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49" w:rsidRDefault="00636E49" w:rsidP="00636E49">
      <w:pPr>
        <w:jc w:val="center"/>
      </w:pPr>
      <w:bookmarkStart w:id="0" w:name="_GoBack"/>
      <w:r>
        <w:t>Ball Unit Standards</w:t>
      </w:r>
    </w:p>
    <w:p w:rsidR="00636E49" w:rsidRDefault="00636E49" w:rsidP="00636E49">
      <w:r>
        <w:t xml:space="preserve">AL.1 </w:t>
      </w:r>
      <w:proofErr w:type="gramStart"/>
      <w:r>
        <w:t>PK.A</w:t>
      </w:r>
      <w:proofErr w:type="gramEnd"/>
      <w:r>
        <w:t xml:space="preserve"> Explore and ask questions to seek meaningful information about a growing range of topics, ideas, and tasks.</w:t>
      </w:r>
    </w:p>
    <w:p w:rsidR="00636E49" w:rsidRDefault="00636E49" w:rsidP="00636E49">
      <w:r>
        <w:t xml:space="preserve">AL.1 </w:t>
      </w:r>
      <w:proofErr w:type="gramStart"/>
      <w:r>
        <w:t>PK.B</w:t>
      </w:r>
      <w:proofErr w:type="gramEnd"/>
      <w:r>
        <w:t xml:space="preserve"> Demonstrate a willingness to participate in new and challenging experiences.</w:t>
      </w:r>
    </w:p>
    <w:p w:rsidR="00636E49" w:rsidRDefault="00636E49" w:rsidP="00636E49">
      <w:r>
        <w:t xml:space="preserve">AL.2 </w:t>
      </w:r>
      <w:proofErr w:type="gramStart"/>
      <w:r>
        <w:t>PK.A</w:t>
      </w:r>
      <w:proofErr w:type="gramEnd"/>
      <w:r>
        <w:t xml:space="preserve"> Work toward completing a task, even if challenging, and despite interruptions</w:t>
      </w:r>
    </w:p>
    <w:p w:rsidR="00636E49" w:rsidRDefault="00636E49" w:rsidP="00636E49">
      <w:r>
        <w:t xml:space="preserve">AL.2 </w:t>
      </w:r>
      <w:proofErr w:type="gramStart"/>
      <w:r>
        <w:t>PK.E</w:t>
      </w:r>
      <w:proofErr w:type="gramEnd"/>
      <w:r>
        <w:t xml:space="preserve"> Retain and recall information presented over a short period of time.</w:t>
      </w:r>
    </w:p>
    <w:p w:rsidR="00636E49" w:rsidRDefault="00636E49" w:rsidP="00636E49">
      <w:r>
        <w:t xml:space="preserve">AL.4 </w:t>
      </w:r>
      <w:proofErr w:type="gramStart"/>
      <w:r>
        <w:t>PK.A</w:t>
      </w:r>
      <w:proofErr w:type="gramEnd"/>
      <w:r>
        <w:t xml:space="preserve"> Relate knowledge learned from one experience to a similar experience in a new setting.</w:t>
      </w:r>
    </w:p>
    <w:p w:rsidR="00636E49" w:rsidRDefault="00636E49" w:rsidP="00636E49">
      <w:r>
        <w:t>AL.4 PK.C Attempt problem solving activities to achieve a positive outcome.</w:t>
      </w:r>
    </w:p>
    <w:p w:rsidR="00636E49" w:rsidRDefault="00AD216E" w:rsidP="00636E49">
      <w:r>
        <w:t xml:space="preserve">1.2 </w:t>
      </w:r>
      <w:proofErr w:type="gramStart"/>
      <w:r>
        <w:t>PK.A</w:t>
      </w:r>
      <w:proofErr w:type="gramEnd"/>
      <w:r>
        <w:t xml:space="preserve"> With prompting and support, retell key details of text that support a provided main idea.</w:t>
      </w:r>
    </w:p>
    <w:p w:rsidR="00AD216E" w:rsidRDefault="00AD216E" w:rsidP="00636E49">
      <w:r>
        <w:t xml:space="preserve">1.2 </w:t>
      </w:r>
      <w:proofErr w:type="gramStart"/>
      <w:r>
        <w:t>PK.B</w:t>
      </w:r>
      <w:proofErr w:type="gramEnd"/>
      <w:r>
        <w:t xml:space="preserve"> Answer questions about a text.</w:t>
      </w:r>
    </w:p>
    <w:p w:rsidR="00AD216E" w:rsidRDefault="00AD216E" w:rsidP="00636E49">
      <w:r>
        <w:t>1.2 PK.C With prompting and support, make connections between information in a text and personal experience</w:t>
      </w:r>
    </w:p>
    <w:p w:rsidR="00AD216E" w:rsidRDefault="00AD216E" w:rsidP="00636E49">
      <w:r>
        <w:t xml:space="preserve">1.2 </w:t>
      </w:r>
      <w:proofErr w:type="gramStart"/>
      <w:r>
        <w:t>PK.F</w:t>
      </w:r>
      <w:proofErr w:type="gramEnd"/>
      <w:r>
        <w:t xml:space="preserve"> With prompting and support, answer questions about unfamiliar words read aloud from a text</w:t>
      </w:r>
    </w:p>
    <w:p w:rsidR="00AD216E" w:rsidRDefault="00AD216E" w:rsidP="00636E49">
      <w:r>
        <w:t xml:space="preserve">1.2 </w:t>
      </w:r>
      <w:proofErr w:type="gramStart"/>
      <w:r>
        <w:t>PK.I</w:t>
      </w:r>
      <w:proofErr w:type="gramEnd"/>
      <w:r>
        <w:t xml:space="preserve"> With prompting and support, identify basic similarities and differences between two texts read aloud on the same topic.</w:t>
      </w:r>
    </w:p>
    <w:p w:rsidR="00AD216E" w:rsidRDefault="00AD216E" w:rsidP="00636E49">
      <w:r>
        <w:t xml:space="preserve">1.2 </w:t>
      </w:r>
      <w:proofErr w:type="gramStart"/>
      <w:r>
        <w:t>PK.J</w:t>
      </w:r>
      <w:proofErr w:type="gramEnd"/>
      <w:r>
        <w:t xml:space="preserve"> Use new vocabulary and phrases acquired in conversations and being read to.</w:t>
      </w:r>
    </w:p>
    <w:p w:rsidR="00AD216E" w:rsidRDefault="00AD216E" w:rsidP="00636E49">
      <w:r>
        <w:t xml:space="preserve">1.2 </w:t>
      </w:r>
      <w:proofErr w:type="gramStart"/>
      <w:r>
        <w:t>PK.L</w:t>
      </w:r>
      <w:proofErr w:type="gramEnd"/>
      <w:r>
        <w:t xml:space="preserve"> With prompting and support, actively engage in group reading activities with purpose and understanding</w:t>
      </w:r>
    </w:p>
    <w:p w:rsidR="00AD216E" w:rsidRDefault="00AD216E" w:rsidP="00636E49">
      <w:r>
        <w:t xml:space="preserve">1.3 </w:t>
      </w:r>
      <w:proofErr w:type="gramStart"/>
      <w:r>
        <w:t>PK.A</w:t>
      </w:r>
      <w:proofErr w:type="gramEnd"/>
      <w:r>
        <w:t xml:space="preserve"> With prompting and support, retell a familiar story in a sequence with picture support</w:t>
      </w:r>
    </w:p>
    <w:p w:rsidR="00AD216E" w:rsidRDefault="00AD216E" w:rsidP="00636E49">
      <w:r>
        <w:t xml:space="preserve">1.3 </w:t>
      </w:r>
      <w:proofErr w:type="gramStart"/>
      <w:r>
        <w:t>PK.B</w:t>
      </w:r>
      <w:proofErr w:type="gramEnd"/>
      <w:r>
        <w:t xml:space="preserve"> Answer questions about a particular story (who, what, how, when, and where)</w:t>
      </w:r>
    </w:p>
    <w:p w:rsidR="00AD216E" w:rsidRDefault="00AD216E" w:rsidP="00636E49">
      <w:r>
        <w:t>1.3 PK.C With prompting and support, answer questions to identify characters, settings, and major events in a story</w:t>
      </w:r>
    </w:p>
    <w:p w:rsidR="00AD216E" w:rsidRDefault="00AD216E" w:rsidP="00AD216E">
      <w:r>
        <w:t xml:space="preserve">1.3 </w:t>
      </w:r>
      <w:proofErr w:type="gramStart"/>
      <w:r>
        <w:t>PK.F</w:t>
      </w:r>
      <w:proofErr w:type="gramEnd"/>
      <w:r>
        <w:t xml:space="preserve"> Answer questions about unfamiliar words read aloud from a story.</w:t>
      </w:r>
    </w:p>
    <w:p w:rsidR="00AD216E" w:rsidRDefault="00AD216E" w:rsidP="00AD216E">
      <w:r>
        <w:t xml:space="preserve">1.3 </w:t>
      </w:r>
      <w:proofErr w:type="gramStart"/>
      <w:r>
        <w:t>PK.G</w:t>
      </w:r>
      <w:proofErr w:type="gramEnd"/>
      <w:r>
        <w:t xml:space="preserve"> Describe pictures in books using detail</w:t>
      </w:r>
    </w:p>
    <w:p w:rsidR="00AD216E" w:rsidRDefault="00AD216E" w:rsidP="00AD216E">
      <w:r>
        <w:t>1.3 PK.H Answer questions to compare and contrast the adventures and experiences of characters in familiar stories.</w:t>
      </w:r>
    </w:p>
    <w:p w:rsidR="00AD216E" w:rsidRDefault="00AD216E" w:rsidP="00AD216E">
      <w:r>
        <w:t xml:space="preserve">1.3 </w:t>
      </w:r>
      <w:proofErr w:type="gramStart"/>
      <w:r>
        <w:t>PK.J</w:t>
      </w:r>
      <w:proofErr w:type="gramEnd"/>
      <w:r>
        <w:t xml:space="preserve"> Use new vocabulary and phrases acquired in conversations and being read to.</w:t>
      </w:r>
    </w:p>
    <w:p w:rsidR="00AD216E" w:rsidRDefault="00AD216E" w:rsidP="00AD216E">
      <w:r>
        <w:t xml:space="preserve">1.4 </w:t>
      </w:r>
      <w:proofErr w:type="gramStart"/>
      <w:r>
        <w:t>PK.A</w:t>
      </w:r>
      <w:proofErr w:type="gramEnd"/>
      <w:r>
        <w:t xml:space="preserve"> Draw/dictate to compose informative/ explanatory texts examining a topic.</w:t>
      </w:r>
    </w:p>
    <w:p w:rsidR="00AD216E" w:rsidRDefault="00AD216E" w:rsidP="00AD216E">
      <w:r>
        <w:t>1.4 PK.C With prompting and support, generate ideas to convey information.</w:t>
      </w:r>
    </w:p>
    <w:p w:rsidR="00AD216E" w:rsidRDefault="00AD216E" w:rsidP="00AD216E">
      <w:r>
        <w:t xml:space="preserve">1.4 </w:t>
      </w:r>
      <w:proofErr w:type="gramStart"/>
      <w:r>
        <w:t>PK.T</w:t>
      </w:r>
      <w:proofErr w:type="gramEnd"/>
      <w:r>
        <w:t xml:space="preserve"> With guidance and support from adults and peers, respond to questions and suggestions, add details as needed</w:t>
      </w:r>
    </w:p>
    <w:p w:rsidR="00AD216E" w:rsidRDefault="00AD216E" w:rsidP="00AD216E">
      <w:r>
        <w:lastRenderedPageBreak/>
        <w:t xml:space="preserve">1.4 </w:t>
      </w:r>
      <w:proofErr w:type="gramStart"/>
      <w:r>
        <w:t>PK.V</w:t>
      </w:r>
      <w:proofErr w:type="gramEnd"/>
      <w:r>
        <w:t xml:space="preserve"> Ask questions about topics of personal interest to gain information; with teacher guidance and support, locate information on the chosen topic</w:t>
      </w:r>
    </w:p>
    <w:p w:rsidR="00AD216E" w:rsidRDefault="00AD216E" w:rsidP="00AD216E">
      <w:r>
        <w:t xml:space="preserve">1.4 </w:t>
      </w:r>
      <w:proofErr w:type="gramStart"/>
      <w:r>
        <w:t>PK.W</w:t>
      </w:r>
      <w:proofErr w:type="gramEnd"/>
      <w:r>
        <w:t xml:space="preserve"> With guidance and support, recall information from experiences or books.</w:t>
      </w:r>
    </w:p>
    <w:p w:rsidR="00AD216E" w:rsidRDefault="00AD216E" w:rsidP="00AD216E">
      <w:r>
        <w:t xml:space="preserve">1.5 </w:t>
      </w:r>
      <w:proofErr w:type="gramStart"/>
      <w:r>
        <w:t>PK.A</w:t>
      </w:r>
      <w:proofErr w:type="gramEnd"/>
      <w:r>
        <w:t xml:space="preserve"> Participate in collaborative conversations with peers and adults in small and larger groups.</w:t>
      </w:r>
    </w:p>
    <w:p w:rsidR="00AD216E" w:rsidRDefault="00AD216E" w:rsidP="00AD216E">
      <w:r>
        <w:t xml:space="preserve">1.5 </w:t>
      </w:r>
      <w:proofErr w:type="gramStart"/>
      <w:r>
        <w:t>PK.B</w:t>
      </w:r>
      <w:proofErr w:type="gramEnd"/>
      <w:r>
        <w:t xml:space="preserve"> Answer questions about key details in a text read aloud or information presented orally or through other media.</w:t>
      </w:r>
    </w:p>
    <w:p w:rsidR="00AD216E" w:rsidRDefault="00AD216E" w:rsidP="00AD216E">
      <w:r>
        <w:t>2.1 PK.MP Use mathematical processes when quantifying, comparing, representing, and modeling numbers.</w:t>
      </w:r>
    </w:p>
    <w:p w:rsidR="00AD216E" w:rsidRDefault="00AD216E" w:rsidP="00AD216E">
      <w:r>
        <w:t>2.2 PK.MP Use mathematical processes when representing relationships.</w:t>
      </w:r>
    </w:p>
    <w:p w:rsidR="00AD216E" w:rsidRDefault="00AD216E" w:rsidP="00AD216E">
      <w:r>
        <w:t>2.3 PK.A.1 Identify and describe shapes.</w:t>
      </w:r>
    </w:p>
    <w:p w:rsidR="00AD216E" w:rsidRDefault="00AD216E" w:rsidP="00AD216E">
      <w:r>
        <w:t>2.3 PK.A.2 Analyze, compare, create, and compose shapes</w:t>
      </w:r>
    </w:p>
    <w:p w:rsidR="00AD216E" w:rsidRDefault="00AD216E" w:rsidP="00AD216E">
      <w:r>
        <w:t>2.3 PK.MP Use mathematical processes when drawing, constructing, modeling, and representing shapes.</w:t>
      </w:r>
    </w:p>
    <w:p w:rsidR="00AD216E" w:rsidRDefault="00AD216E" w:rsidP="00AD216E">
      <w:r>
        <w:t>2.4 PK.A.4 Classify objects and count the number of objects in each category</w:t>
      </w:r>
    </w:p>
    <w:p w:rsidR="00AD216E" w:rsidRDefault="00AD216E" w:rsidP="00AD216E">
      <w:r>
        <w:t>2.4 PK.MP Use mathematical processes when measuring; representing, organizing, and understanding data.</w:t>
      </w:r>
    </w:p>
    <w:p w:rsidR="00AD216E" w:rsidRDefault="00AD216E" w:rsidP="00AD216E">
      <w:r>
        <w:t>3.1 PK.A.9 Participate in simple investigations about living and/ or non-living things to answer a question or to test a prediction</w:t>
      </w:r>
    </w:p>
    <w:p w:rsidR="00AD216E" w:rsidRDefault="00AD216E" w:rsidP="00AD216E">
      <w:r>
        <w:t>3.2 PK.A.1 Sort and describe objects according to size, shape, color, and texture</w:t>
      </w:r>
    </w:p>
    <w:p w:rsidR="00AD216E" w:rsidRDefault="00AD216E" w:rsidP="00AD216E">
      <w:r>
        <w:t>3.2 PK.A.5 Recognize that everything is made of matter.</w:t>
      </w:r>
    </w:p>
    <w:p w:rsidR="00AD216E" w:rsidRDefault="00AD216E" w:rsidP="00AD216E">
      <w:r>
        <w:t>3.2 PK.B.1 Explore and describe the motion of toys and objects.</w:t>
      </w:r>
    </w:p>
    <w:p w:rsidR="00AD216E" w:rsidRDefault="00AD216E" w:rsidP="00AD216E">
      <w:r>
        <w:t xml:space="preserve">15.4 </w:t>
      </w:r>
      <w:proofErr w:type="gramStart"/>
      <w:r>
        <w:t>PK.B</w:t>
      </w:r>
      <w:proofErr w:type="gramEnd"/>
      <w:r>
        <w:t xml:space="preserve"> Demonstrate responsible use of technology and equipment.</w:t>
      </w:r>
    </w:p>
    <w:p w:rsidR="00AD216E" w:rsidRDefault="00AD216E" w:rsidP="00AD216E">
      <w:r>
        <w:t xml:space="preserve">15.4 </w:t>
      </w:r>
      <w:proofErr w:type="gramStart"/>
      <w:r>
        <w:t>PK.D</w:t>
      </w:r>
      <w:proofErr w:type="gramEnd"/>
      <w:r>
        <w:t xml:space="preserve"> Demonstrate the correct use of simple input technologies (e.g., mouse, touch screen, microphone, etc.).</w:t>
      </w:r>
    </w:p>
    <w:p w:rsidR="00AD216E" w:rsidRDefault="00AD216E" w:rsidP="00AD216E">
      <w:r>
        <w:t xml:space="preserve">15.4 </w:t>
      </w:r>
      <w:proofErr w:type="gramStart"/>
      <w:r>
        <w:t>PK.G</w:t>
      </w:r>
      <w:proofErr w:type="gramEnd"/>
      <w:r>
        <w:t xml:space="preserve"> With help and support, select and use various software/ applications for an intended purpose.</w:t>
      </w:r>
    </w:p>
    <w:p w:rsidR="00AD216E" w:rsidRDefault="007225FB" w:rsidP="00AD216E">
      <w:r>
        <w:t>8.1.</w:t>
      </w:r>
      <w:proofErr w:type="gramStart"/>
      <w:r>
        <w:t>PK</w:t>
      </w:r>
      <w:r w:rsidR="00AD216E">
        <w:t>.</w:t>
      </w:r>
      <w:r>
        <w:t>B</w:t>
      </w:r>
      <w:proofErr w:type="gramEnd"/>
      <w:r>
        <w:t xml:space="preserve"> </w:t>
      </w:r>
      <w:r w:rsidR="00AD216E">
        <w:t>Describe the location of places in the home, school, and community to gain an understanding of relative location</w:t>
      </w:r>
    </w:p>
    <w:p w:rsidR="007225FB" w:rsidRDefault="007225FB" w:rsidP="00AD216E">
      <w:r>
        <w:t>8.1 PK.C Understand that information comes from many sources such as books, computers, and newspapers.</w:t>
      </w:r>
    </w:p>
    <w:p w:rsidR="007225FB" w:rsidRDefault="007225FB" w:rsidP="00AD216E">
      <w:r>
        <w:t xml:space="preserve">9.1.D </w:t>
      </w:r>
      <w:proofErr w:type="gramStart"/>
      <w:r>
        <w:t>PK.E</w:t>
      </w:r>
      <w:proofErr w:type="gramEnd"/>
      <w:r>
        <w:t xml:space="preserve"> Use imagination and creativity to express self through dramatic play</w:t>
      </w:r>
    </w:p>
    <w:p w:rsidR="007225FB" w:rsidRDefault="007225FB" w:rsidP="00AD216E">
      <w:r>
        <w:t xml:space="preserve">9.1.V </w:t>
      </w:r>
      <w:proofErr w:type="gramStart"/>
      <w:r>
        <w:t>PK.B</w:t>
      </w:r>
      <w:proofErr w:type="gramEnd"/>
      <w:r>
        <w:t xml:space="preserve"> Combine a variety of materials to create a work of art.</w:t>
      </w:r>
    </w:p>
    <w:p w:rsidR="007225FB" w:rsidRDefault="007225FB" w:rsidP="00AD216E">
      <w:r>
        <w:t xml:space="preserve">10.3 </w:t>
      </w:r>
      <w:proofErr w:type="gramStart"/>
      <w:r>
        <w:t>PK.A</w:t>
      </w:r>
      <w:proofErr w:type="gramEnd"/>
      <w:r>
        <w:t xml:space="preserve"> Recognize safe and unsafe practices.</w:t>
      </w:r>
    </w:p>
    <w:p w:rsidR="007225FB" w:rsidRDefault="007225FB" w:rsidP="00AD216E">
      <w:r>
        <w:t xml:space="preserve">10.4 </w:t>
      </w:r>
      <w:proofErr w:type="gramStart"/>
      <w:r>
        <w:t>PK.A</w:t>
      </w:r>
      <w:proofErr w:type="gramEnd"/>
      <w:r>
        <w:t xml:space="preserve"> Demonstrate coordination of body movements in active play.</w:t>
      </w:r>
    </w:p>
    <w:p w:rsidR="007225FB" w:rsidRDefault="007225FB" w:rsidP="00AD216E">
      <w:r>
        <w:lastRenderedPageBreak/>
        <w:t>16.1 PK.C Recognize that everyone makes mistakes and that using positive coping skills can result in learning from the experience.</w:t>
      </w:r>
    </w:p>
    <w:p w:rsidR="007225FB" w:rsidRDefault="007225FB" w:rsidP="00AD216E">
      <w:r>
        <w:t>16.2 PK.C Engage in reciprocal communication with adults and peers</w:t>
      </w:r>
    </w:p>
    <w:p w:rsidR="007225FB" w:rsidRDefault="007225FB" w:rsidP="00AD216E">
      <w:r>
        <w:t>16.3 PK.C Actively engage in assisting others when appropriate</w:t>
      </w:r>
    </w:p>
    <w:p w:rsidR="007225FB" w:rsidRDefault="007225FB" w:rsidP="00AD216E">
      <w:r>
        <w:t>PL 3: Families have the support and information they need to encourage their children’s learning and development.</w:t>
      </w:r>
    </w:p>
    <w:p w:rsidR="007225FB" w:rsidRDefault="007225FB" w:rsidP="00AD216E"/>
    <w:bookmarkEnd w:id="0"/>
    <w:p w:rsidR="007225FB" w:rsidRDefault="007225FB" w:rsidP="00AD216E"/>
    <w:sectPr w:rsidR="0072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49"/>
    <w:rsid w:val="00636E49"/>
    <w:rsid w:val="007225FB"/>
    <w:rsid w:val="00AD216E"/>
    <w:rsid w:val="00E4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C0231-4EED-4D3F-8948-52C934A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Bon Aire 2</cp:lastModifiedBy>
  <cp:revision>2</cp:revision>
  <dcterms:created xsi:type="dcterms:W3CDTF">2018-01-02T15:20:00Z</dcterms:created>
  <dcterms:modified xsi:type="dcterms:W3CDTF">2018-01-02T15:20:00Z</dcterms:modified>
</cp:coreProperties>
</file>