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62" w:rsidRDefault="00B24B62" w:rsidP="00B24B6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Beginning of the year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Explore and ask questions to seek meaningful information about a growing range of topics, ideas, and tasks.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Retain and recall information presented over a short period of time.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Relate knowledge learned from one experience to a similar experience in a new setting.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Practice appropriate book handling skills.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1.1 PK.C</w:t>
      </w:r>
      <w:r w:rsidRPr="001211BB">
        <w:rPr>
          <w:rFonts w:ascii="Century Gothic" w:hAnsi="Century Gothic"/>
          <w:sz w:val="24"/>
          <w:szCs w:val="24"/>
        </w:rPr>
        <w:t xml:space="preserve"> Demonstrate understanding of spoken words, syllables, and sounds (Phonemes).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1.2 PK.C</w:t>
      </w:r>
      <w:r w:rsidRPr="001211B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1211BB">
        <w:rPr>
          <w:rFonts w:ascii="Century Gothic" w:hAnsi="Century Gothic"/>
          <w:sz w:val="24"/>
          <w:szCs w:val="24"/>
        </w:rPr>
        <w:t>With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prompting and support, make connections between information in a text and personal experience.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PK.F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answer questions about unfamiliar words read aloud from a text. 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PK.J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new vocabulary and phrases acquired in conversations and being read to.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make logical connections between drawing and dictation.</w:t>
      </w:r>
    </w:p>
    <w:p w:rsidR="00B24B62" w:rsidRPr="001211BB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simple sentences; share stories, familiar experiences, and interests, speaking clearly enough to be understood by most audiences.</w:t>
      </w:r>
    </w:p>
    <w:p w:rsidR="00B24B62" w:rsidRDefault="00B24B62" w:rsidP="00B24B6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2.1 PK.A.2 </w:t>
      </w:r>
      <w:r w:rsidRPr="007F0969">
        <w:rPr>
          <w:rFonts w:ascii="Century Gothic" w:hAnsi="Century Gothic"/>
          <w:sz w:val="24"/>
          <w:szCs w:val="24"/>
        </w:rPr>
        <w:t>Count to tell the number of objects.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2.3 PK.A.1</w:t>
      </w:r>
      <w:r w:rsidRPr="001211BB">
        <w:rPr>
          <w:rFonts w:ascii="Century Gothic" w:hAnsi="Century Gothic"/>
          <w:sz w:val="24"/>
          <w:szCs w:val="24"/>
        </w:rPr>
        <w:t xml:space="preserve"> Identify and describe shapes.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7F0969">
        <w:rPr>
          <w:rFonts w:ascii="Century Gothic" w:hAnsi="Century Gothic"/>
          <w:b/>
          <w:sz w:val="24"/>
          <w:szCs w:val="24"/>
        </w:rPr>
        <w:t>3.2 PK.A.1</w:t>
      </w:r>
      <w:r>
        <w:rPr>
          <w:rFonts w:ascii="Century Gothic" w:hAnsi="Century Gothic"/>
          <w:sz w:val="24"/>
          <w:szCs w:val="24"/>
        </w:rPr>
        <w:t xml:space="preserve"> Sort and describe objects according to size, shape, color, and texture.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5.1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State rules and their consequences.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5.3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PK.F</w:t>
      </w:r>
      <w:proofErr w:type="gramEnd"/>
      <w:r>
        <w:rPr>
          <w:rFonts w:ascii="Century Gothic" w:hAnsi="Century Gothic"/>
          <w:sz w:val="24"/>
          <w:szCs w:val="24"/>
        </w:rPr>
        <w:t xml:space="preserve"> Identify appropriate behaviors for responsible classroom citizens.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8.1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Identify a sequence of events through a day.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10.3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Recognize safe and unsafe practices. 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10.4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Demonstrate coordination of body movements in active play.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10.5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Use hands, fingers, and wrists to manipulate objects. 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16.1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Distinguish between emotions and identify socially accepted ways to express them.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lastRenderedPageBreak/>
        <w:t xml:space="preserve">16.1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PK.B</w:t>
      </w:r>
      <w:proofErr w:type="gramEnd"/>
      <w:r>
        <w:rPr>
          <w:rFonts w:ascii="Century Gothic" w:hAnsi="Century Gothic"/>
          <w:sz w:val="24"/>
          <w:szCs w:val="24"/>
        </w:rPr>
        <w:t xml:space="preserve"> Recognize that everyone has personal traits which guide behavior and choices. 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16.2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PK.A</w:t>
      </w:r>
      <w:proofErr w:type="gramEnd"/>
      <w:r>
        <w:rPr>
          <w:rFonts w:ascii="Century Gothic" w:hAnsi="Century Gothic"/>
          <w:sz w:val="24"/>
          <w:szCs w:val="24"/>
        </w:rPr>
        <w:t xml:space="preserve"> Interact with peers and adults in a socially acceptable manner.</w:t>
      </w:r>
    </w:p>
    <w:p w:rsidR="00B24B62" w:rsidRDefault="00B24B62" w:rsidP="00B24B62">
      <w:pPr>
        <w:rPr>
          <w:rFonts w:ascii="Century Gothic" w:hAnsi="Century Gothic"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16.2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PK.B</w:t>
      </w:r>
      <w:proofErr w:type="gramEnd"/>
      <w:r>
        <w:rPr>
          <w:rFonts w:ascii="Century Gothic" w:hAnsi="Century Gothic"/>
          <w:sz w:val="24"/>
          <w:szCs w:val="24"/>
        </w:rPr>
        <w:t xml:space="preserve"> Identify similarities and differences between self and others. </w:t>
      </w:r>
    </w:p>
    <w:p w:rsidR="00B24B62" w:rsidRPr="007F0969" w:rsidRDefault="00B24B62" w:rsidP="00B24B62">
      <w:pPr>
        <w:rPr>
          <w:rFonts w:ascii="Century Gothic" w:hAnsi="Century Gothic"/>
          <w:b/>
          <w:sz w:val="24"/>
          <w:szCs w:val="24"/>
        </w:rPr>
      </w:pPr>
      <w:r w:rsidRPr="006B3EC1">
        <w:rPr>
          <w:rFonts w:ascii="Century Gothic" w:hAnsi="Century Gothic"/>
          <w:b/>
          <w:sz w:val="24"/>
          <w:szCs w:val="24"/>
        </w:rPr>
        <w:t xml:space="preserve">16.2 </w:t>
      </w:r>
      <w:proofErr w:type="gramStart"/>
      <w:r w:rsidRPr="006B3EC1">
        <w:rPr>
          <w:rFonts w:ascii="Century Gothic" w:hAnsi="Century Gothic"/>
          <w:b/>
          <w:sz w:val="24"/>
          <w:szCs w:val="24"/>
        </w:rPr>
        <w:t>PK.E</w:t>
      </w:r>
      <w:proofErr w:type="gramEnd"/>
      <w:r>
        <w:rPr>
          <w:rFonts w:ascii="Century Gothic" w:hAnsi="Century Gothic"/>
          <w:sz w:val="24"/>
          <w:szCs w:val="24"/>
        </w:rPr>
        <w:t xml:space="preserve"> Ask for and accept offers of help when needed or appropriate.</w:t>
      </w:r>
    </w:p>
    <w:p w:rsidR="003C6FC2" w:rsidRDefault="00B24B62">
      <w:bookmarkStart w:id="0" w:name="_GoBack"/>
      <w:bookmarkEnd w:id="0"/>
    </w:p>
    <w:sectPr w:rsidR="003C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62"/>
    <w:rsid w:val="000F6234"/>
    <w:rsid w:val="008721CD"/>
    <w:rsid w:val="00B2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529E-D40F-481A-9164-35D3750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2018-06-13T18:48:00Z</dcterms:created>
  <dcterms:modified xsi:type="dcterms:W3CDTF">2018-06-13T18:49:00Z</dcterms:modified>
</cp:coreProperties>
</file>