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196A1" w14:textId="77777777" w:rsidR="00CC6DAD" w:rsidRDefault="00CC6DAD" w:rsidP="00CC6DAD">
      <w:pPr>
        <w:jc w:val="center"/>
        <w:rPr>
          <w:b/>
          <w:sz w:val="32"/>
          <w:szCs w:val="32"/>
        </w:rPr>
      </w:pPr>
      <w:r w:rsidRPr="00422318">
        <w:rPr>
          <w:b/>
          <w:sz w:val="32"/>
          <w:szCs w:val="32"/>
        </w:rPr>
        <w:t>Daily Classroom Health and Safety</w:t>
      </w:r>
      <w:r>
        <w:rPr>
          <w:b/>
          <w:sz w:val="32"/>
          <w:szCs w:val="32"/>
        </w:rPr>
        <w:t xml:space="preserve"> Classroom Checklist</w:t>
      </w:r>
    </w:p>
    <w:p w14:paraId="0D9C85D1" w14:textId="77777777" w:rsidR="00CC6DAD" w:rsidRDefault="00CC6DAD" w:rsidP="00CC6DAD">
      <w:pPr>
        <w:jc w:val="center"/>
        <w:rPr>
          <w:b/>
          <w:sz w:val="32"/>
          <w:szCs w:val="32"/>
        </w:rPr>
      </w:pPr>
    </w:p>
    <w:p w14:paraId="7EB65F03" w14:textId="77777777" w:rsidR="00CC6DAD" w:rsidRPr="00CD0402" w:rsidRDefault="00CC6DAD" w:rsidP="00CC6DAD">
      <w:pPr>
        <w:rPr>
          <w:b/>
        </w:rPr>
      </w:pPr>
    </w:p>
    <w:p w14:paraId="356803A1" w14:textId="77777777" w:rsidR="00CC6DAD" w:rsidRDefault="00CC6DAD" w:rsidP="005929EB">
      <w:pPr>
        <w:jc w:val="both"/>
      </w:pPr>
      <w:r w:rsidRPr="00CD0402">
        <w:rPr>
          <w:b/>
        </w:rPr>
        <w:t>This checklist is to be completed on a daily basis</w:t>
      </w:r>
      <w:r>
        <w:rPr>
          <w:b/>
        </w:rPr>
        <w:t>,</w:t>
      </w:r>
      <w:r w:rsidRPr="00CD0402">
        <w:rPr>
          <w:b/>
        </w:rPr>
        <w:t xml:space="preserve"> before th</w:t>
      </w:r>
      <w:r>
        <w:rPr>
          <w:b/>
        </w:rPr>
        <w:t>e children enter your classroom and is required to be included in every classroom’s opening procedure.</w:t>
      </w:r>
      <w:r w:rsidRPr="00CD0402">
        <w:rPr>
          <w:b/>
        </w:rPr>
        <w:t xml:space="preserve"> </w:t>
      </w:r>
      <w:r>
        <w:rPr>
          <w:b/>
        </w:rPr>
        <w:t>The staff person responsible for completing this checklist is required to initial the safety checklis</w:t>
      </w:r>
      <w:r w:rsidRPr="005B4702">
        <w:rPr>
          <w:b/>
        </w:rPr>
        <w:t xml:space="preserve">t, </w:t>
      </w:r>
      <w:r>
        <w:rPr>
          <w:b/>
        </w:rPr>
        <w:t>summary log each day.</w:t>
      </w:r>
    </w:p>
    <w:p w14:paraId="726015F8" w14:textId="77777777" w:rsidR="00CC6DAD" w:rsidRDefault="00CC6DAD" w:rsidP="00CC6DAD"/>
    <w:p w14:paraId="6B37CD2B" w14:textId="77777777" w:rsidR="00CC6DAD" w:rsidRDefault="00CC6DAD" w:rsidP="00CC6DAD">
      <w:pPr>
        <w:pStyle w:val="ListParagraph"/>
        <w:numPr>
          <w:ilvl w:val="0"/>
          <w:numId w:val="1"/>
        </w:numPr>
        <w:jc w:val="both"/>
      </w:pPr>
      <w:r>
        <w:t xml:space="preserve">Toys are safely organized with heavy toys and other heavy items stored on low shelves. </w:t>
      </w:r>
    </w:p>
    <w:p w14:paraId="56C6D10C" w14:textId="77777777" w:rsidR="00CC6DAD" w:rsidRDefault="00CC6DAD" w:rsidP="00CC6DAD">
      <w:pPr>
        <w:ind w:left="360"/>
        <w:jc w:val="both"/>
      </w:pPr>
    </w:p>
    <w:p w14:paraId="244E9EE4" w14:textId="1EE32558" w:rsidR="00CC6DAD" w:rsidRDefault="00CC6DAD" w:rsidP="00CC6DAD">
      <w:pPr>
        <w:pStyle w:val="ListParagraph"/>
        <w:numPr>
          <w:ilvl w:val="0"/>
          <w:numId w:val="1"/>
        </w:numPr>
        <w:jc w:val="both"/>
      </w:pPr>
      <w:r>
        <w:t>There are no plastic bags in the classroom or in child personal storage cubbies.</w:t>
      </w:r>
    </w:p>
    <w:p w14:paraId="77324905" w14:textId="77777777" w:rsidR="00CC6DAD" w:rsidRDefault="00CC6DAD" w:rsidP="00CC6DAD">
      <w:pPr>
        <w:pStyle w:val="ListParagraph"/>
      </w:pPr>
    </w:p>
    <w:p w14:paraId="5F284DDC" w14:textId="77777777" w:rsidR="00CC6DAD" w:rsidRDefault="00CC6DAD" w:rsidP="00CC6DAD">
      <w:pPr>
        <w:pStyle w:val="ListParagraph"/>
        <w:numPr>
          <w:ilvl w:val="0"/>
          <w:numId w:val="1"/>
        </w:numPr>
        <w:jc w:val="both"/>
      </w:pPr>
      <w:r>
        <w:t xml:space="preserve">The First Aid Kit is stocked with required items and the location of the First Aid Kit is well marked and highly visible  </w:t>
      </w:r>
    </w:p>
    <w:p w14:paraId="283FD34E" w14:textId="77777777" w:rsidR="00CC6DAD" w:rsidRDefault="00CC6DAD" w:rsidP="00CC6DAD">
      <w:pPr>
        <w:jc w:val="both"/>
      </w:pPr>
    </w:p>
    <w:p w14:paraId="339A1DC5" w14:textId="65ED3261" w:rsidR="00CC6DAD" w:rsidRDefault="00CC6DAD" w:rsidP="00CC6DAD">
      <w:pPr>
        <w:pStyle w:val="ListParagraph"/>
        <w:numPr>
          <w:ilvl w:val="0"/>
          <w:numId w:val="1"/>
        </w:numPr>
        <w:jc w:val="both"/>
      </w:pPr>
      <w:r>
        <w:t xml:space="preserve">All toxic </w:t>
      </w:r>
      <w:r w:rsidRPr="00673337">
        <w:t>items</w:t>
      </w:r>
      <w:r w:rsidR="00673337" w:rsidRPr="00673337">
        <w:t xml:space="preserve"> </w:t>
      </w:r>
      <w:r w:rsidRPr="00673337">
        <w:t xml:space="preserve">and </w:t>
      </w:r>
      <w:r>
        <w:t>bleach are stored in a locked cabinet or out of children’s reach</w:t>
      </w:r>
    </w:p>
    <w:p w14:paraId="4682EB64" w14:textId="77777777" w:rsidR="00591605" w:rsidRDefault="00591605" w:rsidP="00591605">
      <w:pPr>
        <w:pStyle w:val="ListParagraph"/>
      </w:pPr>
    </w:p>
    <w:p w14:paraId="6D1319F9" w14:textId="60A19B71" w:rsidR="00591605" w:rsidRPr="00673337" w:rsidRDefault="00591605" w:rsidP="00591605">
      <w:pPr>
        <w:pStyle w:val="ListParagraph"/>
        <w:numPr>
          <w:ilvl w:val="0"/>
          <w:numId w:val="1"/>
        </w:numPr>
        <w:jc w:val="both"/>
      </w:pPr>
      <w:r w:rsidRPr="00673337">
        <w:t>Medication should be stored in the following manner:</w:t>
      </w:r>
    </w:p>
    <w:p w14:paraId="13598A16" w14:textId="6B1912CE" w:rsidR="00591605" w:rsidRPr="00673337" w:rsidRDefault="00591605" w:rsidP="00591605">
      <w:pPr>
        <w:pStyle w:val="ListParagraph"/>
        <w:numPr>
          <w:ilvl w:val="1"/>
          <w:numId w:val="1"/>
        </w:numPr>
        <w:jc w:val="both"/>
      </w:pPr>
      <w:r w:rsidRPr="00673337">
        <w:t>Daily prescribed medications will be locked up</w:t>
      </w:r>
    </w:p>
    <w:p w14:paraId="3BF346B9" w14:textId="44C4F263" w:rsidR="00591605" w:rsidRPr="00673337" w:rsidRDefault="00591605" w:rsidP="00591605">
      <w:pPr>
        <w:pStyle w:val="ListParagraph"/>
        <w:numPr>
          <w:ilvl w:val="1"/>
          <w:numId w:val="1"/>
        </w:numPr>
        <w:jc w:val="both"/>
      </w:pPr>
      <w:r w:rsidRPr="00673337">
        <w:t xml:space="preserve">All Emergency Medication will not be locked up, but they </w:t>
      </w:r>
      <w:r w:rsidRPr="00673337">
        <w:rPr>
          <w:u w:val="single"/>
        </w:rPr>
        <w:t>must</w:t>
      </w:r>
      <w:r w:rsidRPr="00673337">
        <w:t xml:space="preserve"> be stored out of reach of children</w:t>
      </w:r>
    </w:p>
    <w:p w14:paraId="3A74DE84" w14:textId="77777777" w:rsidR="00CC6DAD" w:rsidRDefault="00CC6DAD" w:rsidP="00CC6DAD">
      <w:pPr>
        <w:pStyle w:val="ListParagraph"/>
      </w:pPr>
    </w:p>
    <w:p w14:paraId="30894086" w14:textId="77777777" w:rsidR="00CC6DAD" w:rsidRDefault="00CC6DAD" w:rsidP="00CC6DAD">
      <w:pPr>
        <w:pStyle w:val="ListParagraph"/>
        <w:numPr>
          <w:ilvl w:val="0"/>
          <w:numId w:val="1"/>
        </w:numPr>
        <w:jc w:val="both"/>
      </w:pPr>
      <w:r>
        <w:t xml:space="preserve">Review “Items to Keep Out of Children’s Reach” poster and scan room for all items that must be locked up or out of reach both first thing in the morning and throughout the program day. </w:t>
      </w:r>
    </w:p>
    <w:p w14:paraId="1C7D34F7" w14:textId="77777777" w:rsidR="00CC6DAD" w:rsidRDefault="00CC6DAD" w:rsidP="00CC6DAD">
      <w:pPr>
        <w:pStyle w:val="ListParagraph"/>
        <w:jc w:val="both"/>
      </w:pPr>
      <w:r>
        <w:t xml:space="preserve"> </w:t>
      </w:r>
    </w:p>
    <w:p w14:paraId="0A65AADF" w14:textId="77777777" w:rsidR="00CC6DAD" w:rsidRDefault="00CC6DAD" w:rsidP="00CC6DAD">
      <w:pPr>
        <w:pStyle w:val="ListParagraph"/>
        <w:numPr>
          <w:ilvl w:val="0"/>
          <w:numId w:val="1"/>
        </w:numPr>
        <w:jc w:val="both"/>
      </w:pPr>
      <w:r>
        <w:t>Check toys and toy storage bins for breaks/cracks and remove from children’s use</w:t>
      </w:r>
    </w:p>
    <w:p w14:paraId="7958D6E5" w14:textId="77777777" w:rsidR="00CC6DAD" w:rsidRDefault="00CC6DAD" w:rsidP="00CC6DAD">
      <w:pPr>
        <w:jc w:val="both"/>
      </w:pPr>
    </w:p>
    <w:p w14:paraId="6038FDA2" w14:textId="77777777" w:rsidR="00CC6DAD" w:rsidRDefault="00CC6DAD" w:rsidP="00CC6DAD">
      <w:pPr>
        <w:pStyle w:val="ListParagraph"/>
        <w:numPr>
          <w:ilvl w:val="0"/>
          <w:numId w:val="1"/>
        </w:numPr>
        <w:jc w:val="both"/>
      </w:pPr>
      <w:r>
        <w:t xml:space="preserve">Plug covers are in place on all electrical outlets and power strips.  </w:t>
      </w:r>
    </w:p>
    <w:p w14:paraId="0567262B" w14:textId="77777777" w:rsidR="00CC6DAD" w:rsidRDefault="00CC6DAD" w:rsidP="00CC6DAD">
      <w:pPr>
        <w:jc w:val="both"/>
      </w:pPr>
    </w:p>
    <w:p w14:paraId="612FEBD4" w14:textId="7CACD0BC" w:rsidR="00CC6DAD" w:rsidRDefault="00CC6DAD" w:rsidP="00CC6DAD">
      <w:pPr>
        <w:pStyle w:val="ListParagraph"/>
        <w:numPr>
          <w:ilvl w:val="0"/>
          <w:numId w:val="1"/>
        </w:numPr>
        <w:jc w:val="both"/>
      </w:pPr>
      <w:r w:rsidRPr="00FF3AEB">
        <w:t xml:space="preserve">Check for peeling/chipped paint. If found </w:t>
      </w:r>
      <w:r w:rsidR="005D0CEF" w:rsidRPr="00FF3AEB">
        <w:t>complete</w:t>
      </w:r>
      <w:r w:rsidRPr="00FF3AEB">
        <w:t xml:space="preserve"> an emergency</w:t>
      </w:r>
      <w:r w:rsidRPr="005B4702">
        <w:t xml:space="preserve">, </w:t>
      </w:r>
      <w:r w:rsidRPr="00FF3AEB">
        <w:t>maintenance</w:t>
      </w:r>
      <w:r w:rsidR="00FF3AEB" w:rsidRPr="00FF3AEB">
        <w:t xml:space="preserve"> </w:t>
      </w:r>
      <w:r w:rsidR="00764D6B" w:rsidRPr="00FF3AEB">
        <w:t xml:space="preserve">request form </w:t>
      </w:r>
      <w:r w:rsidR="0090167D" w:rsidRPr="00FF3AEB">
        <w:t xml:space="preserve">(found on website under miscellaneous forms) </w:t>
      </w:r>
      <w:r w:rsidR="00764D6B" w:rsidRPr="00FF3AEB">
        <w:t xml:space="preserve">by submitting it to your Program Manager who will sign and forward it to </w:t>
      </w:r>
      <w:hyperlink r:id="rId7" w:history="1">
        <w:r w:rsidR="00001DEE" w:rsidRPr="00D162FF">
          <w:rPr>
            <w:rStyle w:val="Hyperlink"/>
          </w:rPr>
          <w:t>datacoordinator@earlylearningconnections.org</w:t>
        </w:r>
      </w:hyperlink>
    </w:p>
    <w:p w14:paraId="0677044D" w14:textId="77777777" w:rsidR="00CC6DAD" w:rsidRDefault="00CC6DAD" w:rsidP="00CC6DAD">
      <w:pPr>
        <w:pStyle w:val="ListParagraph"/>
        <w:jc w:val="both"/>
      </w:pPr>
    </w:p>
    <w:p w14:paraId="1EECC11C" w14:textId="77777777" w:rsidR="00CC6DAD" w:rsidRDefault="00CC6DAD" w:rsidP="00CC6DAD">
      <w:pPr>
        <w:pStyle w:val="ListParagraph"/>
        <w:numPr>
          <w:ilvl w:val="0"/>
          <w:numId w:val="1"/>
        </w:numPr>
        <w:jc w:val="both"/>
      </w:pPr>
      <w:r>
        <w:t>All adult personal items are in locked storage cabinets or closets (including purses, tote bags and coats).</w:t>
      </w:r>
    </w:p>
    <w:p w14:paraId="7BB91F6B" w14:textId="77777777" w:rsidR="00CC6DAD" w:rsidRDefault="00CC6DAD" w:rsidP="00CC6DAD">
      <w:pPr>
        <w:pStyle w:val="ListParagraph"/>
      </w:pPr>
    </w:p>
    <w:p w14:paraId="07F73A52" w14:textId="77777777" w:rsidR="00CC6DAD" w:rsidRDefault="00CC6DAD" w:rsidP="00CC6DAD">
      <w:pPr>
        <w:pStyle w:val="ListParagraph"/>
        <w:numPr>
          <w:ilvl w:val="0"/>
          <w:numId w:val="1"/>
        </w:numPr>
        <w:ind w:hanging="450"/>
        <w:jc w:val="both"/>
      </w:pPr>
      <w:r>
        <w:t>The classroom is free of trip hazards.</w:t>
      </w:r>
    </w:p>
    <w:p w14:paraId="32850560" w14:textId="77777777" w:rsidR="00CC6DAD" w:rsidRDefault="00CC6DAD" w:rsidP="00CC6DAD">
      <w:pPr>
        <w:pStyle w:val="ListParagraph"/>
      </w:pPr>
    </w:p>
    <w:p w14:paraId="78ACE07E" w14:textId="33B2D1F0" w:rsidR="005B4702" w:rsidRPr="001240EC" w:rsidRDefault="00CC6DAD" w:rsidP="005B4702">
      <w:pPr>
        <w:pStyle w:val="ListParagraph"/>
        <w:numPr>
          <w:ilvl w:val="0"/>
          <w:numId w:val="1"/>
        </w:numPr>
      </w:pPr>
      <w:r w:rsidRPr="001240EC">
        <w:t>Check baby’s name label on all feeding bottles and replace immediately if unclear or worn off (Infant and Toddler Only)</w:t>
      </w:r>
      <w:r w:rsidR="005B4702" w:rsidRPr="001240EC">
        <w:t>.</w:t>
      </w:r>
    </w:p>
    <w:p w14:paraId="106043F6" w14:textId="77777777" w:rsidR="005B4702" w:rsidRPr="001240EC" w:rsidRDefault="005B4702" w:rsidP="005B4702">
      <w:pPr>
        <w:pStyle w:val="ListParagraph"/>
      </w:pPr>
    </w:p>
    <w:p w14:paraId="457764BB" w14:textId="66F086B2" w:rsidR="005B4702" w:rsidRPr="001240EC" w:rsidRDefault="005B4702" w:rsidP="005B4702">
      <w:pPr>
        <w:pStyle w:val="ListParagraph"/>
        <w:numPr>
          <w:ilvl w:val="0"/>
          <w:numId w:val="1"/>
        </w:numPr>
      </w:pPr>
      <w:r w:rsidRPr="001240EC">
        <w:rPr>
          <w:rFonts w:eastAsia="Calibri"/>
        </w:rPr>
        <w:t>Room temperatures should be at least 65 degrees. If a room temperature exceeds 82 degrees, the room must have mechanical air circulation.</w:t>
      </w:r>
    </w:p>
    <w:sectPr w:rsidR="005B4702" w:rsidRPr="001240EC" w:rsidSect="007F01FD">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8A32" w14:textId="77777777" w:rsidR="007F01FD" w:rsidRDefault="007F01FD" w:rsidP="00BD27FB">
      <w:r>
        <w:separator/>
      </w:r>
    </w:p>
  </w:endnote>
  <w:endnote w:type="continuationSeparator" w:id="0">
    <w:p w14:paraId="46C5A32E" w14:textId="77777777" w:rsidR="007F01FD" w:rsidRDefault="007F01FD" w:rsidP="00B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426F" w14:textId="369F2E05" w:rsidR="00366AD1" w:rsidRDefault="00366AD1" w:rsidP="00366A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3D86" w14:textId="77777777" w:rsidR="007F01FD" w:rsidRDefault="007F01FD" w:rsidP="00BD27FB">
      <w:r>
        <w:separator/>
      </w:r>
    </w:p>
  </w:footnote>
  <w:footnote w:type="continuationSeparator" w:id="0">
    <w:p w14:paraId="188743D4" w14:textId="77777777" w:rsidR="007F01FD" w:rsidRDefault="007F01FD" w:rsidP="00BD2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A60B" w14:textId="77777777" w:rsidR="00BD27FB" w:rsidRPr="001734AF" w:rsidRDefault="005E50A5" w:rsidP="005E50A5">
    <w:pPr>
      <w:pStyle w:val="Header"/>
      <w:jc w:val="right"/>
      <w:rPr>
        <w:b/>
        <w:sz w:val="20"/>
        <w:szCs w:val="20"/>
      </w:rPr>
    </w:pPr>
    <w:r w:rsidRPr="001734AF">
      <w:rPr>
        <w:b/>
        <w:sz w:val="20"/>
        <w:szCs w:val="20"/>
      </w:rPr>
      <w:t>Appendix ED-G10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26F5C"/>
    <w:multiLevelType w:val="hybridMultilevel"/>
    <w:tmpl w:val="841E0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2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85"/>
    <w:rsid w:val="00001DEE"/>
    <w:rsid w:val="000536D1"/>
    <w:rsid w:val="00091DD7"/>
    <w:rsid w:val="0009478D"/>
    <w:rsid w:val="000F1F74"/>
    <w:rsid w:val="001240EC"/>
    <w:rsid w:val="00161DF3"/>
    <w:rsid w:val="001734AF"/>
    <w:rsid w:val="001F6783"/>
    <w:rsid w:val="002473BA"/>
    <w:rsid w:val="002959F7"/>
    <w:rsid w:val="002C7EE3"/>
    <w:rsid w:val="00366AD1"/>
    <w:rsid w:val="00403A56"/>
    <w:rsid w:val="00425FCB"/>
    <w:rsid w:val="004369AD"/>
    <w:rsid w:val="0049486C"/>
    <w:rsid w:val="00591605"/>
    <w:rsid w:val="005929EB"/>
    <w:rsid w:val="005B4702"/>
    <w:rsid w:val="005D0CEF"/>
    <w:rsid w:val="005E50A5"/>
    <w:rsid w:val="006158BF"/>
    <w:rsid w:val="006648EE"/>
    <w:rsid w:val="00672426"/>
    <w:rsid w:val="00673337"/>
    <w:rsid w:val="006D64FD"/>
    <w:rsid w:val="00764D6B"/>
    <w:rsid w:val="007C6895"/>
    <w:rsid w:val="007F01FD"/>
    <w:rsid w:val="0090167D"/>
    <w:rsid w:val="009E6B80"/>
    <w:rsid w:val="00A514AC"/>
    <w:rsid w:val="00B23216"/>
    <w:rsid w:val="00B926A1"/>
    <w:rsid w:val="00BD27FB"/>
    <w:rsid w:val="00CA06BE"/>
    <w:rsid w:val="00CC6DAD"/>
    <w:rsid w:val="00D02485"/>
    <w:rsid w:val="00D162FF"/>
    <w:rsid w:val="00F55747"/>
    <w:rsid w:val="00FF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4B06"/>
  <w15:chartTrackingRefBased/>
  <w15:docId w15:val="{274CFA7F-A6A7-41B7-B818-F72279DC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AD"/>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FB"/>
    <w:pPr>
      <w:tabs>
        <w:tab w:val="center" w:pos="4680"/>
        <w:tab w:val="right" w:pos="9360"/>
      </w:tabs>
    </w:pPr>
  </w:style>
  <w:style w:type="character" w:customStyle="1" w:styleId="HeaderChar">
    <w:name w:val="Header Char"/>
    <w:basedOn w:val="DefaultParagraphFont"/>
    <w:link w:val="Header"/>
    <w:uiPriority w:val="99"/>
    <w:rsid w:val="00BD27FB"/>
  </w:style>
  <w:style w:type="paragraph" w:styleId="Footer">
    <w:name w:val="footer"/>
    <w:basedOn w:val="Normal"/>
    <w:link w:val="FooterChar"/>
    <w:uiPriority w:val="99"/>
    <w:unhideWhenUsed/>
    <w:rsid w:val="00BD27FB"/>
    <w:pPr>
      <w:tabs>
        <w:tab w:val="center" w:pos="4680"/>
        <w:tab w:val="right" w:pos="9360"/>
      </w:tabs>
    </w:pPr>
  </w:style>
  <w:style w:type="character" w:customStyle="1" w:styleId="FooterChar">
    <w:name w:val="Footer Char"/>
    <w:basedOn w:val="DefaultParagraphFont"/>
    <w:link w:val="Footer"/>
    <w:uiPriority w:val="99"/>
    <w:rsid w:val="00BD27FB"/>
  </w:style>
  <w:style w:type="table" w:styleId="TableGrid">
    <w:name w:val="Table Grid"/>
    <w:basedOn w:val="TableNormal"/>
    <w:uiPriority w:val="39"/>
    <w:rsid w:val="00BD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DAD"/>
    <w:pPr>
      <w:ind w:left="720"/>
      <w:contextualSpacing/>
    </w:pPr>
  </w:style>
  <w:style w:type="character" w:styleId="Hyperlink">
    <w:name w:val="Hyperlink"/>
    <w:basedOn w:val="DefaultParagraphFont"/>
    <w:uiPriority w:val="99"/>
    <w:unhideWhenUsed/>
    <w:rsid w:val="00764D6B"/>
    <w:rPr>
      <w:color w:val="0563C1" w:themeColor="hyperlink"/>
      <w:u w:val="single"/>
    </w:rPr>
  </w:style>
  <w:style w:type="character" w:styleId="UnresolvedMention">
    <w:name w:val="Unresolved Mention"/>
    <w:basedOn w:val="DefaultParagraphFont"/>
    <w:uiPriority w:val="99"/>
    <w:semiHidden/>
    <w:unhideWhenUsed/>
    <w:rsid w:val="0076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coordinator@earlylearningconnec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Brittney Courson</cp:lastModifiedBy>
  <cp:revision>2</cp:revision>
  <cp:lastPrinted>2016-09-08T14:43:00Z</cp:lastPrinted>
  <dcterms:created xsi:type="dcterms:W3CDTF">2024-07-18T19:08:00Z</dcterms:created>
  <dcterms:modified xsi:type="dcterms:W3CDTF">2024-07-18T19:08:00Z</dcterms:modified>
</cp:coreProperties>
</file>