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160"/>
        <w:gridCol w:w="2543"/>
        <w:gridCol w:w="2407"/>
      </w:tblGrid>
      <w:tr w:rsidR="009D1335" w:rsidRPr="009D1335" w14:paraId="266D6F40" w14:textId="77777777" w:rsidTr="00DC5D90">
        <w:tc>
          <w:tcPr>
            <w:tcW w:w="4590" w:type="dxa"/>
            <w:gridSpan w:val="2"/>
          </w:tcPr>
          <w:p w14:paraId="143393E8" w14:textId="0E722143" w:rsidR="009D0CC7" w:rsidRPr="009D1335" w:rsidRDefault="000372A9" w:rsidP="00155F5A">
            <w:pPr>
              <w:jc w:val="center"/>
              <w:rPr>
                <w:rFonts w:ascii="Arial" w:hAnsi="Arial" w:cs="Arial"/>
              </w:rPr>
            </w:pPr>
            <w:r w:rsidRPr="009D1335">
              <w:rPr>
                <w:rFonts w:ascii="Arial" w:hAnsi="Arial" w:cs="Arial"/>
              </w:rPr>
              <w:t>Arrival and Departure</w:t>
            </w:r>
            <w:r w:rsidR="00D57073" w:rsidRPr="009D1335">
              <w:rPr>
                <w:rFonts w:ascii="Arial" w:hAnsi="Arial" w:cs="Arial"/>
              </w:rPr>
              <w:t xml:space="preserve"> Policy</w:t>
            </w:r>
          </w:p>
        </w:tc>
        <w:tc>
          <w:tcPr>
            <w:tcW w:w="4950" w:type="dxa"/>
            <w:gridSpan w:val="2"/>
          </w:tcPr>
          <w:p w14:paraId="19BDEE58" w14:textId="490EE3BA" w:rsidR="009D0CC7" w:rsidRPr="009D1335" w:rsidRDefault="000372A9" w:rsidP="00155F5A">
            <w:pPr>
              <w:jc w:val="center"/>
              <w:rPr>
                <w:rFonts w:ascii="Arial" w:hAnsi="Arial" w:cs="Arial"/>
              </w:rPr>
            </w:pPr>
            <w:r w:rsidRPr="009D1335">
              <w:rPr>
                <w:rFonts w:ascii="Arial" w:hAnsi="Arial" w:cs="Arial"/>
              </w:rPr>
              <w:t>ED-03-133</w:t>
            </w:r>
          </w:p>
        </w:tc>
      </w:tr>
      <w:tr w:rsidR="009D1335" w:rsidRPr="009D1335" w14:paraId="0CD14F91" w14:textId="77777777" w:rsidTr="00DC5D90">
        <w:tc>
          <w:tcPr>
            <w:tcW w:w="9540" w:type="dxa"/>
            <w:gridSpan w:val="4"/>
          </w:tcPr>
          <w:p w14:paraId="4F51B674" w14:textId="05015087" w:rsidR="009D0CC7" w:rsidRPr="009D1335" w:rsidRDefault="00450DD0" w:rsidP="00155F5A">
            <w:pPr>
              <w:jc w:val="center"/>
              <w:rPr>
                <w:rFonts w:ascii="Arial" w:hAnsi="Arial" w:cs="Arial"/>
              </w:rPr>
            </w:pPr>
            <w:r w:rsidRPr="009D1335">
              <w:rPr>
                <w:rFonts w:ascii="Arial" w:hAnsi="Arial" w:cs="Arial"/>
              </w:rPr>
              <w:t>Early Learning Connections</w:t>
            </w:r>
          </w:p>
        </w:tc>
      </w:tr>
      <w:tr w:rsidR="009D1335" w:rsidRPr="009D1335" w14:paraId="0D544262" w14:textId="77777777" w:rsidTr="00DC5D90">
        <w:tc>
          <w:tcPr>
            <w:tcW w:w="2430" w:type="dxa"/>
          </w:tcPr>
          <w:p w14:paraId="54E635D5" w14:textId="77777777" w:rsidR="009D0CC7" w:rsidRPr="009D1335" w:rsidRDefault="009D0CC7" w:rsidP="00155F5A">
            <w:pPr>
              <w:rPr>
                <w:rFonts w:ascii="Arial" w:hAnsi="Arial" w:cs="Arial"/>
              </w:rPr>
            </w:pPr>
            <w:r w:rsidRPr="009D1335">
              <w:rPr>
                <w:rFonts w:ascii="Arial" w:hAnsi="Arial" w:cs="Arial"/>
              </w:rPr>
              <w:t>Effective Date:</w:t>
            </w:r>
          </w:p>
        </w:tc>
        <w:tc>
          <w:tcPr>
            <w:tcW w:w="2160" w:type="dxa"/>
          </w:tcPr>
          <w:p w14:paraId="1EAC0326" w14:textId="401683BF" w:rsidR="009D0CC7" w:rsidRPr="009D1335" w:rsidRDefault="00162E0A" w:rsidP="00162E0A">
            <w:pPr>
              <w:jc w:val="center"/>
              <w:rPr>
                <w:rFonts w:ascii="Arial" w:hAnsi="Arial" w:cs="Arial"/>
              </w:rPr>
            </w:pPr>
            <w:r w:rsidRPr="009D1335">
              <w:rPr>
                <w:rFonts w:ascii="Arial" w:hAnsi="Arial" w:cs="Arial"/>
              </w:rPr>
              <w:t>0</w:t>
            </w:r>
            <w:r w:rsidR="00450DD0" w:rsidRPr="009D1335">
              <w:rPr>
                <w:rFonts w:ascii="Arial" w:hAnsi="Arial" w:cs="Arial"/>
              </w:rPr>
              <w:t>8</w:t>
            </w:r>
            <w:r w:rsidRPr="009D1335">
              <w:rPr>
                <w:rFonts w:ascii="Arial" w:hAnsi="Arial" w:cs="Arial"/>
              </w:rPr>
              <w:t>/</w:t>
            </w:r>
            <w:r w:rsidR="00450DD0" w:rsidRPr="009D1335">
              <w:rPr>
                <w:rFonts w:ascii="Arial" w:hAnsi="Arial" w:cs="Arial"/>
              </w:rPr>
              <w:t>15</w:t>
            </w:r>
            <w:r w:rsidRPr="009D1335">
              <w:rPr>
                <w:rFonts w:ascii="Arial" w:hAnsi="Arial" w:cs="Arial"/>
              </w:rPr>
              <w:t>/20</w:t>
            </w:r>
            <w:r w:rsidR="00450DD0" w:rsidRPr="009D1335">
              <w:rPr>
                <w:rFonts w:ascii="Arial" w:hAnsi="Arial" w:cs="Arial"/>
              </w:rPr>
              <w:t>23</w:t>
            </w:r>
          </w:p>
        </w:tc>
        <w:tc>
          <w:tcPr>
            <w:tcW w:w="2543" w:type="dxa"/>
          </w:tcPr>
          <w:p w14:paraId="48018951" w14:textId="77777777" w:rsidR="009D0CC7" w:rsidRPr="009D1335" w:rsidRDefault="009D0CC7" w:rsidP="00155F5A">
            <w:pPr>
              <w:rPr>
                <w:rFonts w:ascii="Arial" w:hAnsi="Arial" w:cs="Arial"/>
              </w:rPr>
            </w:pPr>
            <w:r w:rsidRPr="009D1335">
              <w:rPr>
                <w:rFonts w:ascii="Arial" w:hAnsi="Arial" w:cs="Arial"/>
              </w:rPr>
              <w:t>Revised Date:</w:t>
            </w:r>
          </w:p>
        </w:tc>
        <w:tc>
          <w:tcPr>
            <w:tcW w:w="2407" w:type="dxa"/>
          </w:tcPr>
          <w:p w14:paraId="7DFDD152" w14:textId="0F4A2020" w:rsidR="00E31BF3" w:rsidRPr="00507147" w:rsidRDefault="00793374" w:rsidP="00507147">
            <w:pPr>
              <w:jc w:val="center"/>
              <w:rPr>
                <w:rFonts w:ascii="Arial" w:hAnsi="Arial" w:cs="Arial"/>
              </w:rPr>
            </w:pPr>
            <w:r>
              <w:rPr>
                <w:rFonts w:ascii="Arial" w:hAnsi="Arial" w:cs="Arial"/>
              </w:rPr>
              <w:t>4/24/2025</w:t>
            </w:r>
          </w:p>
        </w:tc>
      </w:tr>
      <w:tr w:rsidR="009D1335" w:rsidRPr="009D1335" w14:paraId="490240C9" w14:textId="77777777" w:rsidTr="00DC5D90">
        <w:tc>
          <w:tcPr>
            <w:tcW w:w="4590" w:type="dxa"/>
            <w:gridSpan w:val="2"/>
          </w:tcPr>
          <w:p w14:paraId="314842BA" w14:textId="77777777" w:rsidR="009D0CC7" w:rsidRPr="009D1335" w:rsidRDefault="009D0CC7" w:rsidP="00155F5A">
            <w:pPr>
              <w:jc w:val="center"/>
              <w:rPr>
                <w:rFonts w:ascii="Arial" w:hAnsi="Arial" w:cs="Arial"/>
              </w:rPr>
            </w:pPr>
            <w:r w:rsidRPr="009D1335">
              <w:rPr>
                <w:rFonts w:ascii="Arial" w:hAnsi="Arial" w:cs="Arial"/>
              </w:rPr>
              <w:t>Approved By:</w:t>
            </w:r>
          </w:p>
        </w:tc>
        <w:tc>
          <w:tcPr>
            <w:tcW w:w="4950" w:type="dxa"/>
            <w:gridSpan w:val="2"/>
          </w:tcPr>
          <w:p w14:paraId="3C3499EF" w14:textId="77777777" w:rsidR="009D0CC7" w:rsidRPr="009D1335" w:rsidRDefault="009D0CC7" w:rsidP="00155F5A">
            <w:pPr>
              <w:jc w:val="center"/>
              <w:rPr>
                <w:rFonts w:ascii="Arial" w:hAnsi="Arial" w:cs="Arial"/>
              </w:rPr>
            </w:pPr>
            <w:r w:rsidRPr="009D1335">
              <w:rPr>
                <w:rFonts w:ascii="Arial" w:hAnsi="Arial" w:cs="Arial"/>
              </w:rPr>
              <w:t>Date:</w:t>
            </w:r>
          </w:p>
        </w:tc>
      </w:tr>
      <w:tr w:rsidR="009D1335" w:rsidRPr="009D1335" w14:paraId="278BFCF7" w14:textId="77777777" w:rsidTr="00DC5D90">
        <w:tc>
          <w:tcPr>
            <w:tcW w:w="4590" w:type="dxa"/>
            <w:gridSpan w:val="2"/>
          </w:tcPr>
          <w:p w14:paraId="767C4C7D" w14:textId="77777777" w:rsidR="009D0CC7" w:rsidRPr="009D1335" w:rsidRDefault="009D0CC7" w:rsidP="00155F5A">
            <w:pPr>
              <w:jc w:val="center"/>
              <w:rPr>
                <w:rFonts w:ascii="Arial" w:hAnsi="Arial" w:cs="Arial"/>
              </w:rPr>
            </w:pPr>
            <w:r w:rsidRPr="009D1335">
              <w:rPr>
                <w:rFonts w:ascii="Arial" w:hAnsi="Arial" w:cs="Arial"/>
              </w:rPr>
              <w:t>Board of Directors</w:t>
            </w:r>
          </w:p>
        </w:tc>
        <w:tc>
          <w:tcPr>
            <w:tcW w:w="4950" w:type="dxa"/>
            <w:gridSpan w:val="2"/>
          </w:tcPr>
          <w:p w14:paraId="198F3FB7" w14:textId="6F77E5AB" w:rsidR="009D0CC7" w:rsidRPr="00793374" w:rsidRDefault="00793374" w:rsidP="00FB43C6">
            <w:pPr>
              <w:jc w:val="center"/>
              <w:rPr>
                <w:rFonts w:ascii="Arial" w:hAnsi="Arial" w:cs="Arial"/>
              </w:rPr>
            </w:pPr>
            <w:r>
              <w:rPr>
                <w:rFonts w:ascii="Arial" w:hAnsi="Arial" w:cs="Arial"/>
              </w:rPr>
              <w:t>9/2</w:t>
            </w:r>
            <w:r w:rsidR="00204C00" w:rsidRPr="00793374">
              <w:rPr>
                <w:rFonts w:ascii="Arial" w:hAnsi="Arial" w:cs="Arial"/>
              </w:rPr>
              <w:t>/202</w:t>
            </w:r>
            <w:r w:rsidR="00413099">
              <w:rPr>
                <w:rFonts w:ascii="Arial" w:hAnsi="Arial" w:cs="Arial"/>
              </w:rPr>
              <w:t>5</w:t>
            </w:r>
          </w:p>
        </w:tc>
      </w:tr>
      <w:tr w:rsidR="009D1335" w:rsidRPr="009D1335" w14:paraId="624EA22A" w14:textId="77777777" w:rsidTr="00DC5D90">
        <w:trPr>
          <w:trHeight w:val="305"/>
        </w:trPr>
        <w:tc>
          <w:tcPr>
            <w:tcW w:w="4590" w:type="dxa"/>
            <w:gridSpan w:val="2"/>
          </w:tcPr>
          <w:p w14:paraId="40744D06" w14:textId="77777777" w:rsidR="009D0CC7" w:rsidRPr="009D1335" w:rsidRDefault="009D0CC7" w:rsidP="00155F5A">
            <w:pPr>
              <w:jc w:val="center"/>
              <w:rPr>
                <w:rFonts w:ascii="Arial" w:hAnsi="Arial" w:cs="Arial"/>
              </w:rPr>
            </w:pPr>
            <w:r w:rsidRPr="009D1335">
              <w:rPr>
                <w:rFonts w:ascii="Arial" w:hAnsi="Arial" w:cs="Arial"/>
              </w:rPr>
              <w:t>Policy Council</w:t>
            </w:r>
          </w:p>
        </w:tc>
        <w:tc>
          <w:tcPr>
            <w:tcW w:w="4950" w:type="dxa"/>
            <w:gridSpan w:val="2"/>
          </w:tcPr>
          <w:p w14:paraId="48BBA8FC" w14:textId="4BB89FC0" w:rsidR="009D0CC7" w:rsidRPr="00793374" w:rsidRDefault="00413099" w:rsidP="00FB43C6">
            <w:pPr>
              <w:jc w:val="center"/>
              <w:rPr>
                <w:rFonts w:ascii="Arial" w:hAnsi="Arial" w:cs="Arial"/>
              </w:rPr>
            </w:pPr>
            <w:r>
              <w:rPr>
                <w:rFonts w:ascii="Arial" w:hAnsi="Arial" w:cs="Arial"/>
              </w:rPr>
              <w:t>7</w:t>
            </w:r>
            <w:r w:rsidR="00204C00" w:rsidRPr="00793374">
              <w:rPr>
                <w:rFonts w:ascii="Arial" w:hAnsi="Arial" w:cs="Arial"/>
              </w:rPr>
              <w:t>/</w:t>
            </w:r>
            <w:r>
              <w:rPr>
                <w:rFonts w:ascii="Arial" w:hAnsi="Arial" w:cs="Arial"/>
              </w:rPr>
              <w:t>1</w:t>
            </w:r>
            <w:r w:rsidR="007C51AD" w:rsidRPr="00793374">
              <w:rPr>
                <w:rFonts w:ascii="Arial" w:hAnsi="Arial" w:cs="Arial"/>
              </w:rPr>
              <w:t>/202</w:t>
            </w:r>
            <w:r>
              <w:rPr>
                <w:rFonts w:ascii="Arial" w:hAnsi="Arial" w:cs="Arial"/>
              </w:rPr>
              <w:t>5</w:t>
            </w:r>
          </w:p>
        </w:tc>
      </w:tr>
      <w:tr w:rsidR="00413099" w:rsidRPr="00413099" w14:paraId="4DB0FE17" w14:textId="77777777" w:rsidTr="00F7000B">
        <w:trPr>
          <w:trHeight w:val="305"/>
        </w:trPr>
        <w:tc>
          <w:tcPr>
            <w:tcW w:w="9540" w:type="dxa"/>
            <w:gridSpan w:val="4"/>
          </w:tcPr>
          <w:p w14:paraId="124A7681" w14:textId="10BF2018" w:rsidR="00A34B50" w:rsidRPr="00413099" w:rsidRDefault="00A34B50" w:rsidP="00FB43C6">
            <w:pPr>
              <w:jc w:val="center"/>
              <w:rPr>
                <w:rFonts w:ascii="Arial" w:hAnsi="Arial" w:cs="Arial"/>
                <w:b/>
                <w:bCs/>
              </w:rPr>
            </w:pPr>
            <w:r w:rsidRPr="00413099">
              <w:rPr>
                <w:rFonts w:ascii="Arial" w:hAnsi="Arial" w:cs="Arial"/>
                <w:b/>
                <w:bCs/>
              </w:rPr>
              <w:t>Implemented for the 202</w:t>
            </w:r>
            <w:r w:rsidR="00E0362C" w:rsidRPr="00413099">
              <w:rPr>
                <w:rFonts w:ascii="Arial" w:hAnsi="Arial" w:cs="Arial"/>
                <w:b/>
                <w:bCs/>
              </w:rPr>
              <w:t>5</w:t>
            </w:r>
            <w:r w:rsidRPr="00413099">
              <w:rPr>
                <w:rFonts w:ascii="Arial" w:hAnsi="Arial" w:cs="Arial"/>
                <w:b/>
                <w:bCs/>
              </w:rPr>
              <w:t>-202</w:t>
            </w:r>
            <w:r w:rsidR="00E0362C" w:rsidRPr="00413099">
              <w:rPr>
                <w:rFonts w:ascii="Arial" w:hAnsi="Arial" w:cs="Arial"/>
                <w:b/>
                <w:bCs/>
              </w:rPr>
              <w:t>6</w:t>
            </w:r>
            <w:r w:rsidRPr="00413099">
              <w:rPr>
                <w:rFonts w:ascii="Arial" w:hAnsi="Arial" w:cs="Arial"/>
                <w:b/>
                <w:bCs/>
              </w:rPr>
              <w:t xml:space="preserve"> School Year</w:t>
            </w:r>
          </w:p>
        </w:tc>
      </w:tr>
    </w:tbl>
    <w:p w14:paraId="7DAFFE32" w14:textId="77777777" w:rsidR="00157D37" w:rsidRPr="00413099" w:rsidRDefault="00157D37"/>
    <w:p w14:paraId="63B7B54E" w14:textId="77777777" w:rsidR="00162E0A" w:rsidRPr="00413099" w:rsidRDefault="00162E0A" w:rsidP="00162E0A">
      <w:pPr>
        <w:jc w:val="center"/>
        <w:rPr>
          <w:rFonts w:ascii="Arial" w:hAnsi="Arial" w:cs="Arial"/>
          <w:b/>
        </w:rPr>
      </w:pPr>
    </w:p>
    <w:p w14:paraId="19B355F8" w14:textId="7A547717" w:rsidR="00D64445" w:rsidRPr="00413099" w:rsidRDefault="00450DD0" w:rsidP="00D64445">
      <w:pPr>
        <w:jc w:val="center"/>
        <w:rPr>
          <w:rFonts w:ascii="Arial" w:hAnsi="Arial" w:cs="Arial"/>
          <w:b/>
          <w:sz w:val="28"/>
          <w:szCs w:val="28"/>
        </w:rPr>
      </w:pPr>
      <w:r w:rsidRPr="00413099">
        <w:rPr>
          <w:rFonts w:ascii="Arial" w:hAnsi="Arial" w:cs="Arial"/>
          <w:b/>
          <w:sz w:val="28"/>
          <w:szCs w:val="28"/>
        </w:rPr>
        <w:t>ARRIVAL AND DEPARTURE</w:t>
      </w:r>
      <w:r w:rsidR="00D64445" w:rsidRPr="00413099">
        <w:rPr>
          <w:rFonts w:ascii="Arial" w:hAnsi="Arial" w:cs="Arial"/>
          <w:b/>
          <w:sz w:val="28"/>
          <w:szCs w:val="28"/>
        </w:rPr>
        <w:t xml:space="preserve"> SAFETY POLICY </w:t>
      </w:r>
    </w:p>
    <w:p w14:paraId="0FF5BC66" w14:textId="77777777" w:rsidR="00D64445" w:rsidRPr="00413099" w:rsidRDefault="00D64445" w:rsidP="00D64445">
      <w:pPr>
        <w:jc w:val="center"/>
        <w:rPr>
          <w:rFonts w:ascii="Arial" w:hAnsi="Arial" w:cs="Arial"/>
          <w:b/>
        </w:rPr>
      </w:pPr>
      <w:r w:rsidRPr="00413099">
        <w:rPr>
          <w:rFonts w:ascii="Arial" w:hAnsi="Arial" w:cs="Arial"/>
          <w:b/>
        </w:rPr>
        <w:t xml:space="preserve">Redundant Systems of Supervision  </w:t>
      </w:r>
    </w:p>
    <w:p w14:paraId="61495C76" w14:textId="77777777" w:rsidR="00D64445" w:rsidRPr="00413099" w:rsidRDefault="00D64445" w:rsidP="00D64445"/>
    <w:p w14:paraId="566CF8AD" w14:textId="77777777" w:rsidR="00D64445" w:rsidRPr="009D1335" w:rsidRDefault="00D64445" w:rsidP="00D64445">
      <w:pPr>
        <w:pStyle w:val="Heading4"/>
        <w:jc w:val="both"/>
        <w:rPr>
          <w:rFonts w:ascii="Arial" w:hAnsi="Arial" w:cs="Arial"/>
          <w:b/>
          <w:u w:val="none"/>
        </w:rPr>
      </w:pPr>
      <w:r w:rsidRPr="00413099">
        <w:rPr>
          <w:rFonts w:ascii="Arial" w:hAnsi="Arial" w:cs="Arial"/>
          <w:b/>
          <w:u w:val="none"/>
        </w:rPr>
        <w:t>Arrival and Departure in Center Based Head Start</w:t>
      </w:r>
      <w:r w:rsidRPr="009D1335">
        <w:rPr>
          <w:rFonts w:ascii="Arial" w:hAnsi="Arial" w:cs="Arial"/>
          <w:b/>
          <w:u w:val="none"/>
        </w:rPr>
        <w:t>: Redundant Systems of Supervision</w:t>
      </w:r>
    </w:p>
    <w:p w14:paraId="2D8CEE93" w14:textId="77777777" w:rsidR="00D64445" w:rsidRPr="009D1335" w:rsidRDefault="00D64445" w:rsidP="00D64445"/>
    <w:p w14:paraId="12A93C32" w14:textId="41DCFAD4" w:rsidR="00D64445" w:rsidRPr="009D1335" w:rsidRDefault="00D64445" w:rsidP="00D64445">
      <w:pPr>
        <w:jc w:val="both"/>
      </w:pPr>
      <w:r w:rsidRPr="009D1335">
        <w:rPr>
          <w:rFonts w:ascii="Arial" w:hAnsi="Arial" w:cs="Arial"/>
        </w:rPr>
        <w:t xml:space="preserve">The safe supervision </w:t>
      </w:r>
      <w:r w:rsidR="00450DD0" w:rsidRPr="009D1335">
        <w:rPr>
          <w:rFonts w:ascii="Arial" w:hAnsi="Arial" w:cs="Arial"/>
        </w:rPr>
        <w:t xml:space="preserve">and transition </w:t>
      </w:r>
      <w:r w:rsidRPr="009D1335">
        <w:rPr>
          <w:rFonts w:ascii="Arial" w:hAnsi="Arial" w:cs="Arial"/>
        </w:rPr>
        <w:t xml:space="preserve">of all children </w:t>
      </w:r>
      <w:r w:rsidR="00450DD0" w:rsidRPr="009D1335">
        <w:rPr>
          <w:rFonts w:ascii="Arial" w:hAnsi="Arial" w:cs="Arial"/>
        </w:rPr>
        <w:t>in</w:t>
      </w:r>
      <w:r w:rsidRPr="009D1335">
        <w:rPr>
          <w:rFonts w:ascii="Arial" w:hAnsi="Arial" w:cs="Arial"/>
        </w:rPr>
        <w:t xml:space="preserve">to and from a Head Start site requires systematic and ridged implementation of established policies and procedures. Procedures are designed to be redundant </w:t>
      </w:r>
      <w:proofErr w:type="gramStart"/>
      <w:r w:rsidRPr="009D1335">
        <w:rPr>
          <w:rFonts w:ascii="Arial" w:hAnsi="Arial" w:cs="Arial"/>
        </w:rPr>
        <w:t>in order to</w:t>
      </w:r>
      <w:proofErr w:type="gramEnd"/>
      <w:r w:rsidRPr="009D1335">
        <w:rPr>
          <w:rFonts w:ascii="Arial" w:hAnsi="Arial" w:cs="Arial"/>
        </w:rPr>
        <w:t xml:space="preserve"> prevent failure or breakdown that could compromise the safety of the children. </w:t>
      </w:r>
    </w:p>
    <w:p w14:paraId="017705E3" w14:textId="77777777" w:rsidR="00D64445" w:rsidRPr="009D1335" w:rsidRDefault="00D64445" w:rsidP="00D64445">
      <w:pPr>
        <w:rPr>
          <w:rFonts w:ascii="Arial" w:hAnsi="Arial" w:cs="Arial"/>
        </w:rPr>
      </w:pPr>
    </w:p>
    <w:p w14:paraId="294581ED" w14:textId="77777777" w:rsidR="00EA7CA8" w:rsidRPr="009D1335" w:rsidRDefault="00EA7CA8" w:rsidP="00EA7CA8">
      <w:pPr>
        <w:jc w:val="both"/>
        <w:rPr>
          <w:rFonts w:ascii="Arial" w:hAnsi="Arial" w:cs="Arial"/>
          <w:b/>
        </w:rPr>
      </w:pPr>
      <w:r w:rsidRPr="009D1335">
        <w:rPr>
          <w:rFonts w:ascii="Arial" w:hAnsi="Arial" w:cs="Arial"/>
          <w:b/>
        </w:rPr>
        <w:t>Arrival and Departure Plans</w:t>
      </w:r>
    </w:p>
    <w:p w14:paraId="6A9624D5" w14:textId="77777777" w:rsidR="00EA7CA8" w:rsidRPr="009D1335" w:rsidRDefault="00EA7CA8" w:rsidP="00EA7CA8">
      <w:pPr>
        <w:jc w:val="both"/>
        <w:rPr>
          <w:rFonts w:ascii="Arial" w:hAnsi="Arial" w:cs="Arial"/>
          <w:b/>
        </w:rPr>
      </w:pPr>
    </w:p>
    <w:p w14:paraId="1D0FE103" w14:textId="34B92D2C" w:rsidR="00EA7CA8" w:rsidRPr="009D1335" w:rsidRDefault="00EA7CA8" w:rsidP="00EA7CA8">
      <w:pPr>
        <w:jc w:val="both"/>
        <w:rPr>
          <w:rFonts w:ascii="Arial" w:hAnsi="Arial" w:cs="Arial"/>
          <w:bCs/>
        </w:rPr>
      </w:pPr>
      <w:r w:rsidRPr="009D1335">
        <w:rPr>
          <w:rFonts w:ascii="Arial" w:hAnsi="Arial" w:cs="Arial"/>
          <w:bCs/>
        </w:rPr>
        <w:t xml:space="preserve">Arrival and departure plans will be created for each classroom in conjunction with the program manager. </w:t>
      </w:r>
      <w:r w:rsidRPr="009D1335">
        <w:rPr>
          <w:rFonts w:ascii="Arial" w:hAnsi="Arial" w:cs="Arial"/>
          <w:b/>
          <w:i/>
          <w:iCs/>
        </w:rPr>
        <w:t xml:space="preserve">Arrival and Departure Plan Example (Appendix ED-AA2) </w:t>
      </w:r>
      <w:r w:rsidRPr="009D1335">
        <w:rPr>
          <w:rFonts w:ascii="Arial" w:hAnsi="Arial" w:cs="Arial"/>
          <w:bCs/>
        </w:rPr>
        <w:t xml:space="preserve">can be used as a guide for teachers.  These plans should be displayed in the classroom and on the attendance clipboard. Head Teachers are responsible for sharing the information with the families for proper drop-off and pick up procedures. Each classroom staff will sign the </w:t>
      </w:r>
      <w:r w:rsidRPr="009D1335">
        <w:rPr>
          <w:rFonts w:ascii="Arial" w:hAnsi="Arial" w:cs="Arial"/>
          <w:b/>
          <w:i/>
          <w:iCs/>
        </w:rPr>
        <w:t>Arrival/Departure Supervision Plan Acknowledgement</w:t>
      </w:r>
      <w:r w:rsidRPr="009D1335">
        <w:rPr>
          <w:rFonts w:ascii="Arial" w:hAnsi="Arial" w:cs="Arial"/>
          <w:bCs/>
        </w:rPr>
        <w:t xml:space="preserve"> form </w:t>
      </w:r>
      <w:r w:rsidRPr="009D1335">
        <w:rPr>
          <w:rFonts w:ascii="Arial" w:hAnsi="Arial" w:cs="Arial"/>
          <w:b/>
          <w:i/>
          <w:iCs/>
        </w:rPr>
        <w:t>(Appendix ED-AA1)</w:t>
      </w:r>
      <w:r w:rsidRPr="009D1335">
        <w:rPr>
          <w:rFonts w:ascii="Arial" w:hAnsi="Arial" w:cs="Arial"/>
          <w:bCs/>
        </w:rPr>
        <w:t xml:space="preserve"> stating that they are aware and have received the specific arrival and departure plan for the classroom they are working in. Program Managers are responsible for collecting the signed acknowledgement forms and placing them on the J drive under </w:t>
      </w:r>
      <w:r w:rsidR="00E379FA" w:rsidRPr="009D1335">
        <w:rPr>
          <w:rFonts w:ascii="Arial" w:hAnsi="Arial" w:cs="Arial"/>
          <w:bCs/>
        </w:rPr>
        <w:t>Service Areas – Education – Arrival and Departure Folder</w:t>
      </w:r>
      <w:r w:rsidRPr="009D1335">
        <w:rPr>
          <w:rFonts w:ascii="Arial" w:hAnsi="Arial" w:cs="Arial"/>
          <w:bCs/>
        </w:rPr>
        <w:t xml:space="preserve">. Plans will be revised as needed by the Program Manager and the Head Teacher. </w:t>
      </w:r>
    </w:p>
    <w:p w14:paraId="48546ED9" w14:textId="77777777" w:rsidR="006E606B" w:rsidRPr="009D1335" w:rsidRDefault="006E606B" w:rsidP="00EA7CA8">
      <w:pPr>
        <w:jc w:val="both"/>
        <w:rPr>
          <w:rFonts w:ascii="Arial" w:hAnsi="Arial" w:cs="Arial"/>
          <w:bCs/>
        </w:rPr>
      </w:pPr>
    </w:p>
    <w:p w14:paraId="68133C49" w14:textId="0DA286F4" w:rsidR="006E606B" w:rsidRPr="009D1335" w:rsidRDefault="006E606B" w:rsidP="00EA7CA8">
      <w:pPr>
        <w:jc w:val="both"/>
        <w:rPr>
          <w:rFonts w:ascii="Arial" w:hAnsi="Arial" w:cs="Arial"/>
          <w:bCs/>
        </w:rPr>
      </w:pPr>
      <w:r w:rsidRPr="009D1335">
        <w:rPr>
          <w:rFonts w:ascii="Arial" w:hAnsi="Arial" w:cs="Arial"/>
          <w:bCs/>
        </w:rPr>
        <w:t xml:space="preserve">Classroom staff will </w:t>
      </w:r>
      <w:r w:rsidR="006545BA" w:rsidRPr="009D1335">
        <w:rPr>
          <w:rFonts w:ascii="Arial" w:hAnsi="Arial" w:cs="Arial"/>
          <w:bCs/>
        </w:rPr>
        <w:t>utilize</w:t>
      </w:r>
      <w:r w:rsidRPr="009D1335">
        <w:rPr>
          <w:rFonts w:ascii="Arial" w:hAnsi="Arial" w:cs="Arial"/>
          <w:bCs/>
        </w:rPr>
        <w:t xml:space="preserve"> </w:t>
      </w:r>
      <w:r w:rsidR="006545BA" w:rsidRPr="009D1335">
        <w:rPr>
          <w:rFonts w:ascii="Arial" w:hAnsi="Arial" w:cs="Arial"/>
          <w:bCs/>
        </w:rPr>
        <w:t xml:space="preserve">the </w:t>
      </w:r>
      <w:r w:rsidRPr="009D1335">
        <w:rPr>
          <w:rFonts w:ascii="Arial" w:hAnsi="Arial" w:cs="Arial"/>
          <w:b/>
          <w:i/>
          <w:iCs/>
        </w:rPr>
        <w:t>Arrival and Departure Face Check (Appendix ED-AA3)</w:t>
      </w:r>
      <w:r w:rsidR="006545BA" w:rsidRPr="009D1335">
        <w:rPr>
          <w:rFonts w:ascii="Arial" w:hAnsi="Arial" w:cs="Arial"/>
          <w:bCs/>
        </w:rPr>
        <w:t xml:space="preserve"> to comply with our </w:t>
      </w:r>
      <w:r w:rsidR="006545BA" w:rsidRPr="009D1335">
        <w:rPr>
          <w:rFonts w:ascii="Arial" w:hAnsi="Arial" w:cs="Arial"/>
          <w:b/>
          <w:i/>
          <w:iCs/>
        </w:rPr>
        <w:t xml:space="preserve">Active Supervision Policy (HS-02-102). </w:t>
      </w:r>
    </w:p>
    <w:p w14:paraId="1A1CA78D" w14:textId="77777777" w:rsidR="00EA7CA8" w:rsidRPr="009D1335" w:rsidRDefault="00EA7CA8" w:rsidP="00D64445">
      <w:pPr>
        <w:rPr>
          <w:rFonts w:ascii="Arial" w:hAnsi="Arial" w:cs="Arial"/>
        </w:rPr>
      </w:pPr>
    </w:p>
    <w:p w14:paraId="50077679" w14:textId="2BCCA593" w:rsidR="00EA7CA8" w:rsidRPr="009D1335" w:rsidRDefault="00EA7CA8" w:rsidP="00D64445">
      <w:pPr>
        <w:rPr>
          <w:rFonts w:ascii="Arial" w:hAnsi="Arial" w:cs="Arial"/>
          <w:b/>
          <w:bCs/>
        </w:rPr>
      </w:pPr>
      <w:r w:rsidRPr="009D1335">
        <w:rPr>
          <w:rFonts w:ascii="Arial" w:hAnsi="Arial" w:cs="Arial"/>
          <w:b/>
          <w:bCs/>
        </w:rPr>
        <w:t>Arrival and Departure Procedures</w:t>
      </w:r>
    </w:p>
    <w:p w14:paraId="3BD671A8" w14:textId="77777777" w:rsidR="00EA7CA8" w:rsidRPr="009D1335" w:rsidRDefault="00EA7CA8" w:rsidP="00D64445">
      <w:pPr>
        <w:rPr>
          <w:rFonts w:ascii="Arial" w:hAnsi="Arial" w:cs="Arial"/>
        </w:rPr>
      </w:pPr>
    </w:p>
    <w:p w14:paraId="304DE88F" w14:textId="462A36C3" w:rsidR="00F728A1" w:rsidRPr="000254AD" w:rsidRDefault="00D64445" w:rsidP="00D64445">
      <w:pPr>
        <w:jc w:val="both"/>
        <w:rPr>
          <w:rFonts w:ascii="Arial" w:hAnsi="Arial" w:cs="Arial"/>
        </w:rPr>
      </w:pPr>
      <w:r w:rsidRPr="009D1335">
        <w:rPr>
          <w:rFonts w:ascii="Arial" w:hAnsi="Arial" w:cs="Arial"/>
        </w:rPr>
        <w:t xml:space="preserve">There will be designated </w:t>
      </w:r>
      <w:r w:rsidR="00450DD0" w:rsidRPr="009D1335">
        <w:rPr>
          <w:rFonts w:ascii="Arial" w:hAnsi="Arial" w:cs="Arial"/>
        </w:rPr>
        <w:t>doors for arrival and departure</w:t>
      </w:r>
      <w:r w:rsidRPr="009D1335">
        <w:rPr>
          <w:rFonts w:ascii="Arial" w:hAnsi="Arial" w:cs="Arial"/>
        </w:rPr>
        <w:t xml:space="preserve"> at all sites</w:t>
      </w:r>
      <w:r w:rsidRPr="00385CE7">
        <w:rPr>
          <w:rFonts w:ascii="Arial" w:hAnsi="Arial" w:cs="Arial"/>
        </w:rPr>
        <w:t xml:space="preserve">. Children </w:t>
      </w:r>
      <w:r w:rsidR="00332E65" w:rsidRPr="00385CE7">
        <w:rPr>
          <w:rFonts w:ascii="Arial" w:hAnsi="Arial" w:cs="Arial"/>
          <w:b/>
          <w:bCs/>
        </w:rPr>
        <w:t>MUST</w:t>
      </w:r>
      <w:r w:rsidRPr="00385CE7">
        <w:rPr>
          <w:rFonts w:ascii="Arial" w:hAnsi="Arial" w:cs="Arial"/>
        </w:rPr>
        <w:t xml:space="preserve"> enter the building at designated entrances</w:t>
      </w:r>
      <w:r w:rsidR="00450DD0" w:rsidRPr="00385CE7">
        <w:rPr>
          <w:rFonts w:ascii="Arial" w:hAnsi="Arial" w:cs="Arial"/>
        </w:rPr>
        <w:t xml:space="preserve"> and the </w:t>
      </w:r>
      <w:r w:rsidR="00332E65" w:rsidRPr="00385CE7">
        <w:rPr>
          <w:rFonts w:ascii="Arial" w:hAnsi="Arial" w:cs="Arial"/>
        </w:rPr>
        <w:t>adult</w:t>
      </w:r>
      <w:r w:rsidR="00450DD0" w:rsidRPr="00385CE7">
        <w:rPr>
          <w:rFonts w:ascii="Arial" w:hAnsi="Arial" w:cs="Arial"/>
        </w:rPr>
        <w:t xml:space="preserve"> dropping off must sign the child in daily</w:t>
      </w:r>
      <w:r w:rsidR="008D7BED" w:rsidRPr="00385CE7">
        <w:rPr>
          <w:rFonts w:ascii="Arial" w:hAnsi="Arial" w:cs="Arial"/>
        </w:rPr>
        <w:t xml:space="preserve"> </w:t>
      </w:r>
      <w:r w:rsidR="008D7BED" w:rsidRPr="000254AD">
        <w:rPr>
          <w:rFonts w:ascii="Arial" w:hAnsi="Arial" w:cs="Arial"/>
        </w:rPr>
        <w:t xml:space="preserve">using </w:t>
      </w:r>
      <w:r w:rsidR="008D7BED" w:rsidRPr="000254AD">
        <w:rPr>
          <w:rFonts w:ascii="Arial" w:hAnsi="Arial" w:cs="Arial"/>
          <w:b/>
          <w:bCs/>
          <w:i/>
          <w:iCs/>
        </w:rPr>
        <w:t>Classroom Sign-in and Sign out Log (ED-D5).</w:t>
      </w:r>
    </w:p>
    <w:p w14:paraId="3144C56C" w14:textId="77777777" w:rsidR="00F728A1" w:rsidRPr="009D1335" w:rsidRDefault="00F728A1" w:rsidP="00D64445">
      <w:pPr>
        <w:jc w:val="both"/>
        <w:rPr>
          <w:rFonts w:ascii="Arial" w:hAnsi="Arial" w:cs="Arial"/>
        </w:rPr>
      </w:pPr>
    </w:p>
    <w:p w14:paraId="0EA2F911" w14:textId="77777777" w:rsidR="008F43F6" w:rsidRPr="009D1335" w:rsidRDefault="00F728A1" w:rsidP="00D64445">
      <w:pPr>
        <w:jc w:val="both"/>
        <w:rPr>
          <w:rFonts w:ascii="Arial" w:hAnsi="Arial" w:cs="Arial"/>
        </w:rPr>
      </w:pPr>
      <w:r w:rsidRPr="009D1335">
        <w:rPr>
          <w:rFonts w:ascii="Arial" w:hAnsi="Arial" w:cs="Arial"/>
        </w:rPr>
        <w:t xml:space="preserve">At departure, adults picking up must be listed on a child’s release form and identified by a staff member through either face recognition or by verifying with acceptable forms of ID as listed in the </w:t>
      </w:r>
      <w:r w:rsidRPr="009D1335">
        <w:rPr>
          <w:rFonts w:ascii="Arial" w:hAnsi="Arial" w:cs="Arial"/>
          <w:b/>
          <w:bCs/>
          <w:i/>
          <w:iCs/>
        </w:rPr>
        <w:t xml:space="preserve">Child and Pregnant Mothers Release Policy (ED-03-104). </w:t>
      </w:r>
      <w:r w:rsidRPr="009D1335">
        <w:rPr>
          <w:rFonts w:ascii="Arial" w:hAnsi="Arial" w:cs="Arial"/>
        </w:rPr>
        <w:t xml:space="preserve">After the adult has been identified, they must sign </w:t>
      </w:r>
      <w:proofErr w:type="gramStart"/>
      <w:r w:rsidRPr="009D1335">
        <w:rPr>
          <w:rFonts w:ascii="Arial" w:hAnsi="Arial" w:cs="Arial"/>
        </w:rPr>
        <w:t>the</w:t>
      </w:r>
      <w:proofErr w:type="gramEnd"/>
      <w:r w:rsidRPr="009D1335">
        <w:rPr>
          <w:rFonts w:ascii="Arial" w:hAnsi="Arial" w:cs="Arial"/>
        </w:rPr>
        <w:t xml:space="preserve"> </w:t>
      </w:r>
      <w:proofErr w:type="gramStart"/>
      <w:r w:rsidRPr="009D1335">
        <w:rPr>
          <w:rFonts w:ascii="Arial" w:hAnsi="Arial" w:cs="Arial"/>
        </w:rPr>
        <w:t>child out</w:t>
      </w:r>
      <w:proofErr w:type="gramEnd"/>
      <w:r w:rsidRPr="009D1335">
        <w:rPr>
          <w:rFonts w:ascii="Arial" w:hAnsi="Arial" w:cs="Arial"/>
        </w:rPr>
        <w:t xml:space="preserve"> before the child </w:t>
      </w:r>
      <w:proofErr w:type="gramStart"/>
      <w:r w:rsidRPr="009D1335">
        <w:rPr>
          <w:rFonts w:ascii="Arial" w:hAnsi="Arial" w:cs="Arial"/>
        </w:rPr>
        <w:t>will be</w:t>
      </w:r>
      <w:proofErr w:type="gramEnd"/>
      <w:r w:rsidRPr="009D1335">
        <w:rPr>
          <w:rFonts w:ascii="Arial" w:hAnsi="Arial" w:cs="Arial"/>
        </w:rPr>
        <w:t xml:space="preserve"> released.</w:t>
      </w:r>
    </w:p>
    <w:p w14:paraId="318FF187" w14:textId="34A4B01D" w:rsidR="00F728A1" w:rsidRPr="009D1335" w:rsidRDefault="008F43F6" w:rsidP="00D64445">
      <w:pPr>
        <w:jc w:val="both"/>
        <w:rPr>
          <w:rFonts w:ascii="Arial" w:hAnsi="Arial" w:cs="Arial"/>
        </w:rPr>
      </w:pPr>
      <w:r w:rsidRPr="009D1335">
        <w:rPr>
          <w:rFonts w:ascii="Arial" w:hAnsi="Arial" w:cs="Arial"/>
          <w:szCs w:val="20"/>
        </w:rPr>
        <w:t>*   An adult is defined as anyone at least 16 years of age</w:t>
      </w:r>
      <w:r w:rsidR="00F728A1" w:rsidRPr="009D1335">
        <w:rPr>
          <w:rFonts w:ascii="Arial" w:hAnsi="Arial" w:cs="Arial"/>
        </w:rPr>
        <w:t xml:space="preserve">  </w:t>
      </w:r>
    </w:p>
    <w:p w14:paraId="599B551F" w14:textId="77777777" w:rsidR="00F728A1" w:rsidRPr="009D1335" w:rsidRDefault="00F728A1" w:rsidP="00D64445">
      <w:pPr>
        <w:jc w:val="both"/>
        <w:rPr>
          <w:rFonts w:ascii="Arial" w:hAnsi="Arial" w:cs="Arial"/>
        </w:rPr>
      </w:pPr>
    </w:p>
    <w:p w14:paraId="10203F71" w14:textId="77777777" w:rsidR="00F31CC1" w:rsidRPr="00413099" w:rsidRDefault="00450DD0" w:rsidP="00D64445">
      <w:pPr>
        <w:jc w:val="both"/>
        <w:rPr>
          <w:rFonts w:ascii="Arial" w:hAnsi="Arial" w:cs="Arial"/>
        </w:rPr>
      </w:pPr>
      <w:r w:rsidRPr="009D1335">
        <w:rPr>
          <w:rFonts w:ascii="Arial" w:hAnsi="Arial" w:cs="Arial"/>
        </w:rPr>
        <w:t>Adults who are dropping off or picking up the children</w:t>
      </w:r>
      <w:r w:rsidR="00F728A1" w:rsidRPr="009D1335">
        <w:rPr>
          <w:rFonts w:ascii="Arial" w:hAnsi="Arial" w:cs="Arial"/>
        </w:rPr>
        <w:t xml:space="preserve"> need to </w:t>
      </w:r>
      <w:r w:rsidRPr="009D1335">
        <w:rPr>
          <w:rFonts w:ascii="Arial" w:hAnsi="Arial" w:cs="Arial"/>
        </w:rPr>
        <w:t xml:space="preserve">park in designated spaces, shut </w:t>
      </w:r>
      <w:r w:rsidR="00F728A1" w:rsidRPr="009D1335">
        <w:rPr>
          <w:rFonts w:ascii="Arial" w:hAnsi="Arial" w:cs="Arial"/>
        </w:rPr>
        <w:t xml:space="preserve">their </w:t>
      </w:r>
      <w:r w:rsidRPr="009D1335">
        <w:rPr>
          <w:rFonts w:ascii="Arial" w:hAnsi="Arial" w:cs="Arial"/>
        </w:rPr>
        <w:t>vehicle off</w:t>
      </w:r>
      <w:r w:rsidR="00F728A1" w:rsidRPr="009D1335">
        <w:rPr>
          <w:rFonts w:ascii="Arial" w:hAnsi="Arial" w:cs="Arial"/>
        </w:rPr>
        <w:t>,</w:t>
      </w:r>
      <w:r w:rsidRPr="009D1335">
        <w:rPr>
          <w:rFonts w:ascii="Arial" w:hAnsi="Arial" w:cs="Arial"/>
        </w:rPr>
        <w:t xml:space="preserve"> and walk the child to the designated door. At locations where </w:t>
      </w:r>
      <w:r w:rsidRPr="00413099">
        <w:rPr>
          <w:rFonts w:ascii="Arial" w:hAnsi="Arial" w:cs="Arial"/>
        </w:rPr>
        <w:t>vehicles join a drop off and pick up line, parents will be prompt and courteous to others during this time.</w:t>
      </w:r>
    </w:p>
    <w:p w14:paraId="54F89F70" w14:textId="77777777" w:rsidR="00F31CC1" w:rsidRPr="00413099" w:rsidRDefault="00F31CC1" w:rsidP="00F31CC1">
      <w:pPr>
        <w:jc w:val="both"/>
        <w:rPr>
          <w:rFonts w:ascii="Arial" w:hAnsi="Arial" w:cs="Arial"/>
          <w:b/>
          <w:bCs/>
        </w:rPr>
      </w:pPr>
    </w:p>
    <w:p w14:paraId="61097A48" w14:textId="77777777" w:rsidR="00F31CC1" w:rsidRPr="00413099" w:rsidRDefault="00F31CC1" w:rsidP="00F31CC1">
      <w:pPr>
        <w:jc w:val="both"/>
        <w:rPr>
          <w:rFonts w:ascii="Arial" w:hAnsi="Arial" w:cs="Arial"/>
          <w:b/>
          <w:bCs/>
        </w:rPr>
      </w:pPr>
      <w:r w:rsidRPr="00413099">
        <w:rPr>
          <w:rFonts w:ascii="Arial" w:hAnsi="Arial" w:cs="Arial"/>
          <w:b/>
          <w:bCs/>
        </w:rPr>
        <w:t>Late Pick up:</w:t>
      </w:r>
    </w:p>
    <w:p w14:paraId="43A4F9E4" w14:textId="2CC92204" w:rsidR="00F31CC1" w:rsidRPr="00413099" w:rsidRDefault="00F31CC1" w:rsidP="00F31CC1">
      <w:pPr>
        <w:jc w:val="both"/>
        <w:rPr>
          <w:rFonts w:ascii="Arial" w:hAnsi="Arial" w:cs="Arial"/>
          <w:bCs/>
        </w:rPr>
      </w:pPr>
      <w:r w:rsidRPr="00413099">
        <w:rPr>
          <w:rFonts w:ascii="Arial" w:hAnsi="Arial" w:cs="Arial"/>
        </w:rPr>
        <w:t>If a parent is not at the site within fifteen minutes after the</w:t>
      </w:r>
      <w:r w:rsidR="00B86337" w:rsidRPr="00413099">
        <w:rPr>
          <w:rFonts w:ascii="Arial" w:hAnsi="Arial" w:cs="Arial"/>
        </w:rPr>
        <w:t>ir</w:t>
      </w:r>
      <w:r w:rsidRPr="00413099">
        <w:rPr>
          <w:rFonts w:ascii="Arial" w:hAnsi="Arial" w:cs="Arial"/>
        </w:rPr>
        <w:t xml:space="preserve"> dismissal time, and the staff have not heard from the parent, the teacher will contact the parent. If the teacher is unable to reach the parent, they will contact people on the </w:t>
      </w:r>
      <w:r w:rsidRPr="00413099">
        <w:rPr>
          <w:rFonts w:ascii="Arial" w:hAnsi="Arial" w:cs="Arial"/>
          <w:b/>
        </w:rPr>
        <w:t>Child Release and Emergency Treatment Form</w:t>
      </w:r>
      <w:r w:rsidRPr="00413099">
        <w:rPr>
          <w:rFonts w:ascii="Arial" w:hAnsi="Arial" w:cs="Arial"/>
          <w:b/>
          <w:i/>
        </w:rPr>
        <w:t xml:space="preserve"> (Appendix ED-D1)</w:t>
      </w:r>
      <w:r w:rsidR="00015175" w:rsidRPr="00413099">
        <w:rPr>
          <w:rFonts w:ascii="Arial" w:hAnsi="Arial" w:cs="Arial"/>
          <w:b/>
          <w:i/>
        </w:rPr>
        <w:t xml:space="preserve"> or Child Release and Emergency Treatment Form – Child Care (Appendix ED-D2)</w:t>
      </w:r>
      <w:r w:rsidRPr="00413099">
        <w:rPr>
          <w:rFonts w:ascii="Arial" w:hAnsi="Arial" w:cs="Arial"/>
          <w:b/>
          <w:bCs/>
          <w:i/>
        </w:rPr>
        <w:t>.</w:t>
      </w:r>
      <w:r w:rsidRPr="00413099">
        <w:rPr>
          <w:rFonts w:ascii="Arial" w:hAnsi="Arial" w:cs="Arial"/>
          <w:bCs/>
        </w:rPr>
        <w:t xml:space="preserve"> </w:t>
      </w:r>
    </w:p>
    <w:p w14:paraId="2B138296" w14:textId="77777777" w:rsidR="00F31CC1" w:rsidRPr="00413099" w:rsidRDefault="00F31CC1" w:rsidP="00F31CC1">
      <w:pPr>
        <w:jc w:val="both"/>
        <w:rPr>
          <w:rFonts w:ascii="Arial" w:hAnsi="Arial" w:cs="Arial"/>
          <w:bCs/>
        </w:rPr>
      </w:pPr>
    </w:p>
    <w:p w14:paraId="26857768" w14:textId="77777777" w:rsidR="00F31CC1" w:rsidRPr="00413099" w:rsidRDefault="00F31CC1" w:rsidP="00F31CC1">
      <w:pPr>
        <w:jc w:val="both"/>
        <w:rPr>
          <w:rFonts w:ascii="Arial" w:hAnsi="Arial" w:cs="Arial"/>
          <w:bCs/>
        </w:rPr>
      </w:pPr>
      <w:r w:rsidRPr="00413099">
        <w:rPr>
          <w:rFonts w:ascii="Arial" w:hAnsi="Arial" w:cs="Arial"/>
          <w:bCs/>
        </w:rPr>
        <w:t xml:space="preserve">One hour after dismissal, if staff </w:t>
      </w:r>
      <w:proofErr w:type="gramStart"/>
      <w:r w:rsidRPr="00413099">
        <w:rPr>
          <w:rFonts w:ascii="Arial" w:hAnsi="Arial" w:cs="Arial"/>
          <w:bCs/>
        </w:rPr>
        <w:t>is</w:t>
      </w:r>
      <w:proofErr w:type="gramEnd"/>
      <w:r w:rsidRPr="00413099">
        <w:rPr>
          <w:rFonts w:ascii="Arial" w:hAnsi="Arial" w:cs="Arial"/>
          <w:bCs/>
        </w:rPr>
        <w:t xml:space="preserve"> still unable to reach a parent or someone on the emergency/authorized contact list to pick up the child, the appropriate authorities will be contacted (local police and/ Children and Youth).</w:t>
      </w:r>
    </w:p>
    <w:p w14:paraId="69428C1F" w14:textId="77777777" w:rsidR="00F31CC1" w:rsidRPr="00413099" w:rsidRDefault="00F31CC1" w:rsidP="00F31CC1">
      <w:pPr>
        <w:jc w:val="both"/>
        <w:rPr>
          <w:rFonts w:ascii="Arial" w:hAnsi="Arial" w:cs="Arial"/>
          <w:bCs/>
        </w:rPr>
      </w:pPr>
    </w:p>
    <w:p w14:paraId="39067C12" w14:textId="77952640" w:rsidR="00F31CC1" w:rsidRPr="00413099" w:rsidRDefault="00F31CC1" w:rsidP="00F31CC1">
      <w:pPr>
        <w:jc w:val="both"/>
        <w:rPr>
          <w:rFonts w:ascii="Arial" w:hAnsi="Arial" w:cs="Arial"/>
          <w:bCs/>
        </w:rPr>
      </w:pPr>
      <w:r w:rsidRPr="00413099">
        <w:rPr>
          <w:rFonts w:ascii="Arial" w:hAnsi="Arial" w:cs="Arial"/>
          <w:bCs/>
        </w:rPr>
        <w:t>The teaching staff will notify their Program Manager/Director and Family Service Worker if the team is unable to reach anyone on the contact release form or if the child is not picked up at dismissal. The teacher must document this event and all communication with the family in ChildPlus</w:t>
      </w:r>
      <w:r w:rsidR="00015175" w:rsidRPr="00413099">
        <w:rPr>
          <w:rFonts w:ascii="Arial" w:hAnsi="Arial" w:cs="Arial"/>
          <w:bCs/>
        </w:rPr>
        <w:t xml:space="preserve"> under the Education Information tab.</w:t>
      </w:r>
    </w:p>
    <w:p w14:paraId="48D28D37" w14:textId="77777777" w:rsidR="00F31CC1" w:rsidRPr="00413099" w:rsidRDefault="00F31CC1" w:rsidP="00F31CC1">
      <w:pPr>
        <w:jc w:val="both"/>
        <w:rPr>
          <w:rFonts w:ascii="Arial" w:hAnsi="Arial" w:cs="Arial"/>
          <w:bCs/>
        </w:rPr>
      </w:pPr>
    </w:p>
    <w:p w14:paraId="5080462E" w14:textId="13AFE110" w:rsidR="00F31CC1" w:rsidRPr="00413099" w:rsidRDefault="00F31CC1" w:rsidP="00C65EEC">
      <w:pPr>
        <w:tabs>
          <w:tab w:val="left" w:pos="3240"/>
        </w:tabs>
        <w:jc w:val="both"/>
        <w:rPr>
          <w:rFonts w:ascii="Arial" w:hAnsi="Arial" w:cs="Arial"/>
          <w:bCs/>
        </w:rPr>
      </w:pPr>
      <w:r w:rsidRPr="00413099">
        <w:rPr>
          <w:rFonts w:ascii="Arial" w:hAnsi="Arial" w:cs="Arial"/>
          <w:bCs/>
        </w:rPr>
        <w:t>Late dismissal is defined as picking a child up after the dismissal time. After the 3</w:t>
      </w:r>
      <w:r w:rsidRPr="00413099">
        <w:rPr>
          <w:rFonts w:ascii="Arial" w:hAnsi="Arial" w:cs="Arial"/>
          <w:bCs/>
          <w:vertAlign w:val="superscript"/>
        </w:rPr>
        <w:t>rd</w:t>
      </w:r>
      <w:r w:rsidRPr="00413099">
        <w:rPr>
          <w:rFonts w:ascii="Arial" w:hAnsi="Arial" w:cs="Arial"/>
          <w:bCs/>
        </w:rPr>
        <w:t xml:space="preserve"> late pick up, the Family Services staff will set up a family meeting to address the issue and problem solve with parents and develop a plan for on time pick up. If late pickups are still an issue after the plan is implemented, family service staff and program managers will review more suitable program options. If appropriate, the family will be transitioned into another program option. Staff will make every effort to help the family make a smooth transition. </w:t>
      </w:r>
    </w:p>
    <w:p w14:paraId="67832A64" w14:textId="77777777" w:rsidR="00A34B50" w:rsidRPr="009D1335" w:rsidRDefault="00A34B50" w:rsidP="00D64445">
      <w:pPr>
        <w:jc w:val="both"/>
        <w:rPr>
          <w:rFonts w:ascii="Arial" w:hAnsi="Arial" w:cs="Arial"/>
        </w:rPr>
      </w:pPr>
    </w:p>
    <w:p w14:paraId="6E7E8F48" w14:textId="3899C357" w:rsidR="00A34B50" w:rsidRPr="009D1335" w:rsidRDefault="00F728A1" w:rsidP="00D64445">
      <w:pPr>
        <w:jc w:val="both"/>
        <w:rPr>
          <w:rFonts w:ascii="Arial" w:hAnsi="Arial" w:cs="Arial"/>
          <w:b/>
          <w:bCs/>
        </w:rPr>
      </w:pPr>
      <w:r w:rsidRPr="009D1335">
        <w:rPr>
          <w:rFonts w:ascii="Arial" w:hAnsi="Arial" w:cs="Arial"/>
          <w:b/>
          <w:bCs/>
        </w:rPr>
        <w:tab/>
        <w:t>Armstrong County – Ford City Location ONLY</w:t>
      </w:r>
    </w:p>
    <w:p w14:paraId="3E0AF789" w14:textId="58C28D1F" w:rsidR="00F728A1" w:rsidRPr="000254AD" w:rsidRDefault="00F728A1" w:rsidP="00D64445">
      <w:pPr>
        <w:jc w:val="both"/>
        <w:rPr>
          <w:rFonts w:ascii="Arial" w:hAnsi="Arial" w:cs="Arial"/>
        </w:rPr>
      </w:pPr>
      <w:r w:rsidRPr="009D1335">
        <w:rPr>
          <w:rFonts w:ascii="Arial" w:hAnsi="Arial" w:cs="Arial"/>
        </w:rPr>
        <w:t>Adults may park in front of the building on 6</w:t>
      </w:r>
      <w:r w:rsidRPr="009D1335">
        <w:rPr>
          <w:rFonts w:ascii="Arial" w:hAnsi="Arial" w:cs="Arial"/>
          <w:vertAlign w:val="superscript"/>
        </w:rPr>
        <w:t>th</w:t>
      </w:r>
      <w:r w:rsidRPr="009D1335">
        <w:rPr>
          <w:rFonts w:ascii="Arial" w:hAnsi="Arial" w:cs="Arial"/>
        </w:rPr>
        <w:t xml:space="preserve"> Avenue, on 10</w:t>
      </w:r>
      <w:r w:rsidRPr="009D1335">
        <w:rPr>
          <w:rFonts w:ascii="Arial" w:hAnsi="Arial" w:cs="Arial"/>
          <w:vertAlign w:val="superscript"/>
        </w:rPr>
        <w:t>th</w:t>
      </w:r>
      <w:r w:rsidRPr="009D1335">
        <w:rPr>
          <w:rFonts w:ascii="Arial" w:hAnsi="Arial" w:cs="Arial"/>
        </w:rPr>
        <w:t xml:space="preserve"> Street, or in the lot adjacent to 10</w:t>
      </w:r>
      <w:r w:rsidRPr="009D1335">
        <w:rPr>
          <w:rFonts w:ascii="Arial" w:hAnsi="Arial" w:cs="Arial"/>
          <w:vertAlign w:val="superscript"/>
        </w:rPr>
        <w:t>th</w:t>
      </w:r>
      <w:r w:rsidRPr="009D1335">
        <w:rPr>
          <w:rFonts w:ascii="Arial" w:hAnsi="Arial" w:cs="Arial"/>
        </w:rPr>
        <w:t xml:space="preserve"> Street spaces permitting. Adults may not par</w:t>
      </w:r>
      <w:r w:rsidR="002A5407" w:rsidRPr="009D1335">
        <w:rPr>
          <w:rFonts w:ascii="Arial" w:hAnsi="Arial" w:cs="Arial"/>
        </w:rPr>
        <w:t>k</w:t>
      </w:r>
      <w:r w:rsidRPr="009D1335">
        <w:rPr>
          <w:rFonts w:ascii="Arial" w:hAnsi="Arial" w:cs="Arial"/>
        </w:rPr>
        <w:t xml:space="preserve"> in the alley unless handicap </w:t>
      </w:r>
      <w:r w:rsidRPr="000254AD">
        <w:rPr>
          <w:rFonts w:ascii="Arial" w:hAnsi="Arial" w:cs="Arial"/>
        </w:rPr>
        <w:t xml:space="preserve">accommodation is needed. If necessary, the family must </w:t>
      </w:r>
      <w:proofErr w:type="gramStart"/>
      <w:r w:rsidRPr="000254AD">
        <w:rPr>
          <w:rFonts w:ascii="Arial" w:hAnsi="Arial" w:cs="Arial"/>
        </w:rPr>
        <w:t>discuss</w:t>
      </w:r>
      <w:proofErr w:type="gramEnd"/>
      <w:r w:rsidRPr="000254AD">
        <w:rPr>
          <w:rFonts w:ascii="Arial" w:hAnsi="Arial" w:cs="Arial"/>
        </w:rPr>
        <w:t xml:space="preserve"> with program managers.</w:t>
      </w:r>
    </w:p>
    <w:p w14:paraId="063C79E3" w14:textId="77777777" w:rsidR="00F728A1" w:rsidRPr="000254AD" w:rsidRDefault="00F728A1" w:rsidP="00D64445">
      <w:pPr>
        <w:jc w:val="both"/>
        <w:rPr>
          <w:rFonts w:ascii="Arial" w:hAnsi="Arial" w:cs="Arial"/>
        </w:rPr>
      </w:pPr>
    </w:p>
    <w:p w14:paraId="39D345DD" w14:textId="56FD1A4B" w:rsidR="00F728A1" w:rsidRPr="000254AD" w:rsidRDefault="00F728A1" w:rsidP="00D64445">
      <w:pPr>
        <w:jc w:val="both"/>
        <w:rPr>
          <w:rFonts w:ascii="Arial" w:hAnsi="Arial" w:cs="Arial"/>
        </w:rPr>
      </w:pPr>
      <w:r w:rsidRPr="000254AD">
        <w:rPr>
          <w:rFonts w:ascii="Arial" w:hAnsi="Arial" w:cs="Arial"/>
        </w:rPr>
        <w:t>Families must discuss with classroom teachers, family service workers, and/or program managers regarding which door would be their designated door depending on the program(s) they have children enrolled in.</w:t>
      </w:r>
    </w:p>
    <w:p w14:paraId="14EC6541" w14:textId="77777777" w:rsidR="00F728A1" w:rsidRPr="000254AD" w:rsidRDefault="00F728A1" w:rsidP="00D64445">
      <w:pPr>
        <w:jc w:val="both"/>
        <w:rPr>
          <w:rFonts w:ascii="Arial" w:hAnsi="Arial" w:cs="Arial"/>
        </w:rPr>
      </w:pPr>
    </w:p>
    <w:p w14:paraId="1FF7F5E8" w14:textId="77777777" w:rsidR="00385CE7" w:rsidRPr="000254AD" w:rsidRDefault="00F728A1" w:rsidP="00D64445">
      <w:pPr>
        <w:jc w:val="both"/>
        <w:rPr>
          <w:rFonts w:ascii="Arial" w:hAnsi="Arial" w:cs="Arial"/>
        </w:rPr>
      </w:pPr>
      <w:r w:rsidRPr="000254AD">
        <w:rPr>
          <w:rFonts w:ascii="Arial" w:hAnsi="Arial" w:cs="Arial"/>
        </w:rPr>
        <w:t>Families are responsible for si</w:t>
      </w:r>
      <w:r w:rsidR="00E379FA" w:rsidRPr="000254AD">
        <w:rPr>
          <w:rFonts w:ascii="Arial" w:hAnsi="Arial" w:cs="Arial"/>
        </w:rPr>
        <w:t>gning</w:t>
      </w:r>
      <w:r w:rsidRPr="000254AD">
        <w:rPr>
          <w:rFonts w:ascii="Arial" w:hAnsi="Arial" w:cs="Arial"/>
        </w:rPr>
        <w:t xml:space="preserve"> student(s) in and out daily. Classroom staff will follow departure protocol as listed above.</w:t>
      </w:r>
    </w:p>
    <w:p w14:paraId="7F2353CC" w14:textId="77777777" w:rsidR="00385CE7" w:rsidRPr="000254AD" w:rsidRDefault="00385CE7" w:rsidP="00D64445">
      <w:pPr>
        <w:jc w:val="both"/>
        <w:rPr>
          <w:rFonts w:ascii="Arial" w:hAnsi="Arial" w:cs="Arial"/>
        </w:rPr>
      </w:pPr>
    </w:p>
    <w:p w14:paraId="0952A516" w14:textId="77777777" w:rsidR="00385CE7" w:rsidRPr="000254AD" w:rsidRDefault="00F728A1" w:rsidP="00385CE7">
      <w:pPr>
        <w:ind w:firstLine="720"/>
        <w:jc w:val="both"/>
        <w:rPr>
          <w:rFonts w:ascii="Arial" w:hAnsi="Arial" w:cs="Arial"/>
          <w:b/>
          <w:bCs/>
        </w:rPr>
      </w:pPr>
      <w:r w:rsidRPr="000254AD">
        <w:rPr>
          <w:rFonts w:ascii="Arial" w:hAnsi="Arial" w:cs="Arial"/>
        </w:rPr>
        <w:t xml:space="preserve"> </w:t>
      </w:r>
      <w:r w:rsidR="00385CE7" w:rsidRPr="000254AD">
        <w:rPr>
          <w:rFonts w:ascii="Arial" w:hAnsi="Arial" w:cs="Arial"/>
          <w:b/>
          <w:bCs/>
        </w:rPr>
        <w:t>Butler County – Bon Aire Location ONLY</w:t>
      </w:r>
    </w:p>
    <w:p w14:paraId="4293E6BA" w14:textId="77777777" w:rsidR="00385CE7" w:rsidRPr="000254AD" w:rsidRDefault="00385CE7" w:rsidP="00385CE7">
      <w:pPr>
        <w:jc w:val="both"/>
        <w:rPr>
          <w:rFonts w:ascii="Arial" w:hAnsi="Arial" w:cs="Arial"/>
        </w:rPr>
      </w:pPr>
      <w:r w:rsidRPr="000254AD">
        <w:rPr>
          <w:rFonts w:ascii="Arial" w:hAnsi="Arial" w:cs="Arial"/>
        </w:rPr>
        <w:t xml:space="preserve">Adults may park in the assigned Parent/Guardian Drop off spots on the same </w:t>
      </w:r>
      <w:proofErr w:type="gramStart"/>
      <w:r w:rsidRPr="000254AD">
        <w:rPr>
          <w:rFonts w:ascii="Arial" w:hAnsi="Arial" w:cs="Arial"/>
        </w:rPr>
        <w:t>side of the driveway</w:t>
      </w:r>
      <w:proofErr w:type="gramEnd"/>
      <w:r w:rsidRPr="000254AD">
        <w:rPr>
          <w:rFonts w:ascii="Arial" w:hAnsi="Arial" w:cs="Arial"/>
        </w:rPr>
        <w:t xml:space="preserve"> of the school to ensure that no children are crossing traffic </w:t>
      </w:r>
      <w:r w:rsidRPr="00396C8F">
        <w:rPr>
          <w:rFonts w:ascii="Arial" w:hAnsi="Arial" w:cs="Arial"/>
          <w:strike/>
          <w:color w:val="EE0000"/>
        </w:rPr>
        <w:t>if not necessary.</w:t>
      </w:r>
      <w:r w:rsidRPr="00396C8F">
        <w:rPr>
          <w:rFonts w:ascii="Arial" w:hAnsi="Arial" w:cs="Arial"/>
          <w:color w:val="EE0000"/>
        </w:rPr>
        <w:t xml:space="preserve"> </w:t>
      </w:r>
      <w:r w:rsidRPr="000254AD">
        <w:rPr>
          <w:rFonts w:ascii="Arial" w:hAnsi="Arial" w:cs="Arial"/>
        </w:rPr>
        <w:t xml:space="preserve">Adults may not park in front of the Maintenance Shed, sidewalks, fire line, staff parking spaces, or handicap parking spaces unless they are disabled and have their permits displayed. </w:t>
      </w:r>
    </w:p>
    <w:p w14:paraId="3F074E14" w14:textId="77777777" w:rsidR="00385CE7" w:rsidRPr="000254AD" w:rsidRDefault="00385CE7" w:rsidP="00385CE7">
      <w:pPr>
        <w:jc w:val="both"/>
        <w:rPr>
          <w:rFonts w:ascii="Arial" w:hAnsi="Arial" w:cs="Arial"/>
        </w:rPr>
      </w:pPr>
    </w:p>
    <w:p w14:paraId="164B2D4F" w14:textId="77777777" w:rsidR="00385CE7" w:rsidRPr="000254AD" w:rsidRDefault="00385CE7" w:rsidP="00385CE7">
      <w:pPr>
        <w:jc w:val="both"/>
        <w:rPr>
          <w:rFonts w:ascii="Arial" w:hAnsi="Arial" w:cs="Arial"/>
        </w:rPr>
      </w:pPr>
      <w:r w:rsidRPr="000254AD">
        <w:rPr>
          <w:rFonts w:ascii="Arial" w:hAnsi="Arial" w:cs="Arial"/>
        </w:rPr>
        <w:lastRenderedPageBreak/>
        <w:t xml:space="preserve">If special assistance or </w:t>
      </w:r>
      <w:proofErr w:type="gramStart"/>
      <w:r w:rsidRPr="000254AD">
        <w:rPr>
          <w:rFonts w:ascii="Arial" w:hAnsi="Arial" w:cs="Arial"/>
        </w:rPr>
        <w:t>accommodations are</w:t>
      </w:r>
      <w:proofErr w:type="gramEnd"/>
      <w:r w:rsidRPr="000254AD">
        <w:rPr>
          <w:rFonts w:ascii="Arial" w:hAnsi="Arial" w:cs="Arial"/>
        </w:rPr>
        <w:t xml:space="preserve"> needed, the family must discuss their needs with classroom teachers, family service workers, and/or Site Director. </w:t>
      </w:r>
    </w:p>
    <w:p w14:paraId="5D15F395" w14:textId="77777777" w:rsidR="00385CE7" w:rsidRPr="000254AD" w:rsidRDefault="00385CE7" w:rsidP="00385CE7">
      <w:pPr>
        <w:jc w:val="both"/>
        <w:rPr>
          <w:rFonts w:ascii="Arial" w:hAnsi="Arial" w:cs="Arial"/>
        </w:rPr>
      </w:pPr>
    </w:p>
    <w:p w14:paraId="2E2E8AB3" w14:textId="77777777" w:rsidR="00385CE7" w:rsidRPr="000254AD" w:rsidRDefault="00385CE7" w:rsidP="00385CE7">
      <w:pPr>
        <w:jc w:val="both"/>
        <w:rPr>
          <w:rFonts w:ascii="Arial" w:hAnsi="Arial" w:cs="Arial"/>
        </w:rPr>
      </w:pPr>
      <w:r w:rsidRPr="000254AD">
        <w:rPr>
          <w:rFonts w:ascii="Arial" w:hAnsi="Arial" w:cs="Arial"/>
        </w:rPr>
        <w:t xml:space="preserve">Families are responsible for signing student(s) in and out daily. Classroom staff will follow departure protocol as listed above. </w:t>
      </w:r>
    </w:p>
    <w:p w14:paraId="4D1FF1AD" w14:textId="77777777" w:rsidR="00E379FA" w:rsidRPr="000254AD" w:rsidRDefault="00E379FA" w:rsidP="00D64445">
      <w:pPr>
        <w:jc w:val="both"/>
        <w:rPr>
          <w:rFonts w:ascii="Arial" w:hAnsi="Arial" w:cs="Arial"/>
        </w:rPr>
      </w:pPr>
    </w:p>
    <w:p w14:paraId="2C06F416" w14:textId="4AC9C615" w:rsidR="00E379FA" w:rsidRPr="000254AD" w:rsidRDefault="00E379FA" w:rsidP="00D64445">
      <w:pPr>
        <w:jc w:val="both"/>
        <w:rPr>
          <w:rFonts w:ascii="Arial" w:hAnsi="Arial" w:cs="Arial"/>
        </w:rPr>
      </w:pPr>
      <w:r w:rsidRPr="000254AD">
        <w:rPr>
          <w:rFonts w:ascii="Arial" w:hAnsi="Arial" w:cs="Arial"/>
        </w:rPr>
        <w:tab/>
      </w:r>
    </w:p>
    <w:p w14:paraId="0F23FB17" w14:textId="668625B5" w:rsidR="008D7BED" w:rsidRPr="000254AD" w:rsidRDefault="008D7BED" w:rsidP="00D64445">
      <w:pPr>
        <w:jc w:val="both"/>
        <w:rPr>
          <w:rFonts w:ascii="Arial" w:hAnsi="Arial" w:cs="Arial"/>
          <w:b/>
          <w:bCs/>
        </w:rPr>
      </w:pPr>
      <w:bookmarkStart w:id="0" w:name="_Hlk178854745"/>
      <w:r w:rsidRPr="000254AD">
        <w:rPr>
          <w:rFonts w:ascii="Arial" w:hAnsi="Arial" w:cs="Arial"/>
          <w:b/>
          <w:bCs/>
        </w:rPr>
        <w:t>Daily Health Checks</w:t>
      </w:r>
    </w:p>
    <w:p w14:paraId="0FA42875" w14:textId="77777777" w:rsidR="008D7BED" w:rsidRPr="000254AD" w:rsidRDefault="008D7BED" w:rsidP="00D64445">
      <w:pPr>
        <w:jc w:val="both"/>
        <w:rPr>
          <w:rFonts w:ascii="Arial" w:hAnsi="Arial" w:cs="Arial"/>
          <w:b/>
          <w:bCs/>
        </w:rPr>
      </w:pPr>
    </w:p>
    <w:p w14:paraId="43E53FA6" w14:textId="510169C1" w:rsidR="008D7BED" w:rsidRPr="000254AD" w:rsidRDefault="008D7BED" w:rsidP="00D64445">
      <w:pPr>
        <w:jc w:val="both"/>
        <w:rPr>
          <w:rFonts w:ascii="Arial" w:hAnsi="Arial" w:cs="Arial"/>
        </w:rPr>
      </w:pPr>
      <w:r w:rsidRPr="000254AD">
        <w:rPr>
          <w:rFonts w:ascii="Arial" w:hAnsi="Arial" w:cs="Arial"/>
        </w:rPr>
        <w:t xml:space="preserve">Daily health checks on children are an important part of welcoming children into our program each day. The daily health check helps establish each child’s baseline health status, so it is easier to know when a child is ill and should stay home. This practice reduces the risk of spreading infectious diseases. </w:t>
      </w:r>
    </w:p>
    <w:p w14:paraId="2695D753" w14:textId="77777777" w:rsidR="008D7BED" w:rsidRPr="000254AD" w:rsidRDefault="008D7BED" w:rsidP="00D64445">
      <w:pPr>
        <w:jc w:val="both"/>
        <w:rPr>
          <w:rFonts w:ascii="Arial" w:hAnsi="Arial" w:cs="Arial"/>
        </w:rPr>
      </w:pPr>
    </w:p>
    <w:p w14:paraId="07546490" w14:textId="5C191336" w:rsidR="008D7BED" w:rsidRPr="000254AD" w:rsidRDefault="008D7BED" w:rsidP="00D64445">
      <w:pPr>
        <w:jc w:val="both"/>
        <w:rPr>
          <w:rFonts w:ascii="Arial" w:hAnsi="Arial" w:cs="Arial"/>
        </w:rPr>
      </w:pPr>
      <w:r w:rsidRPr="000254AD">
        <w:rPr>
          <w:rFonts w:ascii="Arial" w:hAnsi="Arial" w:cs="Arial"/>
        </w:rPr>
        <w:t xml:space="preserve">Teaching staff will do the daily health check on the child at arrival while the parents sign the child in using the </w:t>
      </w:r>
      <w:r w:rsidRPr="000254AD">
        <w:rPr>
          <w:rFonts w:ascii="Arial" w:hAnsi="Arial" w:cs="Arial"/>
          <w:b/>
          <w:bCs/>
          <w:i/>
          <w:iCs/>
        </w:rPr>
        <w:t>Classroom Sign-in and Out Log (ED-D5)</w:t>
      </w:r>
      <w:r w:rsidRPr="000254AD">
        <w:rPr>
          <w:rFonts w:ascii="Arial" w:hAnsi="Arial" w:cs="Arial"/>
        </w:rPr>
        <w:t xml:space="preserve">. </w:t>
      </w:r>
      <w:r w:rsidR="0055557F" w:rsidRPr="000254AD">
        <w:rPr>
          <w:rFonts w:ascii="Arial" w:hAnsi="Arial" w:cs="Arial"/>
        </w:rPr>
        <w:t>This can be done by asking the students, “How are you feeling/doing today?”</w:t>
      </w:r>
      <w:r w:rsidR="00CE37E7" w:rsidRPr="000254AD">
        <w:rPr>
          <w:rFonts w:ascii="Arial" w:hAnsi="Arial" w:cs="Arial"/>
        </w:rPr>
        <w:t xml:space="preserve"> or inquiring about band-aids or wraps covering an area.</w:t>
      </w:r>
      <w:r w:rsidR="008E7D58" w:rsidRPr="000254AD">
        <w:rPr>
          <w:rFonts w:ascii="Arial" w:hAnsi="Arial" w:cs="Arial"/>
        </w:rPr>
        <w:t xml:space="preserve"> </w:t>
      </w:r>
      <w:r w:rsidRPr="000254AD">
        <w:rPr>
          <w:rFonts w:ascii="Arial" w:hAnsi="Arial" w:cs="Arial"/>
        </w:rPr>
        <w:t xml:space="preserve">The teaching staff will then place </w:t>
      </w:r>
      <w:r w:rsidR="0055557F" w:rsidRPr="000254AD">
        <w:rPr>
          <w:rFonts w:ascii="Arial" w:hAnsi="Arial" w:cs="Arial"/>
        </w:rPr>
        <w:t>their initials</w:t>
      </w:r>
      <w:r w:rsidRPr="000254AD">
        <w:rPr>
          <w:rFonts w:ascii="Arial" w:hAnsi="Arial" w:cs="Arial"/>
        </w:rPr>
        <w:t xml:space="preserve"> in the </w:t>
      </w:r>
      <w:r w:rsidR="00EF518F" w:rsidRPr="000254AD">
        <w:rPr>
          <w:rFonts w:ascii="Arial" w:hAnsi="Arial" w:cs="Arial"/>
        </w:rPr>
        <w:t xml:space="preserve">AM column of </w:t>
      </w:r>
      <w:r w:rsidR="00EF518F" w:rsidRPr="000254AD">
        <w:rPr>
          <w:rFonts w:ascii="Arial" w:hAnsi="Arial" w:cs="Arial"/>
          <w:b/>
          <w:bCs/>
          <w:i/>
          <w:iCs/>
        </w:rPr>
        <w:t>ED-D5</w:t>
      </w:r>
      <w:r w:rsidR="00EF518F" w:rsidRPr="000254AD">
        <w:rPr>
          <w:rFonts w:ascii="Arial" w:hAnsi="Arial" w:cs="Arial"/>
        </w:rPr>
        <w:t xml:space="preserve"> if the check was completed and the child was in good health. If there are concerns </w:t>
      </w:r>
      <w:r w:rsidR="00CE37E7" w:rsidRPr="000254AD">
        <w:rPr>
          <w:rFonts w:ascii="Arial" w:hAnsi="Arial" w:cs="Arial"/>
        </w:rPr>
        <w:t xml:space="preserve">(visible bumps, bruising, cuts, runny nose, etc.) </w:t>
      </w:r>
      <w:r w:rsidR="00EF518F" w:rsidRPr="000254AD">
        <w:rPr>
          <w:rFonts w:ascii="Arial" w:hAnsi="Arial" w:cs="Arial"/>
        </w:rPr>
        <w:t xml:space="preserve">during the health check, the teaching staff would indicate that by placing an * in the column. They would then notify the </w:t>
      </w:r>
      <w:proofErr w:type="gramStart"/>
      <w:r w:rsidR="00EF518F" w:rsidRPr="000254AD">
        <w:rPr>
          <w:rFonts w:ascii="Arial" w:hAnsi="Arial" w:cs="Arial"/>
        </w:rPr>
        <w:t>parent</w:t>
      </w:r>
      <w:proofErr w:type="gramEnd"/>
      <w:r w:rsidR="00EF518F" w:rsidRPr="000254AD">
        <w:rPr>
          <w:rFonts w:ascii="Arial" w:hAnsi="Arial" w:cs="Arial"/>
        </w:rPr>
        <w:t xml:space="preserve"> of the concern. The concern, parent contact, and information given will be documented in ChildPlus under Education Notes. </w:t>
      </w:r>
    </w:p>
    <w:p w14:paraId="004081DE" w14:textId="77777777" w:rsidR="00EF518F" w:rsidRPr="000254AD" w:rsidRDefault="00EF518F" w:rsidP="00D64445">
      <w:pPr>
        <w:jc w:val="both"/>
        <w:rPr>
          <w:rFonts w:ascii="Arial" w:hAnsi="Arial" w:cs="Arial"/>
        </w:rPr>
      </w:pPr>
    </w:p>
    <w:p w14:paraId="73DAB463" w14:textId="67FD2338" w:rsidR="00D64445" w:rsidRDefault="00EF518F" w:rsidP="00D64445">
      <w:pPr>
        <w:jc w:val="both"/>
        <w:rPr>
          <w:rFonts w:ascii="Arial" w:hAnsi="Arial" w:cs="Arial"/>
        </w:rPr>
      </w:pPr>
      <w:r w:rsidRPr="000254AD">
        <w:rPr>
          <w:rFonts w:ascii="Arial" w:hAnsi="Arial" w:cs="Arial"/>
        </w:rPr>
        <w:t xml:space="preserve">If during the day, an injury occurs, the teaching staff will complete </w:t>
      </w:r>
      <w:r w:rsidRPr="000254AD">
        <w:rPr>
          <w:rFonts w:ascii="Arial" w:hAnsi="Arial" w:cs="Arial"/>
          <w:b/>
          <w:bCs/>
          <w:i/>
          <w:iCs/>
        </w:rPr>
        <w:t>Child Injury Report (HS-P1)</w:t>
      </w:r>
      <w:r w:rsidRPr="000254AD">
        <w:rPr>
          <w:rFonts w:ascii="Arial" w:hAnsi="Arial" w:cs="Arial"/>
        </w:rPr>
        <w:t xml:space="preserve"> and </w:t>
      </w:r>
      <w:r w:rsidR="00396C92" w:rsidRPr="000254AD">
        <w:rPr>
          <w:rFonts w:ascii="Arial" w:hAnsi="Arial" w:cs="Arial"/>
        </w:rPr>
        <w:t xml:space="preserve">follow </w:t>
      </w:r>
      <w:r w:rsidRPr="000254AD">
        <w:rPr>
          <w:rFonts w:ascii="Arial" w:hAnsi="Arial" w:cs="Arial"/>
        </w:rPr>
        <w:t xml:space="preserve">the process outlined in </w:t>
      </w:r>
      <w:r w:rsidRPr="000254AD">
        <w:rPr>
          <w:rFonts w:ascii="Arial" w:hAnsi="Arial" w:cs="Arial"/>
          <w:b/>
          <w:bCs/>
          <w:i/>
          <w:iCs/>
        </w:rPr>
        <w:t>Reporting Child Injury Policy (HS-02-116).</w:t>
      </w:r>
      <w:r w:rsidR="00396C92" w:rsidRPr="000254AD">
        <w:rPr>
          <w:rFonts w:ascii="Arial" w:hAnsi="Arial" w:cs="Arial"/>
        </w:rPr>
        <w:t xml:space="preserve"> The teaching staff will place an * in the PM column and document this in ChildPlus under Education Notes. Prior to departure, teaching staff will complete another health check and place</w:t>
      </w:r>
      <w:r w:rsidR="0055557F" w:rsidRPr="000254AD">
        <w:rPr>
          <w:rFonts w:ascii="Arial" w:hAnsi="Arial" w:cs="Arial"/>
        </w:rPr>
        <w:t xml:space="preserve"> their initials </w:t>
      </w:r>
      <w:r w:rsidR="00396C92" w:rsidRPr="000254AD">
        <w:rPr>
          <w:rFonts w:ascii="Arial" w:hAnsi="Arial" w:cs="Arial"/>
        </w:rPr>
        <w:t xml:space="preserve">in the PM column if there is not a concern. If the teaching staff have a concern, they will indicate by placing an * in the PM column, </w:t>
      </w:r>
      <w:proofErr w:type="gramStart"/>
      <w:r w:rsidR="00396C92" w:rsidRPr="000254AD">
        <w:rPr>
          <w:rFonts w:ascii="Arial" w:hAnsi="Arial" w:cs="Arial"/>
        </w:rPr>
        <w:t>notify</w:t>
      </w:r>
      <w:proofErr w:type="gramEnd"/>
      <w:r w:rsidR="00396C92" w:rsidRPr="000254AD">
        <w:rPr>
          <w:rFonts w:ascii="Arial" w:hAnsi="Arial" w:cs="Arial"/>
        </w:rPr>
        <w:t xml:space="preserve"> the parents, and </w:t>
      </w:r>
      <w:proofErr w:type="gramStart"/>
      <w:r w:rsidR="00396C92" w:rsidRPr="000254AD">
        <w:rPr>
          <w:rFonts w:ascii="Arial" w:hAnsi="Arial" w:cs="Arial"/>
        </w:rPr>
        <w:t>document</w:t>
      </w:r>
      <w:proofErr w:type="gramEnd"/>
      <w:r w:rsidR="00396C92" w:rsidRPr="000254AD">
        <w:rPr>
          <w:rFonts w:ascii="Arial" w:hAnsi="Arial" w:cs="Arial"/>
        </w:rPr>
        <w:t xml:space="preserve"> information in ChildPlus under Education Notes. </w:t>
      </w:r>
      <w:bookmarkEnd w:id="0"/>
    </w:p>
    <w:p w14:paraId="122A0C55" w14:textId="77777777" w:rsidR="006E1C54" w:rsidRPr="000254AD" w:rsidRDefault="006E1C54" w:rsidP="00D64445">
      <w:pPr>
        <w:jc w:val="both"/>
        <w:rPr>
          <w:rFonts w:ascii="Arial" w:hAnsi="Arial" w:cs="Arial"/>
        </w:rPr>
      </w:pPr>
    </w:p>
    <w:sectPr w:rsidR="006E1C54" w:rsidRPr="000254AD" w:rsidSect="00DC5D9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68CB"/>
    <w:multiLevelType w:val="hybridMultilevel"/>
    <w:tmpl w:val="0F8E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72399"/>
    <w:multiLevelType w:val="hybridMultilevel"/>
    <w:tmpl w:val="CF26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0043B"/>
    <w:multiLevelType w:val="hybridMultilevel"/>
    <w:tmpl w:val="CEDC87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2499A"/>
    <w:multiLevelType w:val="hybridMultilevel"/>
    <w:tmpl w:val="15D83C52"/>
    <w:lvl w:ilvl="0" w:tplc="70B688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180231"/>
    <w:multiLevelType w:val="hybridMultilevel"/>
    <w:tmpl w:val="C01C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36C77"/>
    <w:multiLevelType w:val="hybridMultilevel"/>
    <w:tmpl w:val="E4A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787329">
    <w:abstractNumId w:val="3"/>
  </w:num>
  <w:num w:numId="2" w16cid:durableId="1950815780">
    <w:abstractNumId w:val="4"/>
  </w:num>
  <w:num w:numId="3" w16cid:durableId="1938635322">
    <w:abstractNumId w:val="0"/>
  </w:num>
  <w:num w:numId="4" w16cid:durableId="329606385">
    <w:abstractNumId w:val="5"/>
  </w:num>
  <w:num w:numId="5" w16cid:durableId="2019766491">
    <w:abstractNumId w:val="2"/>
  </w:num>
  <w:num w:numId="6" w16cid:durableId="76541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12"/>
    <w:rsid w:val="00015175"/>
    <w:rsid w:val="000254AD"/>
    <w:rsid w:val="000372A9"/>
    <w:rsid w:val="000659A9"/>
    <w:rsid w:val="000C09AA"/>
    <w:rsid w:val="000E205A"/>
    <w:rsid w:val="000E52EF"/>
    <w:rsid w:val="000F1F4C"/>
    <w:rsid w:val="00110FF6"/>
    <w:rsid w:val="00150F4E"/>
    <w:rsid w:val="00154F21"/>
    <w:rsid w:val="00157D37"/>
    <w:rsid w:val="00161DF3"/>
    <w:rsid w:val="00162E0A"/>
    <w:rsid w:val="001863FF"/>
    <w:rsid w:val="0019021D"/>
    <w:rsid w:val="001925CD"/>
    <w:rsid w:val="001947B3"/>
    <w:rsid w:val="001F6783"/>
    <w:rsid w:val="001F74AC"/>
    <w:rsid w:val="00204C00"/>
    <w:rsid w:val="002203F4"/>
    <w:rsid w:val="00255202"/>
    <w:rsid w:val="00267F2B"/>
    <w:rsid w:val="002742A8"/>
    <w:rsid w:val="002A3E0A"/>
    <w:rsid w:val="002A5407"/>
    <w:rsid w:val="002F5925"/>
    <w:rsid w:val="00332A62"/>
    <w:rsid w:val="00332E65"/>
    <w:rsid w:val="00345CDC"/>
    <w:rsid w:val="0036372F"/>
    <w:rsid w:val="00367D17"/>
    <w:rsid w:val="00385CE7"/>
    <w:rsid w:val="00390E8C"/>
    <w:rsid w:val="003917C8"/>
    <w:rsid w:val="00392290"/>
    <w:rsid w:val="00396C8F"/>
    <w:rsid w:val="00396C92"/>
    <w:rsid w:val="003C1C28"/>
    <w:rsid w:val="003C4CF7"/>
    <w:rsid w:val="003F1070"/>
    <w:rsid w:val="00413099"/>
    <w:rsid w:val="00413AF5"/>
    <w:rsid w:val="00425FCB"/>
    <w:rsid w:val="00450DD0"/>
    <w:rsid w:val="004557E2"/>
    <w:rsid w:val="004619C4"/>
    <w:rsid w:val="00496BFA"/>
    <w:rsid w:val="004B388C"/>
    <w:rsid w:val="004F2143"/>
    <w:rsid w:val="00507147"/>
    <w:rsid w:val="005268AD"/>
    <w:rsid w:val="00530A34"/>
    <w:rsid w:val="0055557F"/>
    <w:rsid w:val="005A5614"/>
    <w:rsid w:val="005C1C58"/>
    <w:rsid w:val="005C739D"/>
    <w:rsid w:val="005E29AC"/>
    <w:rsid w:val="005E402B"/>
    <w:rsid w:val="005E65EF"/>
    <w:rsid w:val="006410FB"/>
    <w:rsid w:val="006545BA"/>
    <w:rsid w:val="006862F8"/>
    <w:rsid w:val="006D44B8"/>
    <w:rsid w:val="006E10C1"/>
    <w:rsid w:val="006E1C54"/>
    <w:rsid w:val="006E606B"/>
    <w:rsid w:val="006F33B9"/>
    <w:rsid w:val="00711145"/>
    <w:rsid w:val="00717502"/>
    <w:rsid w:val="00765563"/>
    <w:rsid w:val="00793374"/>
    <w:rsid w:val="007A4BDC"/>
    <w:rsid w:val="007B7C2C"/>
    <w:rsid w:val="007C3D33"/>
    <w:rsid w:val="007C51AD"/>
    <w:rsid w:val="00813C76"/>
    <w:rsid w:val="00835AC5"/>
    <w:rsid w:val="008C626D"/>
    <w:rsid w:val="008D7BED"/>
    <w:rsid w:val="008E7D58"/>
    <w:rsid w:val="008F43F6"/>
    <w:rsid w:val="00975143"/>
    <w:rsid w:val="00992D15"/>
    <w:rsid w:val="009A6276"/>
    <w:rsid w:val="009B41BC"/>
    <w:rsid w:val="009C492F"/>
    <w:rsid w:val="009D0CC7"/>
    <w:rsid w:val="009D1335"/>
    <w:rsid w:val="009F01E9"/>
    <w:rsid w:val="00A20D4C"/>
    <w:rsid w:val="00A34B50"/>
    <w:rsid w:val="00A4628D"/>
    <w:rsid w:val="00A7167B"/>
    <w:rsid w:val="00A73B9A"/>
    <w:rsid w:val="00A87396"/>
    <w:rsid w:val="00AA3CF7"/>
    <w:rsid w:val="00AA4206"/>
    <w:rsid w:val="00AD6A88"/>
    <w:rsid w:val="00AD6C8F"/>
    <w:rsid w:val="00B03991"/>
    <w:rsid w:val="00B24C48"/>
    <w:rsid w:val="00B62772"/>
    <w:rsid w:val="00B6429C"/>
    <w:rsid w:val="00B824D7"/>
    <w:rsid w:val="00B86337"/>
    <w:rsid w:val="00B8728A"/>
    <w:rsid w:val="00BC36F6"/>
    <w:rsid w:val="00C02A62"/>
    <w:rsid w:val="00C07279"/>
    <w:rsid w:val="00C20F03"/>
    <w:rsid w:val="00C44C12"/>
    <w:rsid w:val="00C65EEC"/>
    <w:rsid w:val="00CB227E"/>
    <w:rsid w:val="00CC6311"/>
    <w:rsid w:val="00CE37E7"/>
    <w:rsid w:val="00D173AF"/>
    <w:rsid w:val="00D5382C"/>
    <w:rsid w:val="00D57073"/>
    <w:rsid w:val="00D64445"/>
    <w:rsid w:val="00D7128C"/>
    <w:rsid w:val="00DC3319"/>
    <w:rsid w:val="00DC39B5"/>
    <w:rsid w:val="00DC5D90"/>
    <w:rsid w:val="00DF0EDE"/>
    <w:rsid w:val="00E0362C"/>
    <w:rsid w:val="00E31BF3"/>
    <w:rsid w:val="00E379FA"/>
    <w:rsid w:val="00EA7CA8"/>
    <w:rsid w:val="00EC26AE"/>
    <w:rsid w:val="00EF518F"/>
    <w:rsid w:val="00F1565F"/>
    <w:rsid w:val="00F3102D"/>
    <w:rsid w:val="00F31CC1"/>
    <w:rsid w:val="00F467B4"/>
    <w:rsid w:val="00F728A1"/>
    <w:rsid w:val="00F73543"/>
    <w:rsid w:val="00FB43C6"/>
    <w:rsid w:val="00FB6C15"/>
    <w:rsid w:val="00FC7764"/>
    <w:rsid w:val="00FC7FD8"/>
    <w:rsid w:val="00FD3D28"/>
    <w:rsid w:val="00FD3DAF"/>
    <w:rsid w:val="00FF4043"/>
    <w:rsid w:val="00FF59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B01F"/>
  <w15:chartTrackingRefBased/>
  <w15:docId w15:val="{95A147C8-DE4F-4D74-BC8A-4ED179D8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7073"/>
    <w:pPr>
      <w:keepNext/>
      <w:outlineLvl w:val="0"/>
    </w:pPr>
    <w:rPr>
      <w:szCs w:val="20"/>
    </w:rPr>
  </w:style>
  <w:style w:type="paragraph" w:styleId="Heading4">
    <w:name w:val="heading 4"/>
    <w:basedOn w:val="Normal"/>
    <w:next w:val="Normal"/>
    <w:link w:val="Heading4Char"/>
    <w:qFormat/>
    <w:rsid w:val="00D57073"/>
    <w:pPr>
      <w:keepNext/>
      <w:outlineLvl w:val="3"/>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073"/>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57073"/>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C07279"/>
    <w:pPr>
      <w:ind w:left="720"/>
      <w:contextualSpacing/>
    </w:pPr>
  </w:style>
  <w:style w:type="paragraph" w:styleId="BalloonText">
    <w:name w:val="Balloon Text"/>
    <w:basedOn w:val="Normal"/>
    <w:link w:val="BalloonTextChar"/>
    <w:uiPriority w:val="99"/>
    <w:semiHidden/>
    <w:unhideWhenUsed/>
    <w:rsid w:val="000F1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F4C"/>
    <w:rPr>
      <w:rFonts w:ascii="Segoe UI" w:eastAsia="Times New Roman" w:hAnsi="Segoe UI" w:cs="Segoe UI"/>
      <w:sz w:val="18"/>
      <w:szCs w:val="18"/>
    </w:rPr>
  </w:style>
  <w:style w:type="paragraph" w:styleId="Footer">
    <w:name w:val="footer"/>
    <w:basedOn w:val="Normal"/>
    <w:link w:val="FooterChar"/>
    <w:uiPriority w:val="99"/>
    <w:unhideWhenUsed/>
    <w:rsid w:val="000372A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3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1164</Words>
  <Characters>6033</Characters>
  <Application>Microsoft Office Word</Application>
  <DocSecurity>0</DocSecurity>
  <Lines>135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Brittney Courson</cp:lastModifiedBy>
  <cp:revision>13</cp:revision>
  <cp:lastPrinted>2024-07-10T12:15:00Z</cp:lastPrinted>
  <dcterms:created xsi:type="dcterms:W3CDTF">2025-04-24T16:14:00Z</dcterms:created>
  <dcterms:modified xsi:type="dcterms:W3CDTF">2025-10-03T19:33:00Z</dcterms:modified>
</cp:coreProperties>
</file>