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72946" w14:textId="77777777" w:rsidR="009061E1" w:rsidRPr="009061E1" w:rsidRDefault="009061E1" w:rsidP="009061E1">
      <w:pPr>
        <w:widowControl w:val="0"/>
      </w:pPr>
      <w:bookmarkStart w:id="0" w:name="_heading=h.ir7ecna8y5k0" w:colFirst="0" w:colLast="0"/>
      <w:bookmarkEnd w:id="0"/>
    </w:p>
    <w:tbl>
      <w:tblPr>
        <w:tblW w:w="97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5"/>
        <w:gridCol w:w="2530"/>
        <w:gridCol w:w="2385"/>
        <w:gridCol w:w="2385"/>
      </w:tblGrid>
      <w:tr w:rsidR="009061E1" w:rsidRPr="009061E1" w14:paraId="52F9251D" w14:textId="77777777">
        <w:trPr>
          <w:jc w:val="center"/>
        </w:trPr>
        <w:tc>
          <w:tcPr>
            <w:tcW w:w="4955" w:type="dxa"/>
            <w:gridSpan w:val="2"/>
          </w:tcPr>
          <w:p w14:paraId="0C772040" w14:textId="77777777" w:rsidR="009061E1" w:rsidRPr="009061E1" w:rsidRDefault="009061E1" w:rsidP="009061E1">
            <w:pPr>
              <w:spacing w:line="240" w:lineRule="auto"/>
              <w:jc w:val="center"/>
              <w:rPr>
                <w:sz w:val="24"/>
                <w:szCs w:val="24"/>
              </w:rPr>
            </w:pPr>
            <w:r w:rsidRPr="009061E1">
              <w:rPr>
                <w:sz w:val="24"/>
                <w:szCs w:val="24"/>
              </w:rPr>
              <w:t xml:space="preserve">Positive Behavior Management </w:t>
            </w:r>
          </w:p>
          <w:p w14:paraId="511CE51B" w14:textId="77777777" w:rsidR="009061E1" w:rsidRPr="009061E1" w:rsidRDefault="009061E1" w:rsidP="009061E1">
            <w:pPr>
              <w:spacing w:line="240" w:lineRule="auto"/>
              <w:jc w:val="center"/>
              <w:rPr>
                <w:sz w:val="24"/>
                <w:szCs w:val="24"/>
              </w:rPr>
            </w:pPr>
            <w:r w:rsidRPr="009061E1">
              <w:rPr>
                <w:sz w:val="24"/>
                <w:szCs w:val="24"/>
              </w:rPr>
              <w:t>and Guidance Procedure</w:t>
            </w:r>
          </w:p>
        </w:tc>
        <w:tc>
          <w:tcPr>
            <w:tcW w:w="4770" w:type="dxa"/>
            <w:gridSpan w:val="2"/>
          </w:tcPr>
          <w:p w14:paraId="5C8E1CF1" w14:textId="77777777" w:rsidR="009061E1" w:rsidRPr="009061E1" w:rsidRDefault="009061E1" w:rsidP="009061E1">
            <w:pPr>
              <w:spacing w:line="240" w:lineRule="auto"/>
              <w:jc w:val="center"/>
              <w:rPr>
                <w:sz w:val="24"/>
                <w:szCs w:val="24"/>
              </w:rPr>
            </w:pPr>
            <w:r w:rsidRPr="009061E1">
              <w:rPr>
                <w:sz w:val="24"/>
                <w:szCs w:val="24"/>
              </w:rPr>
              <w:t>ED-03-110</w:t>
            </w:r>
          </w:p>
        </w:tc>
      </w:tr>
      <w:tr w:rsidR="009061E1" w:rsidRPr="009061E1" w14:paraId="2E81ADE0" w14:textId="77777777">
        <w:trPr>
          <w:jc w:val="center"/>
        </w:trPr>
        <w:tc>
          <w:tcPr>
            <w:tcW w:w="9725" w:type="dxa"/>
            <w:gridSpan w:val="4"/>
          </w:tcPr>
          <w:p w14:paraId="3B11A207" w14:textId="77777777" w:rsidR="009061E1" w:rsidRPr="009061E1" w:rsidRDefault="009061E1" w:rsidP="009061E1">
            <w:pPr>
              <w:spacing w:line="240" w:lineRule="auto"/>
              <w:jc w:val="center"/>
              <w:rPr>
                <w:sz w:val="24"/>
                <w:szCs w:val="24"/>
              </w:rPr>
            </w:pPr>
            <w:r w:rsidRPr="009061E1">
              <w:rPr>
                <w:sz w:val="24"/>
                <w:szCs w:val="24"/>
              </w:rPr>
              <w:t>Early Learning Connections (ELC)</w:t>
            </w:r>
          </w:p>
        </w:tc>
      </w:tr>
      <w:tr w:rsidR="009061E1" w:rsidRPr="009061E1" w14:paraId="7EB479D6" w14:textId="77777777">
        <w:trPr>
          <w:jc w:val="center"/>
        </w:trPr>
        <w:tc>
          <w:tcPr>
            <w:tcW w:w="2425" w:type="dxa"/>
          </w:tcPr>
          <w:p w14:paraId="3FF84138" w14:textId="77777777" w:rsidR="009061E1" w:rsidRPr="00CC10AE" w:rsidRDefault="009061E1" w:rsidP="009061E1">
            <w:pPr>
              <w:spacing w:line="240" w:lineRule="auto"/>
              <w:jc w:val="center"/>
              <w:rPr>
                <w:sz w:val="24"/>
                <w:szCs w:val="24"/>
              </w:rPr>
            </w:pPr>
            <w:r w:rsidRPr="00CC10AE">
              <w:rPr>
                <w:sz w:val="24"/>
                <w:szCs w:val="24"/>
              </w:rPr>
              <w:t>Effective Date:</w:t>
            </w:r>
          </w:p>
        </w:tc>
        <w:tc>
          <w:tcPr>
            <w:tcW w:w="2530" w:type="dxa"/>
          </w:tcPr>
          <w:p w14:paraId="31EAC8D4" w14:textId="77777777" w:rsidR="009061E1" w:rsidRPr="00CC10AE" w:rsidRDefault="009061E1" w:rsidP="009061E1">
            <w:pPr>
              <w:spacing w:line="240" w:lineRule="auto"/>
              <w:jc w:val="center"/>
              <w:rPr>
                <w:sz w:val="24"/>
                <w:szCs w:val="24"/>
              </w:rPr>
            </w:pPr>
            <w:r w:rsidRPr="00CC10AE">
              <w:rPr>
                <w:sz w:val="24"/>
                <w:szCs w:val="24"/>
              </w:rPr>
              <w:t>01/01/2021</w:t>
            </w:r>
          </w:p>
        </w:tc>
        <w:tc>
          <w:tcPr>
            <w:tcW w:w="2385" w:type="dxa"/>
          </w:tcPr>
          <w:p w14:paraId="17272B6F" w14:textId="77777777" w:rsidR="009061E1" w:rsidRPr="00CC10AE" w:rsidRDefault="009061E1" w:rsidP="009061E1">
            <w:pPr>
              <w:spacing w:line="240" w:lineRule="auto"/>
              <w:jc w:val="center"/>
              <w:rPr>
                <w:sz w:val="24"/>
                <w:szCs w:val="24"/>
              </w:rPr>
            </w:pPr>
            <w:r w:rsidRPr="00CC10AE">
              <w:rPr>
                <w:sz w:val="24"/>
                <w:szCs w:val="24"/>
              </w:rPr>
              <w:t>Revised Date:</w:t>
            </w:r>
          </w:p>
        </w:tc>
        <w:tc>
          <w:tcPr>
            <w:tcW w:w="2385" w:type="dxa"/>
          </w:tcPr>
          <w:p w14:paraId="54BA0090" w14:textId="0968EC4E" w:rsidR="009061E1" w:rsidRPr="00CC10AE" w:rsidRDefault="00E3673A" w:rsidP="009061E1">
            <w:pPr>
              <w:spacing w:line="240" w:lineRule="auto"/>
              <w:jc w:val="center"/>
              <w:rPr>
                <w:sz w:val="24"/>
                <w:szCs w:val="24"/>
                <w:highlight w:val="yellow"/>
              </w:rPr>
            </w:pPr>
            <w:r w:rsidRPr="00CC10AE">
              <w:rPr>
                <w:sz w:val="24"/>
                <w:szCs w:val="24"/>
              </w:rPr>
              <w:t>4/6/2026</w:t>
            </w:r>
          </w:p>
        </w:tc>
      </w:tr>
      <w:tr w:rsidR="009061E1" w:rsidRPr="009061E1" w14:paraId="666D79CF" w14:textId="77777777">
        <w:trPr>
          <w:jc w:val="center"/>
        </w:trPr>
        <w:tc>
          <w:tcPr>
            <w:tcW w:w="4955" w:type="dxa"/>
            <w:gridSpan w:val="2"/>
          </w:tcPr>
          <w:p w14:paraId="6CB30BAA" w14:textId="77777777" w:rsidR="009061E1" w:rsidRPr="00CC10AE" w:rsidRDefault="009061E1" w:rsidP="009061E1">
            <w:pPr>
              <w:spacing w:line="240" w:lineRule="auto"/>
              <w:jc w:val="center"/>
              <w:rPr>
                <w:sz w:val="24"/>
                <w:szCs w:val="24"/>
              </w:rPr>
            </w:pPr>
            <w:r w:rsidRPr="00CC10AE">
              <w:rPr>
                <w:sz w:val="24"/>
                <w:szCs w:val="24"/>
              </w:rPr>
              <w:t>Approved By:</w:t>
            </w:r>
          </w:p>
        </w:tc>
        <w:tc>
          <w:tcPr>
            <w:tcW w:w="4770" w:type="dxa"/>
            <w:gridSpan w:val="2"/>
          </w:tcPr>
          <w:p w14:paraId="2BD35B97" w14:textId="3141B7A9" w:rsidR="009061E1" w:rsidRPr="00CC10AE" w:rsidRDefault="009061E1" w:rsidP="009061E1">
            <w:pPr>
              <w:spacing w:line="240" w:lineRule="auto"/>
              <w:jc w:val="center"/>
              <w:rPr>
                <w:sz w:val="24"/>
                <w:szCs w:val="24"/>
              </w:rPr>
            </w:pPr>
            <w:r w:rsidRPr="00CC10AE">
              <w:rPr>
                <w:sz w:val="24"/>
                <w:szCs w:val="24"/>
              </w:rPr>
              <w:t>Date:</w:t>
            </w:r>
            <w:r w:rsidR="000C0D30" w:rsidRPr="00CC10AE">
              <w:rPr>
                <w:sz w:val="24"/>
                <w:szCs w:val="24"/>
              </w:rPr>
              <w:t xml:space="preserve"> </w:t>
            </w:r>
          </w:p>
        </w:tc>
      </w:tr>
      <w:tr w:rsidR="009061E1" w:rsidRPr="009061E1" w14:paraId="04679118" w14:textId="77777777" w:rsidTr="00CC10AE">
        <w:trPr>
          <w:jc w:val="center"/>
        </w:trPr>
        <w:tc>
          <w:tcPr>
            <w:tcW w:w="4955" w:type="dxa"/>
            <w:gridSpan w:val="2"/>
          </w:tcPr>
          <w:p w14:paraId="10E6DEC2" w14:textId="77777777" w:rsidR="009061E1" w:rsidRPr="00CC10AE" w:rsidRDefault="009061E1" w:rsidP="009061E1">
            <w:pPr>
              <w:spacing w:line="240" w:lineRule="auto"/>
              <w:jc w:val="center"/>
              <w:rPr>
                <w:sz w:val="24"/>
                <w:szCs w:val="24"/>
              </w:rPr>
            </w:pPr>
            <w:r w:rsidRPr="00CC10AE">
              <w:rPr>
                <w:sz w:val="24"/>
                <w:szCs w:val="24"/>
              </w:rPr>
              <w:t>Board of Directors</w:t>
            </w:r>
          </w:p>
        </w:tc>
        <w:tc>
          <w:tcPr>
            <w:tcW w:w="4770" w:type="dxa"/>
            <w:gridSpan w:val="2"/>
          </w:tcPr>
          <w:p w14:paraId="03FC62D1" w14:textId="3001953D" w:rsidR="00CC10AE" w:rsidRPr="00CC10AE" w:rsidRDefault="00CC10AE" w:rsidP="00CC10AE">
            <w:pPr>
              <w:spacing w:line="240" w:lineRule="auto"/>
              <w:jc w:val="center"/>
              <w:rPr>
                <w:sz w:val="24"/>
                <w:szCs w:val="24"/>
              </w:rPr>
            </w:pPr>
            <w:r w:rsidRPr="00CC10AE">
              <w:rPr>
                <w:sz w:val="24"/>
                <w:szCs w:val="24"/>
              </w:rPr>
              <w:t>06/24/2026</w:t>
            </w:r>
          </w:p>
        </w:tc>
      </w:tr>
      <w:tr w:rsidR="009061E1" w:rsidRPr="009061E1" w14:paraId="20B0F9E3" w14:textId="77777777" w:rsidTr="00CC10AE">
        <w:trPr>
          <w:trHeight w:val="305"/>
          <w:jc w:val="center"/>
        </w:trPr>
        <w:tc>
          <w:tcPr>
            <w:tcW w:w="4955" w:type="dxa"/>
            <w:gridSpan w:val="2"/>
          </w:tcPr>
          <w:p w14:paraId="1435FCCB" w14:textId="1FEB68BC" w:rsidR="009061E1" w:rsidRPr="00CC10AE" w:rsidRDefault="009061E1" w:rsidP="009061E1">
            <w:pPr>
              <w:spacing w:line="240" w:lineRule="auto"/>
              <w:jc w:val="center"/>
              <w:rPr>
                <w:sz w:val="24"/>
                <w:szCs w:val="24"/>
              </w:rPr>
            </w:pPr>
            <w:r w:rsidRPr="00CC10AE">
              <w:rPr>
                <w:sz w:val="24"/>
                <w:szCs w:val="24"/>
              </w:rPr>
              <w:t>Policy Council</w:t>
            </w:r>
          </w:p>
        </w:tc>
        <w:tc>
          <w:tcPr>
            <w:tcW w:w="4770" w:type="dxa"/>
            <w:gridSpan w:val="2"/>
          </w:tcPr>
          <w:p w14:paraId="762FBEA0" w14:textId="42E8E96A" w:rsidR="009061E1" w:rsidRPr="00CC10AE" w:rsidRDefault="00CC10AE" w:rsidP="009061E1">
            <w:pPr>
              <w:spacing w:line="240" w:lineRule="auto"/>
              <w:jc w:val="center"/>
              <w:rPr>
                <w:sz w:val="24"/>
                <w:szCs w:val="24"/>
                <w:highlight w:val="yellow"/>
              </w:rPr>
            </w:pPr>
            <w:r w:rsidRPr="00CC10AE">
              <w:rPr>
                <w:sz w:val="24"/>
                <w:szCs w:val="24"/>
              </w:rPr>
              <w:t>06/25/2026</w:t>
            </w:r>
          </w:p>
        </w:tc>
      </w:tr>
      <w:tr w:rsidR="009061E1" w:rsidRPr="009061E1" w14:paraId="5ED5502F" w14:textId="77777777">
        <w:trPr>
          <w:trHeight w:val="305"/>
          <w:jc w:val="center"/>
        </w:trPr>
        <w:tc>
          <w:tcPr>
            <w:tcW w:w="9725" w:type="dxa"/>
            <w:gridSpan w:val="4"/>
          </w:tcPr>
          <w:p w14:paraId="65BB55BE" w14:textId="02BF9FEF" w:rsidR="009061E1" w:rsidRPr="00CC10AE" w:rsidRDefault="009061E1" w:rsidP="009061E1">
            <w:pPr>
              <w:spacing w:line="240" w:lineRule="auto"/>
              <w:jc w:val="center"/>
              <w:rPr>
                <w:b/>
                <w:sz w:val="24"/>
                <w:szCs w:val="24"/>
              </w:rPr>
            </w:pPr>
            <w:r w:rsidRPr="00CC10AE">
              <w:rPr>
                <w:b/>
                <w:sz w:val="24"/>
                <w:szCs w:val="24"/>
              </w:rPr>
              <w:t>Implemented for 202</w:t>
            </w:r>
            <w:r w:rsidR="00E3673A" w:rsidRPr="00CC10AE">
              <w:rPr>
                <w:b/>
                <w:sz w:val="24"/>
                <w:szCs w:val="24"/>
              </w:rPr>
              <w:t>6</w:t>
            </w:r>
            <w:r w:rsidRPr="00CC10AE">
              <w:rPr>
                <w:b/>
                <w:sz w:val="24"/>
                <w:szCs w:val="24"/>
              </w:rPr>
              <w:t>-202</w:t>
            </w:r>
            <w:r w:rsidR="00E3673A" w:rsidRPr="00CC10AE">
              <w:rPr>
                <w:b/>
                <w:sz w:val="24"/>
                <w:szCs w:val="24"/>
              </w:rPr>
              <w:t>7</w:t>
            </w:r>
            <w:r w:rsidRPr="00CC10AE">
              <w:rPr>
                <w:b/>
                <w:sz w:val="24"/>
                <w:szCs w:val="24"/>
              </w:rPr>
              <w:t xml:space="preserve"> School Year</w:t>
            </w:r>
          </w:p>
        </w:tc>
      </w:tr>
    </w:tbl>
    <w:p w14:paraId="38720613" w14:textId="77777777" w:rsidR="009061E1" w:rsidRPr="009061E1" w:rsidRDefault="009061E1" w:rsidP="009061E1">
      <w:pPr>
        <w:spacing w:line="240" w:lineRule="auto"/>
        <w:rPr>
          <w:rFonts w:ascii="Times New Roman" w:eastAsia="Times New Roman" w:hAnsi="Times New Roman" w:cs="Times New Roman"/>
          <w:sz w:val="24"/>
          <w:szCs w:val="24"/>
        </w:rPr>
      </w:pPr>
    </w:p>
    <w:p w14:paraId="095FC911" w14:textId="77777777" w:rsidR="009061E1" w:rsidRPr="009061E1" w:rsidRDefault="009061E1" w:rsidP="009061E1">
      <w:pPr>
        <w:spacing w:line="240" w:lineRule="auto"/>
        <w:jc w:val="center"/>
        <w:rPr>
          <w:sz w:val="24"/>
          <w:szCs w:val="24"/>
        </w:rPr>
      </w:pPr>
      <w:r w:rsidRPr="009061E1">
        <w:rPr>
          <w:b/>
          <w:sz w:val="24"/>
          <w:szCs w:val="24"/>
        </w:rPr>
        <w:t>Teaching and Learning Environment</w:t>
      </w:r>
      <w:r w:rsidRPr="009061E1">
        <w:rPr>
          <w:sz w:val="24"/>
          <w:szCs w:val="24"/>
        </w:rPr>
        <w:t xml:space="preserve"> (1302.31)</w:t>
      </w:r>
    </w:p>
    <w:p w14:paraId="3AB15390" w14:textId="77777777" w:rsidR="009061E1" w:rsidRPr="009061E1" w:rsidRDefault="009061E1" w:rsidP="009061E1">
      <w:pPr>
        <w:spacing w:line="240" w:lineRule="auto"/>
        <w:jc w:val="center"/>
        <w:rPr>
          <w:sz w:val="24"/>
          <w:szCs w:val="24"/>
        </w:rPr>
      </w:pPr>
      <w:r w:rsidRPr="009061E1">
        <w:rPr>
          <w:b/>
          <w:sz w:val="24"/>
          <w:szCs w:val="24"/>
        </w:rPr>
        <w:t>Child Mental Health and Social and Emotional Well-being</w:t>
      </w:r>
      <w:r w:rsidRPr="009061E1">
        <w:rPr>
          <w:sz w:val="24"/>
          <w:szCs w:val="24"/>
        </w:rPr>
        <w:t xml:space="preserve"> (1302.45)</w:t>
      </w:r>
    </w:p>
    <w:p w14:paraId="3FDF929B" w14:textId="77777777" w:rsidR="009061E1" w:rsidRPr="009061E1" w:rsidRDefault="009061E1" w:rsidP="009061E1">
      <w:pPr>
        <w:spacing w:line="240" w:lineRule="auto"/>
      </w:pPr>
    </w:p>
    <w:p w14:paraId="7F080F3C" w14:textId="44CF75CB" w:rsidR="009061E1" w:rsidRPr="009061E1" w:rsidRDefault="009061E1" w:rsidP="009061E1">
      <w:pPr>
        <w:spacing w:line="240" w:lineRule="auto"/>
        <w:jc w:val="both"/>
      </w:pPr>
      <w:r w:rsidRPr="009061E1">
        <w:t xml:space="preserve">Early Learning Connections Positive Behavior Management and Guidance Procedure: Tier 1 policy is designed to keep all children and staff safe in the classroom and provide as much support for children as possible. Students, parents, and staff are provided </w:t>
      </w:r>
      <w:r w:rsidR="003A04F5">
        <w:t xml:space="preserve">with </w:t>
      </w:r>
      <w:r w:rsidRPr="009061E1">
        <w:t xml:space="preserve">the atmosphere to feel welcome, develop a sense of belonging, and to form respectful friendships and relationships. </w:t>
      </w:r>
    </w:p>
    <w:p w14:paraId="733D6336" w14:textId="77777777" w:rsidR="009061E1" w:rsidRPr="009061E1" w:rsidRDefault="009061E1" w:rsidP="009061E1">
      <w:pPr>
        <w:spacing w:line="240" w:lineRule="auto"/>
      </w:pPr>
    </w:p>
    <w:p w14:paraId="1513F68C" w14:textId="77777777" w:rsidR="009061E1" w:rsidRPr="009061E1" w:rsidRDefault="009061E1" w:rsidP="009061E1">
      <w:pPr>
        <w:spacing w:line="240" w:lineRule="auto"/>
        <w:jc w:val="both"/>
      </w:pPr>
      <w:r w:rsidRPr="009061E1">
        <w:t xml:space="preserve">ELC aims to promote children’s social-emotional skills and prevent challenging behavior. This includes developing empathy, anger management, problem solving, and impulse control skills. Children will feel supported and safe when appropriate Tier 1 strategies as outlined below are consistently implemented. </w:t>
      </w:r>
    </w:p>
    <w:p w14:paraId="39E609F0" w14:textId="77777777" w:rsidR="009061E1" w:rsidRPr="001F0672" w:rsidRDefault="009061E1" w:rsidP="009061E1">
      <w:pPr>
        <w:spacing w:line="240" w:lineRule="auto"/>
        <w:jc w:val="both"/>
        <w:rPr>
          <w:b/>
          <w:iCs/>
        </w:rPr>
      </w:pPr>
    </w:p>
    <w:p w14:paraId="4918150D" w14:textId="365A76FE" w:rsidR="009061E1" w:rsidRPr="009061E1" w:rsidRDefault="009061E1" w:rsidP="009061E1">
      <w:pPr>
        <w:spacing w:line="240" w:lineRule="auto"/>
        <w:jc w:val="both"/>
      </w:pPr>
      <w:r w:rsidRPr="001F0672">
        <w:rPr>
          <w:b/>
          <w:iCs/>
        </w:rPr>
        <w:t xml:space="preserve">Positive Behavior Management and Guidance Procedure Flow Chart </w:t>
      </w:r>
      <w:r w:rsidRPr="003F5FE9">
        <w:rPr>
          <w:b/>
          <w:i/>
        </w:rPr>
        <w:t>(Appendix ED-J4)</w:t>
      </w:r>
      <w:r w:rsidRPr="003F5FE9">
        <w:rPr>
          <w:i/>
        </w:rPr>
        <w:t xml:space="preserve"> </w:t>
      </w:r>
      <w:r w:rsidRPr="009061E1">
        <w:t>provides an overview of this policy.</w:t>
      </w:r>
    </w:p>
    <w:p w14:paraId="3BEC7DE6" w14:textId="77777777" w:rsidR="009061E1" w:rsidRPr="009061E1" w:rsidRDefault="009061E1" w:rsidP="009061E1">
      <w:pPr>
        <w:spacing w:line="240" w:lineRule="auto"/>
        <w:rPr>
          <w:b/>
        </w:rPr>
      </w:pPr>
    </w:p>
    <w:p w14:paraId="7AA6A2CA" w14:textId="24614F7B" w:rsidR="009061E1" w:rsidRPr="009061E1" w:rsidRDefault="00C536B5" w:rsidP="009061E1">
      <w:pPr>
        <w:spacing w:line="240" w:lineRule="auto"/>
        <w:rPr>
          <w:b/>
          <w:u w:val="single"/>
        </w:rPr>
      </w:pPr>
      <w:bookmarkStart w:id="1" w:name="_Hlk172030410"/>
      <w:r>
        <w:rPr>
          <w:b/>
          <w:sz w:val="24"/>
          <w:szCs w:val="24"/>
          <w:u w:val="single"/>
        </w:rPr>
        <w:t xml:space="preserve">TIER 1- Universal Promotion: </w:t>
      </w:r>
    </w:p>
    <w:p w14:paraId="65C00F19" w14:textId="77777777" w:rsidR="009061E1" w:rsidRPr="009061E1" w:rsidRDefault="009061E1" w:rsidP="009061E1">
      <w:pPr>
        <w:spacing w:line="240" w:lineRule="auto"/>
        <w:rPr>
          <w:b/>
        </w:rPr>
      </w:pPr>
      <w:r w:rsidRPr="009061E1">
        <w:rPr>
          <w:b/>
        </w:rPr>
        <w:t>Teaching and Learning Environment (1302.31)</w:t>
      </w:r>
    </w:p>
    <w:bookmarkEnd w:id="1"/>
    <w:p w14:paraId="14102BB2" w14:textId="77777777" w:rsidR="009061E1" w:rsidRPr="009061E1" w:rsidRDefault="009061E1" w:rsidP="009061E1">
      <w:pPr>
        <w:spacing w:line="240" w:lineRule="auto"/>
        <w:jc w:val="both"/>
      </w:pPr>
      <w:r w:rsidRPr="009061E1">
        <w:t xml:space="preserve">ELC staff focus on building strong relationships and regular, predictable high quality learning environments based on Pyramid Model and CLASS practices. This includes </w:t>
      </w:r>
      <w:proofErr w:type="gramStart"/>
      <w:r w:rsidRPr="009061E1">
        <w:t>all of</w:t>
      </w:r>
      <w:proofErr w:type="gramEnd"/>
      <w:r w:rsidRPr="009061E1">
        <w:t xml:space="preserve"> the following: </w:t>
      </w:r>
    </w:p>
    <w:p w14:paraId="4B68F792" w14:textId="43F344E7" w:rsidR="009061E1" w:rsidRPr="009061E1" w:rsidRDefault="009061E1" w:rsidP="009061E1">
      <w:pPr>
        <w:numPr>
          <w:ilvl w:val="0"/>
          <w:numId w:val="5"/>
        </w:numPr>
        <w:spacing w:line="240" w:lineRule="auto"/>
        <w:jc w:val="both"/>
      </w:pPr>
      <w:r w:rsidRPr="009061E1">
        <w:t xml:space="preserve">Regular, predictable schedules and routines supported by visuals are posted at a child’s eye level and reviewed at each transition. </w:t>
      </w:r>
    </w:p>
    <w:p w14:paraId="14EE86D1" w14:textId="77777777" w:rsidR="009061E1" w:rsidRDefault="009061E1" w:rsidP="009061E1">
      <w:pPr>
        <w:numPr>
          <w:ilvl w:val="0"/>
          <w:numId w:val="5"/>
        </w:numPr>
        <w:spacing w:line="240" w:lineRule="auto"/>
        <w:jc w:val="both"/>
      </w:pPr>
      <w:r w:rsidRPr="009061E1">
        <w:t xml:space="preserve">Clear, consistent behavior expectations (be safe, be kind, be respectful) and classroom rules are supported by visual supports throughout the classroom posted at child eye level as outlined in </w:t>
      </w:r>
      <w:r w:rsidRPr="00CD1248">
        <w:rPr>
          <w:b/>
          <w:bCs/>
          <w:i/>
          <w:iCs/>
        </w:rPr>
        <w:t>ED-03-105 Organizing the Learning Environment</w:t>
      </w:r>
      <w:r w:rsidRPr="009061E1">
        <w:t xml:space="preserve"> and associated Appendices (i.e. </w:t>
      </w:r>
      <w:r w:rsidRPr="00CD1248">
        <w:rPr>
          <w:b/>
          <w:bCs/>
          <w:i/>
          <w:iCs/>
        </w:rPr>
        <w:t>Classroom Management Tools Checklist ED-G2</w:t>
      </w:r>
      <w:r w:rsidRPr="002C70CB">
        <w:t>)</w:t>
      </w:r>
      <w:r w:rsidRPr="009061E1">
        <w:t xml:space="preserve"> that are explicitly reviewed every day, multiple times daily. Information on expectations and implementation at home is shared with families consistently. </w:t>
      </w:r>
    </w:p>
    <w:p w14:paraId="359B03C8" w14:textId="77777777" w:rsidR="002142A6" w:rsidRPr="00CC10AE" w:rsidRDefault="000346E0" w:rsidP="00592CDB">
      <w:pPr>
        <w:numPr>
          <w:ilvl w:val="1"/>
          <w:numId w:val="5"/>
        </w:numPr>
        <w:spacing w:line="240" w:lineRule="auto"/>
        <w:jc w:val="both"/>
      </w:pPr>
      <w:r w:rsidRPr="00CC10AE">
        <w:t>At enrollment</w:t>
      </w:r>
      <w:r w:rsidR="0073794C" w:rsidRPr="00CC10AE">
        <w:t>, families are given</w:t>
      </w:r>
      <w:r w:rsidR="002142A6" w:rsidRPr="00CC10AE">
        <w:t>:</w:t>
      </w:r>
      <w:r w:rsidR="002142A6" w:rsidRPr="00CC10AE">
        <w:tab/>
      </w:r>
    </w:p>
    <w:p w14:paraId="7F4B9DCB" w14:textId="3A5E2C53" w:rsidR="00592CDB" w:rsidRPr="00CC10AE" w:rsidRDefault="0073794C" w:rsidP="002142A6">
      <w:pPr>
        <w:numPr>
          <w:ilvl w:val="2"/>
          <w:numId w:val="5"/>
        </w:numPr>
        <w:spacing w:line="240" w:lineRule="auto"/>
        <w:jc w:val="both"/>
      </w:pPr>
      <w:r w:rsidRPr="00CC10AE">
        <w:rPr>
          <w:b/>
          <w:bCs/>
          <w:i/>
          <w:iCs/>
        </w:rPr>
        <w:t>NCPMI What is the Pyramid Model Fact Sheet (Appendix ED-J1</w:t>
      </w:r>
      <w:r w:rsidR="00CF1ADD" w:rsidRPr="00CC10AE">
        <w:rPr>
          <w:b/>
          <w:bCs/>
          <w:i/>
          <w:iCs/>
        </w:rPr>
        <w:t>3</w:t>
      </w:r>
      <w:r w:rsidRPr="00CC10AE">
        <w:rPr>
          <w:b/>
          <w:bCs/>
          <w:i/>
          <w:iCs/>
        </w:rPr>
        <w:t>)</w:t>
      </w:r>
    </w:p>
    <w:p w14:paraId="0BCC1E86" w14:textId="614C0276" w:rsidR="002142A6" w:rsidRPr="00CC10AE" w:rsidRDefault="002142A6" w:rsidP="002142A6">
      <w:pPr>
        <w:numPr>
          <w:ilvl w:val="2"/>
          <w:numId w:val="5"/>
        </w:numPr>
        <w:spacing w:line="240" w:lineRule="auto"/>
        <w:jc w:val="both"/>
      </w:pPr>
      <w:r w:rsidRPr="00CC10AE">
        <w:rPr>
          <w:b/>
          <w:bCs/>
          <w:i/>
          <w:iCs/>
        </w:rPr>
        <w:t xml:space="preserve">Positive Behavior Guidance Policy </w:t>
      </w:r>
      <w:r w:rsidR="00323826" w:rsidRPr="00CC10AE">
        <w:rPr>
          <w:b/>
          <w:bCs/>
          <w:i/>
          <w:iCs/>
        </w:rPr>
        <w:t>Overview and Sign off (Appendix ED-J1</w:t>
      </w:r>
      <w:r w:rsidR="00CF1ADD" w:rsidRPr="00CC10AE">
        <w:rPr>
          <w:b/>
          <w:bCs/>
          <w:i/>
          <w:iCs/>
        </w:rPr>
        <w:t>2</w:t>
      </w:r>
      <w:r w:rsidR="00323826" w:rsidRPr="00CC10AE">
        <w:rPr>
          <w:b/>
          <w:bCs/>
          <w:i/>
          <w:iCs/>
        </w:rPr>
        <w:t>)</w:t>
      </w:r>
    </w:p>
    <w:p w14:paraId="1DB6AD2F" w14:textId="77777777" w:rsidR="009061E1" w:rsidRPr="009061E1" w:rsidRDefault="009061E1" w:rsidP="009061E1">
      <w:pPr>
        <w:numPr>
          <w:ilvl w:val="0"/>
          <w:numId w:val="5"/>
        </w:numPr>
        <w:spacing w:after="29" w:line="240" w:lineRule="auto"/>
        <w:jc w:val="both"/>
      </w:pPr>
      <w:r w:rsidRPr="009061E1">
        <w:t xml:space="preserve">All learning environments follow </w:t>
      </w:r>
      <w:r w:rsidRPr="002C70CB">
        <w:rPr>
          <w:b/>
          <w:bCs/>
          <w:i/>
          <w:iCs/>
        </w:rPr>
        <w:t>ED-03-105 Organizing the Learning Environment</w:t>
      </w:r>
      <w:r w:rsidRPr="009061E1">
        <w:t xml:space="preserve"> so they are structured in a developmentally appropriate manner that is not over stimulating for children. Classroom staff consistently model developmentally appropriate behavior, relationships, and communication such as reflection, positive descriptive feedback, and validation with all children and staff </w:t>
      </w:r>
    </w:p>
    <w:p w14:paraId="041EB2D4" w14:textId="77777777" w:rsidR="009061E1" w:rsidRPr="009061E1" w:rsidRDefault="009061E1" w:rsidP="009061E1">
      <w:pPr>
        <w:numPr>
          <w:ilvl w:val="0"/>
          <w:numId w:val="5"/>
        </w:numPr>
        <w:spacing w:line="240" w:lineRule="auto"/>
        <w:jc w:val="both"/>
      </w:pPr>
      <w:r w:rsidRPr="009061E1">
        <w:lastRenderedPageBreak/>
        <w:t xml:space="preserve">Classroom staff anticipate potential problems in the classroom and use precorrection (give expectation before they have the opportunity to engage in challenging behavior) to prevent these. </w:t>
      </w:r>
    </w:p>
    <w:p w14:paraId="28BF1ED2" w14:textId="77777777" w:rsidR="009061E1" w:rsidRPr="009061E1" w:rsidRDefault="009061E1" w:rsidP="009061E1">
      <w:pPr>
        <w:numPr>
          <w:ilvl w:val="0"/>
          <w:numId w:val="5"/>
        </w:numPr>
        <w:spacing w:line="240" w:lineRule="auto"/>
        <w:jc w:val="both"/>
      </w:pPr>
      <w:r w:rsidRPr="009061E1">
        <w:t xml:space="preserve">Classroom staff teaches every behavioral expectation in a variety of ways such as demonstration, use of visuals, class discussion, role play, and positive reinforcement. </w:t>
      </w:r>
    </w:p>
    <w:p w14:paraId="470E33C8" w14:textId="77777777" w:rsidR="009061E1" w:rsidRPr="009061E1" w:rsidRDefault="009061E1" w:rsidP="009061E1">
      <w:pPr>
        <w:numPr>
          <w:ilvl w:val="0"/>
          <w:numId w:val="5"/>
        </w:numPr>
        <w:spacing w:line="240" w:lineRule="auto"/>
        <w:jc w:val="both"/>
      </w:pPr>
      <w:r w:rsidRPr="009061E1">
        <w:t xml:space="preserve">The classroom teacher follows agency-wide lesson plans on teaching behavior </w:t>
      </w:r>
      <w:r w:rsidRPr="00613922">
        <w:t>expectations as well as integrates social-emotional lessons into their weekly lesson plans</w:t>
      </w:r>
      <w:r w:rsidRPr="009061E1">
        <w:t xml:space="preserve"> (ie: PATHs, Teaching Strategies, NCPMI, and/or agency-developed lesson plans, etc.)</w:t>
      </w:r>
    </w:p>
    <w:p w14:paraId="6023E842" w14:textId="75A6596B" w:rsidR="003A04F5" w:rsidRPr="00613922" w:rsidRDefault="009061E1" w:rsidP="009061E1">
      <w:pPr>
        <w:numPr>
          <w:ilvl w:val="0"/>
          <w:numId w:val="5"/>
        </w:numPr>
        <w:spacing w:line="240" w:lineRule="auto"/>
        <w:jc w:val="both"/>
      </w:pPr>
      <w:r w:rsidRPr="00613922">
        <w:t xml:space="preserve">All agency staff utilize the </w:t>
      </w:r>
      <w:r w:rsidR="00906E64" w:rsidRPr="009C5F94">
        <w:rPr>
          <w:b/>
          <w:bCs/>
          <w:i/>
          <w:iCs/>
        </w:rPr>
        <w:t>Child Acknowledgement Sy</w:t>
      </w:r>
      <w:r w:rsidRPr="009C5F94">
        <w:rPr>
          <w:b/>
          <w:bCs/>
          <w:i/>
          <w:iCs/>
        </w:rPr>
        <w:t>stem (</w:t>
      </w:r>
      <w:r w:rsidR="00906E64" w:rsidRPr="009C5F94">
        <w:rPr>
          <w:b/>
          <w:bCs/>
          <w:i/>
          <w:iCs/>
        </w:rPr>
        <w:t>Appendix</w:t>
      </w:r>
      <w:r w:rsidR="00E33D1D" w:rsidRPr="009C5F94">
        <w:rPr>
          <w:b/>
          <w:bCs/>
          <w:i/>
          <w:iCs/>
        </w:rPr>
        <w:t xml:space="preserve"> ED-J7)</w:t>
      </w:r>
    </w:p>
    <w:p w14:paraId="06E5632A" w14:textId="0BB6E816" w:rsidR="009061E1" w:rsidRPr="009061E1" w:rsidRDefault="009061E1" w:rsidP="00906E64">
      <w:pPr>
        <w:spacing w:line="240" w:lineRule="auto"/>
        <w:ind w:left="720"/>
        <w:jc w:val="both"/>
      </w:pPr>
      <w:r w:rsidRPr="009061E1">
        <w:t xml:space="preserve">to provide positive descriptive feedback at a minimum of a 5:1 ratio in large and small groups as well as individually. </w:t>
      </w:r>
    </w:p>
    <w:p w14:paraId="2919FE21" w14:textId="77777777" w:rsidR="009061E1" w:rsidRPr="009061E1" w:rsidRDefault="009061E1" w:rsidP="009061E1">
      <w:pPr>
        <w:numPr>
          <w:ilvl w:val="0"/>
          <w:numId w:val="5"/>
        </w:numPr>
        <w:spacing w:line="240" w:lineRule="auto"/>
        <w:jc w:val="both"/>
      </w:pPr>
      <w:r w:rsidRPr="009061E1">
        <w:t xml:space="preserve">Staff help a child learn about the logical or natural consequences of their actions and instill empathy by encouraging respect for the feelings and rights of others. </w:t>
      </w:r>
    </w:p>
    <w:p w14:paraId="6536F07B" w14:textId="77777777" w:rsidR="009061E1" w:rsidRPr="009061E1" w:rsidRDefault="009061E1" w:rsidP="009061E1">
      <w:pPr>
        <w:numPr>
          <w:ilvl w:val="0"/>
          <w:numId w:val="5"/>
        </w:numPr>
        <w:spacing w:after="29" w:line="240" w:lineRule="auto"/>
        <w:jc w:val="both"/>
      </w:pPr>
      <w:r w:rsidRPr="009061E1">
        <w:t xml:space="preserve">Children are encouraged to make choices, solve problems, and use developmentally appropriate language to resolve conflict. </w:t>
      </w:r>
    </w:p>
    <w:p w14:paraId="07B49D3E" w14:textId="77777777" w:rsidR="009061E1" w:rsidRPr="009061E1" w:rsidRDefault="009061E1" w:rsidP="009061E1">
      <w:pPr>
        <w:numPr>
          <w:ilvl w:val="0"/>
          <w:numId w:val="5"/>
        </w:numPr>
        <w:spacing w:line="240" w:lineRule="auto"/>
        <w:jc w:val="both"/>
      </w:pPr>
      <w:r w:rsidRPr="009061E1">
        <w:t xml:space="preserve">Teaching/childcare staff are required to attend Positive Behavior Training annually. </w:t>
      </w:r>
    </w:p>
    <w:p w14:paraId="3700FEFC" w14:textId="5C65691D" w:rsidR="009061E1" w:rsidRDefault="009061E1" w:rsidP="009061E1">
      <w:pPr>
        <w:numPr>
          <w:ilvl w:val="0"/>
          <w:numId w:val="5"/>
        </w:numPr>
        <w:spacing w:line="240" w:lineRule="auto"/>
        <w:jc w:val="both"/>
      </w:pPr>
      <w:r w:rsidRPr="009061E1">
        <w:t xml:space="preserve">All children are screened </w:t>
      </w:r>
      <w:r w:rsidR="00906E64" w:rsidRPr="009061E1">
        <w:t>at</w:t>
      </w:r>
      <w:r w:rsidRPr="009061E1">
        <w:t xml:space="preserve"> the beginning of the school year using the ASQ-SE2 and rescreened at 90 days if they score in the monitor/refer range. </w:t>
      </w:r>
    </w:p>
    <w:p w14:paraId="23E335CF" w14:textId="1522117D" w:rsidR="00906E64" w:rsidRPr="00381FE8" w:rsidRDefault="00906E64" w:rsidP="009061E1">
      <w:pPr>
        <w:numPr>
          <w:ilvl w:val="0"/>
          <w:numId w:val="5"/>
        </w:numPr>
        <w:spacing w:line="240" w:lineRule="auto"/>
        <w:jc w:val="both"/>
      </w:pPr>
      <w:r w:rsidRPr="00381FE8">
        <w:rPr>
          <w:i/>
          <w:iCs/>
        </w:rPr>
        <w:t xml:space="preserve">Program Managers use </w:t>
      </w:r>
      <w:r w:rsidRPr="00381FE8">
        <w:rPr>
          <w:b/>
          <w:bCs/>
          <w:i/>
          <w:iCs/>
        </w:rPr>
        <w:t xml:space="preserve">ED-G7 </w:t>
      </w:r>
      <w:r w:rsidR="001870B3" w:rsidRPr="00381FE8">
        <w:rPr>
          <w:b/>
          <w:bCs/>
          <w:i/>
          <w:iCs/>
        </w:rPr>
        <w:t>Pyramid Model Practices Implementation</w:t>
      </w:r>
      <w:r w:rsidRPr="00381FE8">
        <w:rPr>
          <w:i/>
          <w:iCs/>
        </w:rPr>
        <w:t xml:space="preserve"> prior to the administration of the TPOT. </w:t>
      </w:r>
      <w:r w:rsidRPr="00381FE8">
        <w:t xml:space="preserve"> </w:t>
      </w:r>
    </w:p>
    <w:p w14:paraId="08608912" w14:textId="468EA131" w:rsidR="00E07400" w:rsidRPr="00381FE8" w:rsidRDefault="00E07400" w:rsidP="009061E1">
      <w:pPr>
        <w:numPr>
          <w:ilvl w:val="0"/>
          <w:numId w:val="5"/>
        </w:numPr>
        <w:spacing w:line="240" w:lineRule="auto"/>
        <w:jc w:val="both"/>
      </w:pPr>
      <w:r w:rsidRPr="00381FE8">
        <w:t xml:space="preserve">Program Managers and Teachers will reflect using the </w:t>
      </w:r>
      <w:r w:rsidRPr="00381FE8">
        <w:rPr>
          <w:b/>
          <w:bCs/>
          <w:i/>
          <w:iCs/>
          <w:sz w:val="24"/>
          <w:szCs w:val="24"/>
        </w:rPr>
        <w:t xml:space="preserve">PTR-YC Figure 5.1 and </w:t>
      </w:r>
      <w:proofErr w:type="gramStart"/>
      <w:r w:rsidRPr="00381FE8">
        <w:rPr>
          <w:b/>
          <w:bCs/>
          <w:i/>
          <w:iCs/>
          <w:sz w:val="24"/>
          <w:szCs w:val="24"/>
        </w:rPr>
        <w:t>5.2  (</w:t>
      </w:r>
      <w:proofErr w:type="gramEnd"/>
      <w:r w:rsidRPr="00381FE8">
        <w:rPr>
          <w:b/>
          <w:bCs/>
          <w:i/>
          <w:iCs/>
          <w:sz w:val="24"/>
          <w:szCs w:val="24"/>
        </w:rPr>
        <w:t>Appendix</w:t>
      </w:r>
      <w:r w:rsidR="005E4D34" w:rsidRPr="00381FE8">
        <w:rPr>
          <w:b/>
          <w:bCs/>
          <w:i/>
          <w:iCs/>
          <w:sz w:val="24"/>
          <w:szCs w:val="24"/>
        </w:rPr>
        <w:t xml:space="preserve"> ED-J6</w:t>
      </w:r>
      <w:r w:rsidRPr="00381FE8">
        <w:rPr>
          <w:b/>
          <w:bCs/>
          <w:i/>
          <w:iCs/>
          <w:sz w:val="24"/>
          <w:szCs w:val="24"/>
        </w:rPr>
        <w:t xml:space="preserve">) </w:t>
      </w:r>
      <w:r w:rsidRPr="00381FE8">
        <w:rPr>
          <w:sz w:val="24"/>
          <w:szCs w:val="24"/>
        </w:rPr>
        <w:t xml:space="preserve">to ensure that all tier 1 supports are put into place. </w:t>
      </w:r>
    </w:p>
    <w:p w14:paraId="3C42CA83" w14:textId="77777777" w:rsidR="009061E1" w:rsidRPr="009061E1" w:rsidRDefault="009061E1" w:rsidP="009061E1">
      <w:pPr>
        <w:spacing w:line="240" w:lineRule="auto"/>
      </w:pPr>
    </w:p>
    <w:p w14:paraId="695FC992" w14:textId="77777777" w:rsidR="009061E1" w:rsidRPr="009061E1" w:rsidRDefault="009061E1" w:rsidP="009061E1">
      <w:pPr>
        <w:spacing w:line="240" w:lineRule="auto"/>
        <w:jc w:val="both"/>
      </w:pPr>
      <w:r w:rsidRPr="009061E1">
        <w:t xml:space="preserve">Children encounter difficulties and frustrations as a normal part of growth and development. In response, they may exhibit challenging behavior at times that should be discouraged or redirected. In these instances, teachers will attempt to identify what is “triggering” the child’s behavior and actively engage in redirecting or guiding the child to a more developmentally appropriate choice. This type of positive reinforcement of a child’s needs can decrease misbehavior.  As children present challenging behaviors such as the behaviors outlined in </w:t>
      </w:r>
      <w:r w:rsidRPr="001870B3">
        <w:rPr>
          <w:b/>
          <w:bCs/>
          <w:i/>
          <w:iCs/>
        </w:rPr>
        <w:t>Behavior Incident Report (ED-03-111)</w:t>
      </w:r>
      <w:r w:rsidRPr="009061E1">
        <w:t xml:space="preserve"> teachers will take a comprehensive approach that involves all environments and adults connected to the child: </w:t>
      </w:r>
    </w:p>
    <w:p w14:paraId="1AC4D8E8" w14:textId="77777777" w:rsidR="009061E1" w:rsidRPr="009061E1" w:rsidRDefault="009061E1" w:rsidP="009061E1">
      <w:pPr>
        <w:spacing w:line="240" w:lineRule="auto"/>
        <w:jc w:val="both"/>
      </w:pPr>
    </w:p>
    <w:p w14:paraId="0CC20138" w14:textId="77777777" w:rsidR="009061E1" w:rsidRPr="009061E1" w:rsidRDefault="009061E1" w:rsidP="009061E1">
      <w:pPr>
        <w:numPr>
          <w:ilvl w:val="0"/>
          <w:numId w:val="6"/>
        </w:numPr>
        <w:spacing w:line="240" w:lineRule="auto"/>
        <w:jc w:val="both"/>
      </w:pPr>
      <w:r w:rsidRPr="009061E1">
        <w:t xml:space="preserve">To respond to challenging behavior, the nearby teacher moves close to the child and redirects the child away from other children and works with the child to engage in calming strategies i.e. deep breathing, Conscious Discipline strategies, Twiggles Turtle, or other child-specific strategies that are beneficial to helping the child reduce anger or anxiety that is leading to the directive behavior. </w:t>
      </w:r>
    </w:p>
    <w:p w14:paraId="09B57905" w14:textId="77777777" w:rsidR="009061E1" w:rsidRPr="009061E1" w:rsidRDefault="009061E1" w:rsidP="009061E1">
      <w:pPr>
        <w:numPr>
          <w:ilvl w:val="0"/>
          <w:numId w:val="6"/>
        </w:numPr>
        <w:spacing w:line="240" w:lineRule="auto"/>
        <w:jc w:val="both"/>
      </w:pPr>
      <w:r w:rsidRPr="009061E1">
        <w:t>If a child resists, one of the teaching staff directs the other children to an activity outside and/or away from the situation.</w:t>
      </w:r>
    </w:p>
    <w:p w14:paraId="11F066B9" w14:textId="77777777" w:rsidR="009061E1" w:rsidRPr="009061E1" w:rsidRDefault="009061E1" w:rsidP="009061E1">
      <w:pPr>
        <w:numPr>
          <w:ilvl w:val="0"/>
          <w:numId w:val="6"/>
        </w:numPr>
        <w:spacing w:line="240" w:lineRule="auto"/>
        <w:jc w:val="both"/>
      </w:pPr>
      <w:r w:rsidRPr="009061E1">
        <w:t>The teacher assisting the child directs the child to “calming area” or a designated space to help the child deescalate, self-regulate, and calm him/herself.</w:t>
      </w:r>
    </w:p>
    <w:p w14:paraId="4EA179A2" w14:textId="7BA460F5" w:rsidR="009061E1" w:rsidRPr="009061E1" w:rsidRDefault="009061E1" w:rsidP="009061E1">
      <w:pPr>
        <w:numPr>
          <w:ilvl w:val="0"/>
          <w:numId w:val="6"/>
        </w:numPr>
        <w:spacing w:line="240" w:lineRule="auto"/>
        <w:jc w:val="both"/>
      </w:pPr>
      <w:r w:rsidRPr="009061E1">
        <w:t>After the challenging behavior has resolved, reteaching should occur immediately with sensitivity to prevention of re-escalation. Reteaching should be explicit, intentional instruction around the</w:t>
      </w:r>
      <w:r w:rsidR="0084265A">
        <w:t xml:space="preserve"> </w:t>
      </w:r>
      <w:r w:rsidRPr="009061E1">
        <w:t xml:space="preserve">harmful behavior that aims to prevent the behavior in the future such as reviewing classroom expectations using the visuals, role play/modeling, small group instruction, etc. Provide positive descriptive feedback for engaging in the desired behavior. </w:t>
      </w:r>
    </w:p>
    <w:p w14:paraId="23C41F0F" w14:textId="5661DB8F" w:rsidR="009061E1" w:rsidRPr="009061E1" w:rsidRDefault="009061E1" w:rsidP="009061E1">
      <w:pPr>
        <w:numPr>
          <w:ilvl w:val="0"/>
          <w:numId w:val="6"/>
        </w:numPr>
        <w:spacing w:line="240" w:lineRule="auto"/>
        <w:jc w:val="both"/>
      </w:pPr>
      <w:r w:rsidRPr="009061E1">
        <w:t xml:space="preserve">Determine if the child is ready to resume the activity in the classroom and use precorrection to prevent the recurrence of the challenging behavior. (Reminder of the </w:t>
      </w:r>
      <w:r w:rsidRPr="009061E1">
        <w:lastRenderedPageBreak/>
        <w:t xml:space="preserve">expected behavior before they resume the activity or transition) Provide positive descriptive feedback for engaging in the desired behavior. </w:t>
      </w:r>
    </w:p>
    <w:p w14:paraId="35E848CF" w14:textId="77777777" w:rsidR="009061E1" w:rsidRPr="009061E1" w:rsidRDefault="009061E1" w:rsidP="009061E1">
      <w:pPr>
        <w:numPr>
          <w:ilvl w:val="0"/>
          <w:numId w:val="6"/>
        </w:numPr>
        <w:spacing w:line="240" w:lineRule="auto"/>
        <w:jc w:val="both"/>
      </w:pPr>
      <w:r w:rsidRPr="009061E1">
        <w:t xml:space="preserve">If these strategies are not effective, please refer to the </w:t>
      </w:r>
      <w:r w:rsidRPr="00BD1CAE">
        <w:rPr>
          <w:b/>
          <w:bCs/>
          <w:i/>
          <w:iCs/>
        </w:rPr>
        <w:t>Crisis Management Plan (ED-J3).</w:t>
      </w:r>
      <w:r w:rsidRPr="009061E1">
        <w:t xml:space="preserve"> </w:t>
      </w:r>
    </w:p>
    <w:p w14:paraId="2B3DF62E" w14:textId="77777777" w:rsidR="009061E1" w:rsidRPr="005373DD" w:rsidRDefault="009061E1" w:rsidP="009061E1">
      <w:pPr>
        <w:numPr>
          <w:ilvl w:val="0"/>
          <w:numId w:val="6"/>
        </w:numPr>
        <w:spacing w:line="240" w:lineRule="auto"/>
        <w:jc w:val="both"/>
        <w:rPr>
          <w:b/>
          <w:bCs/>
          <w:i/>
          <w:iCs/>
        </w:rPr>
      </w:pPr>
      <w:r w:rsidRPr="009061E1">
        <w:t xml:space="preserve">Documentation of the challenging behavior should occur in line with the </w:t>
      </w:r>
      <w:r w:rsidRPr="005373DD">
        <w:rPr>
          <w:b/>
          <w:bCs/>
          <w:i/>
          <w:iCs/>
        </w:rPr>
        <w:t xml:space="preserve">Behavior Incident Report (ED-03-111). </w:t>
      </w:r>
    </w:p>
    <w:p w14:paraId="1EAD9540" w14:textId="77777777" w:rsidR="0099609A" w:rsidRDefault="0099609A" w:rsidP="00D3045E">
      <w:pPr>
        <w:spacing w:line="240" w:lineRule="auto"/>
        <w:rPr>
          <w:b/>
          <w:sz w:val="24"/>
          <w:szCs w:val="24"/>
          <w:u w:val="single"/>
        </w:rPr>
      </w:pPr>
    </w:p>
    <w:p w14:paraId="4D1094D4" w14:textId="7E389CCF" w:rsidR="00D3045E" w:rsidRPr="009061E1" w:rsidRDefault="00C536B5" w:rsidP="00D3045E">
      <w:pPr>
        <w:spacing w:line="240" w:lineRule="auto"/>
        <w:rPr>
          <w:b/>
          <w:u w:val="single"/>
        </w:rPr>
      </w:pPr>
      <w:r>
        <w:rPr>
          <w:b/>
          <w:sz w:val="24"/>
          <w:szCs w:val="24"/>
          <w:u w:val="single"/>
        </w:rPr>
        <w:t>Tier 2- Prevention</w:t>
      </w:r>
      <w:r w:rsidR="00D3045E" w:rsidRPr="009061E1">
        <w:rPr>
          <w:b/>
          <w:u w:val="single"/>
        </w:rPr>
        <w:t xml:space="preserve">: </w:t>
      </w:r>
    </w:p>
    <w:p w14:paraId="102A6D0C" w14:textId="1CD4C889" w:rsidR="00D3045E" w:rsidRPr="009061E1" w:rsidRDefault="00D3045E" w:rsidP="00D3045E">
      <w:pPr>
        <w:spacing w:line="240" w:lineRule="auto"/>
        <w:rPr>
          <w:b/>
        </w:rPr>
      </w:pPr>
      <w:r>
        <w:rPr>
          <w:b/>
        </w:rPr>
        <w:t>Child mental health and social and emotional well-being</w:t>
      </w:r>
      <w:r w:rsidRPr="009061E1">
        <w:rPr>
          <w:b/>
        </w:rPr>
        <w:t xml:space="preserve"> (</w:t>
      </w:r>
      <w:r>
        <w:rPr>
          <w:b/>
        </w:rPr>
        <w:t>1302.45</w:t>
      </w:r>
      <w:r w:rsidRPr="009061E1">
        <w:rPr>
          <w:b/>
        </w:rPr>
        <w:t>)</w:t>
      </w:r>
    </w:p>
    <w:p w14:paraId="694BC6DF" w14:textId="77777777" w:rsidR="008C170B" w:rsidRDefault="008C170B" w:rsidP="008C170B">
      <w:pPr>
        <w:spacing w:line="240" w:lineRule="auto"/>
        <w:rPr>
          <w:b/>
        </w:rPr>
      </w:pPr>
      <w:r>
        <w:rPr>
          <w:b/>
        </w:rPr>
        <w:t xml:space="preserve">Tier 2 Systems of Support </w:t>
      </w:r>
    </w:p>
    <w:p w14:paraId="4E50B316" w14:textId="77777777" w:rsidR="00E238CF" w:rsidRDefault="00E238CF"/>
    <w:p w14:paraId="7561C9A8" w14:textId="7860F0C8" w:rsidR="00E238CF" w:rsidRDefault="00450B4D">
      <w:r>
        <w:t xml:space="preserve">Tier 2 </w:t>
      </w:r>
      <w:r w:rsidR="00B1640D">
        <w:t>support includes</w:t>
      </w:r>
      <w:r>
        <w:t xml:space="preserve"> intentional, explicit teaching of social-emotional skills for children who Tier 1 supports alone have not been effective or those who are at risk of needing more intensive </w:t>
      </w:r>
      <w:r w:rsidR="00B1640D">
        <w:t>support</w:t>
      </w:r>
      <w:r>
        <w:t xml:space="preserve">. Before beginning implementation of Tier 2 supports, the fidelity of Tier 1 implementation must be validated. Tier 2 </w:t>
      </w:r>
      <w:r w:rsidR="00B1640D">
        <w:t>support is</w:t>
      </w:r>
      <w:r>
        <w:t xml:space="preserve"> continuously available and utilized in conjunction with continued use of Tier 1 </w:t>
      </w:r>
      <w:r w:rsidR="00B1640D">
        <w:t>support</w:t>
      </w:r>
      <w:r>
        <w:t xml:space="preserve">. These Tier 2 supports increase the focus on social emotional learning but are not as intensive as Tier 3 supports. </w:t>
      </w:r>
    </w:p>
    <w:p w14:paraId="43823A1A" w14:textId="313EA4E5" w:rsidR="00E238CF" w:rsidRDefault="00450B4D">
      <w:r>
        <w:t xml:space="preserve">The goal of Tier 2 support is both to address the need for those children who Tier 1 </w:t>
      </w:r>
      <w:proofErr w:type="gramStart"/>
      <w:r>
        <w:t>supports</w:t>
      </w:r>
      <w:proofErr w:type="gramEnd"/>
      <w:r>
        <w:t xml:space="preserve"> alone have not been effective as well as be proactive for those we know who are at risk. These children may need additional instruction in social skills, self-regulation and anger management, problem solving, emotional regulation, compliance, adaptive functioning, autonomy, social communication, interaction and/or be at risk for concerns in these areas due to attendance or other factors.</w:t>
      </w:r>
    </w:p>
    <w:p w14:paraId="5A643C23" w14:textId="77777777" w:rsidR="008C170B" w:rsidRPr="008C170B" w:rsidRDefault="008C170B" w:rsidP="008C170B">
      <w:pPr>
        <w:pStyle w:val="Heading1"/>
        <w:rPr>
          <w:sz w:val="32"/>
          <w:szCs w:val="32"/>
        </w:rPr>
      </w:pPr>
      <w:r w:rsidRPr="008C170B">
        <w:rPr>
          <w:sz w:val="32"/>
          <w:szCs w:val="32"/>
        </w:rPr>
        <w:t>Tier 2 Eligibility Criteria</w:t>
      </w:r>
    </w:p>
    <w:p w14:paraId="70B7FC36" w14:textId="78944627" w:rsidR="00E238CF" w:rsidRDefault="00450B4D">
      <w:bookmarkStart w:id="2" w:name="_heading=h.vbtfrdffc26" w:colFirst="0" w:colLast="0"/>
      <w:bookmarkEnd w:id="2"/>
      <w:r>
        <w:t xml:space="preserve">Children may be identified for Tier 2 </w:t>
      </w:r>
      <w:r w:rsidR="001A3FF6">
        <w:t>support</w:t>
      </w:r>
      <w:r>
        <w:t xml:space="preserve"> by one or more of the following data points (Please </w:t>
      </w:r>
      <w:r w:rsidRPr="00587C9B">
        <w:rPr>
          <w:u w:val="single"/>
        </w:rPr>
        <w:t xml:space="preserve">note: not </w:t>
      </w:r>
      <w:proofErr w:type="gramStart"/>
      <w:r w:rsidRPr="00587C9B">
        <w:rPr>
          <w:u w:val="single"/>
        </w:rPr>
        <w:t>all of</w:t>
      </w:r>
      <w:proofErr w:type="gramEnd"/>
      <w:r w:rsidRPr="00587C9B">
        <w:rPr>
          <w:u w:val="single"/>
        </w:rPr>
        <w:t xml:space="preserve"> these data points may be necessary or appropriate</w:t>
      </w:r>
      <w:r>
        <w:t xml:space="preserve">. Data points may be specific to individual children/classrooms): </w:t>
      </w:r>
    </w:p>
    <w:p w14:paraId="5D538B2B" w14:textId="6184F67B" w:rsidR="00E238CF" w:rsidRDefault="00450B4D">
      <w:pPr>
        <w:numPr>
          <w:ilvl w:val="0"/>
          <w:numId w:val="4"/>
        </w:numPr>
      </w:pPr>
      <w:r>
        <w:t>ASQ</w:t>
      </w:r>
      <w:r w:rsidR="001A3FF6">
        <w:t>:</w:t>
      </w:r>
      <w:r>
        <w:t>SE</w:t>
      </w:r>
      <w:r w:rsidR="001A3FF6">
        <w:t>-</w:t>
      </w:r>
      <w:r>
        <w:t>2 score falling in the monitoring or referral range</w:t>
      </w:r>
    </w:p>
    <w:p w14:paraId="690ECBA8" w14:textId="77777777" w:rsidR="00E238CF" w:rsidRDefault="00450B4D">
      <w:pPr>
        <w:numPr>
          <w:ilvl w:val="0"/>
          <w:numId w:val="4"/>
        </w:numPr>
      </w:pPr>
      <w:r>
        <w:t>Parent request for additional support</w:t>
      </w:r>
    </w:p>
    <w:p w14:paraId="77A7E077" w14:textId="77777777" w:rsidR="00E238CF" w:rsidRDefault="00450B4D">
      <w:pPr>
        <w:numPr>
          <w:ilvl w:val="0"/>
          <w:numId w:val="4"/>
        </w:numPr>
      </w:pPr>
      <w:r>
        <w:t>Teacher request for additional support</w:t>
      </w:r>
    </w:p>
    <w:p w14:paraId="7E5B3FC5" w14:textId="4A6AF6FA" w:rsidR="00E238CF" w:rsidRDefault="00450B4D">
      <w:pPr>
        <w:numPr>
          <w:ilvl w:val="0"/>
          <w:numId w:val="4"/>
        </w:numPr>
      </w:pPr>
      <w:r>
        <w:t>SDQ score greater than 12</w:t>
      </w:r>
      <w:r w:rsidR="001A3FF6">
        <w:t xml:space="preserve"> (Strengths and Difficulties Questionnaire) </w:t>
      </w:r>
    </w:p>
    <w:p w14:paraId="5CAD68E2" w14:textId="77777777" w:rsidR="00E238CF" w:rsidRDefault="00450B4D">
      <w:pPr>
        <w:numPr>
          <w:ilvl w:val="0"/>
          <w:numId w:val="4"/>
        </w:numPr>
      </w:pPr>
      <w:r>
        <w:t>Program data review indicating need (EC-SWIS data or other)</w:t>
      </w:r>
    </w:p>
    <w:p w14:paraId="039D8484" w14:textId="77777777" w:rsidR="00E238CF" w:rsidRDefault="00450B4D">
      <w:pPr>
        <w:numPr>
          <w:ilvl w:val="0"/>
          <w:numId w:val="4"/>
        </w:numPr>
      </w:pPr>
      <w:r>
        <w:t xml:space="preserve">Attendance concerns (less than 85% attendance) </w:t>
      </w:r>
    </w:p>
    <w:p w14:paraId="6489296D" w14:textId="77777777" w:rsidR="00E238CF" w:rsidRDefault="00E238CF"/>
    <w:tbl>
      <w:tblPr>
        <w:tblStyle w:val="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E238CF" w14:paraId="34933F7C" w14:textId="77777777" w:rsidTr="00CC10AE">
        <w:trPr>
          <w:trHeight w:val="249"/>
        </w:trPr>
        <w:tc>
          <w:tcPr>
            <w:tcW w:w="2340" w:type="dxa"/>
            <w:tcMar>
              <w:top w:w="100" w:type="dxa"/>
              <w:left w:w="100" w:type="dxa"/>
              <w:bottom w:w="100" w:type="dxa"/>
              <w:right w:w="100" w:type="dxa"/>
            </w:tcMar>
          </w:tcPr>
          <w:p w14:paraId="7D071FAC" w14:textId="77777777" w:rsidR="00E238CF" w:rsidRDefault="00E238CF">
            <w:pPr>
              <w:widowControl w:val="0"/>
              <w:pBdr>
                <w:top w:val="nil"/>
                <w:left w:val="nil"/>
                <w:bottom w:val="nil"/>
                <w:right w:val="nil"/>
                <w:between w:val="nil"/>
              </w:pBdr>
              <w:spacing w:line="240" w:lineRule="auto"/>
            </w:pPr>
          </w:p>
        </w:tc>
        <w:tc>
          <w:tcPr>
            <w:tcW w:w="2340" w:type="dxa"/>
            <w:shd w:val="clear" w:color="auto" w:fill="D9EAD3"/>
            <w:tcMar>
              <w:top w:w="100" w:type="dxa"/>
              <w:left w:w="100" w:type="dxa"/>
              <w:bottom w:w="100" w:type="dxa"/>
              <w:right w:w="100" w:type="dxa"/>
            </w:tcMar>
          </w:tcPr>
          <w:p w14:paraId="15570AF7" w14:textId="77777777" w:rsidR="00E238CF" w:rsidRDefault="00450B4D">
            <w:pPr>
              <w:widowControl w:val="0"/>
              <w:pBdr>
                <w:top w:val="nil"/>
                <w:left w:val="nil"/>
                <w:bottom w:val="nil"/>
                <w:right w:val="nil"/>
                <w:between w:val="nil"/>
              </w:pBdr>
              <w:spacing w:line="240" w:lineRule="auto"/>
              <w:jc w:val="center"/>
            </w:pPr>
            <w:r>
              <w:t>Proficient</w:t>
            </w:r>
          </w:p>
        </w:tc>
        <w:tc>
          <w:tcPr>
            <w:tcW w:w="2340" w:type="dxa"/>
            <w:shd w:val="clear" w:color="auto" w:fill="FFF2CC"/>
            <w:tcMar>
              <w:top w:w="100" w:type="dxa"/>
              <w:left w:w="100" w:type="dxa"/>
              <w:bottom w:w="100" w:type="dxa"/>
              <w:right w:w="100" w:type="dxa"/>
            </w:tcMar>
          </w:tcPr>
          <w:p w14:paraId="474C5469" w14:textId="77777777" w:rsidR="00E238CF" w:rsidRDefault="00450B4D">
            <w:pPr>
              <w:widowControl w:val="0"/>
              <w:pBdr>
                <w:top w:val="nil"/>
                <w:left w:val="nil"/>
                <w:bottom w:val="nil"/>
                <w:right w:val="nil"/>
                <w:between w:val="nil"/>
              </w:pBdr>
              <w:spacing w:line="240" w:lineRule="auto"/>
              <w:jc w:val="center"/>
            </w:pPr>
            <w:r>
              <w:t>Moderate Risk</w:t>
            </w:r>
          </w:p>
        </w:tc>
        <w:tc>
          <w:tcPr>
            <w:tcW w:w="2340" w:type="dxa"/>
            <w:shd w:val="clear" w:color="auto" w:fill="F4CCCC"/>
            <w:tcMar>
              <w:top w:w="100" w:type="dxa"/>
              <w:left w:w="100" w:type="dxa"/>
              <w:bottom w:w="100" w:type="dxa"/>
              <w:right w:w="100" w:type="dxa"/>
            </w:tcMar>
          </w:tcPr>
          <w:p w14:paraId="564F2034" w14:textId="77777777" w:rsidR="00E238CF" w:rsidRDefault="00450B4D">
            <w:pPr>
              <w:widowControl w:val="0"/>
              <w:pBdr>
                <w:top w:val="nil"/>
                <w:left w:val="nil"/>
                <w:bottom w:val="nil"/>
                <w:right w:val="nil"/>
                <w:between w:val="nil"/>
              </w:pBdr>
              <w:spacing w:line="240" w:lineRule="auto"/>
              <w:jc w:val="center"/>
            </w:pPr>
            <w:r>
              <w:t>High Risk</w:t>
            </w:r>
          </w:p>
        </w:tc>
      </w:tr>
      <w:tr w:rsidR="00E238CF" w14:paraId="164F9EC1" w14:textId="77777777" w:rsidTr="00CC10AE">
        <w:trPr>
          <w:trHeight w:val="222"/>
        </w:trPr>
        <w:tc>
          <w:tcPr>
            <w:tcW w:w="2340" w:type="dxa"/>
            <w:tcMar>
              <w:top w:w="100" w:type="dxa"/>
              <w:left w:w="100" w:type="dxa"/>
              <w:bottom w:w="100" w:type="dxa"/>
              <w:right w:w="100" w:type="dxa"/>
            </w:tcMar>
          </w:tcPr>
          <w:p w14:paraId="0FF754A9" w14:textId="7CF78B71" w:rsidR="00E238CF" w:rsidRDefault="00450B4D">
            <w:pPr>
              <w:widowControl w:val="0"/>
              <w:pBdr>
                <w:top w:val="nil"/>
                <w:left w:val="nil"/>
                <w:bottom w:val="nil"/>
                <w:right w:val="nil"/>
                <w:between w:val="nil"/>
              </w:pBdr>
              <w:spacing w:line="240" w:lineRule="auto"/>
            </w:pPr>
            <w:r>
              <w:t>ASQ</w:t>
            </w:r>
            <w:r w:rsidR="001A3FF6">
              <w:t>:</w:t>
            </w:r>
            <w:r>
              <w:t>SE</w:t>
            </w:r>
            <w:r w:rsidR="001A3FF6">
              <w:t>-</w:t>
            </w:r>
            <w:r>
              <w:t>2</w:t>
            </w:r>
          </w:p>
        </w:tc>
        <w:tc>
          <w:tcPr>
            <w:tcW w:w="2340" w:type="dxa"/>
            <w:tcMar>
              <w:top w:w="100" w:type="dxa"/>
              <w:left w:w="100" w:type="dxa"/>
              <w:bottom w:w="100" w:type="dxa"/>
              <w:right w:w="100" w:type="dxa"/>
            </w:tcMar>
          </w:tcPr>
          <w:p w14:paraId="1E779E5B" w14:textId="77777777" w:rsidR="00E238CF" w:rsidRDefault="00E238CF">
            <w:pPr>
              <w:widowControl w:val="0"/>
              <w:pBdr>
                <w:top w:val="nil"/>
                <w:left w:val="nil"/>
                <w:bottom w:val="nil"/>
                <w:right w:val="nil"/>
                <w:between w:val="nil"/>
              </w:pBdr>
              <w:spacing w:line="240" w:lineRule="auto"/>
              <w:jc w:val="center"/>
            </w:pPr>
          </w:p>
        </w:tc>
        <w:tc>
          <w:tcPr>
            <w:tcW w:w="2340" w:type="dxa"/>
            <w:tcMar>
              <w:top w:w="100" w:type="dxa"/>
              <w:left w:w="100" w:type="dxa"/>
              <w:bottom w:w="100" w:type="dxa"/>
              <w:right w:w="100" w:type="dxa"/>
            </w:tcMar>
          </w:tcPr>
          <w:p w14:paraId="6E02BD0E" w14:textId="77777777" w:rsidR="00E238CF" w:rsidRDefault="00450B4D">
            <w:pPr>
              <w:widowControl w:val="0"/>
              <w:pBdr>
                <w:top w:val="nil"/>
                <w:left w:val="nil"/>
                <w:bottom w:val="nil"/>
                <w:right w:val="nil"/>
                <w:between w:val="nil"/>
              </w:pBdr>
              <w:spacing w:line="240" w:lineRule="auto"/>
              <w:jc w:val="center"/>
            </w:pPr>
            <w:r>
              <w:t>Monitor</w:t>
            </w:r>
          </w:p>
        </w:tc>
        <w:tc>
          <w:tcPr>
            <w:tcW w:w="2340" w:type="dxa"/>
            <w:tcMar>
              <w:top w:w="100" w:type="dxa"/>
              <w:left w:w="100" w:type="dxa"/>
              <w:bottom w:w="100" w:type="dxa"/>
              <w:right w:w="100" w:type="dxa"/>
            </w:tcMar>
          </w:tcPr>
          <w:p w14:paraId="7A1BC488" w14:textId="77777777" w:rsidR="00E238CF" w:rsidRDefault="00450B4D">
            <w:pPr>
              <w:widowControl w:val="0"/>
              <w:pBdr>
                <w:top w:val="nil"/>
                <w:left w:val="nil"/>
                <w:bottom w:val="nil"/>
                <w:right w:val="nil"/>
                <w:between w:val="nil"/>
              </w:pBdr>
              <w:spacing w:line="240" w:lineRule="auto"/>
              <w:jc w:val="center"/>
            </w:pPr>
            <w:r>
              <w:t>Refer</w:t>
            </w:r>
          </w:p>
        </w:tc>
      </w:tr>
      <w:tr w:rsidR="00E238CF" w14:paraId="27855D17" w14:textId="77777777" w:rsidTr="00CC10AE">
        <w:trPr>
          <w:trHeight w:val="294"/>
        </w:trPr>
        <w:tc>
          <w:tcPr>
            <w:tcW w:w="2340" w:type="dxa"/>
            <w:tcMar>
              <w:top w:w="100" w:type="dxa"/>
              <w:left w:w="100" w:type="dxa"/>
              <w:bottom w:w="100" w:type="dxa"/>
              <w:right w:w="100" w:type="dxa"/>
            </w:tcMar>
          </w:tcPr>
          <w:p w14:paraId="7D7D3A3A" w14:textId="712901E5" w:rsidR="00E238CF" w:rsidRDefault="00450B4D">
            <w:pPr>
              <w:widowControl w:val="0"/>
              <w:pBdr>
                <w:top w:val="nil"/>
                <w:left w:val="nil"/>
                <w:bottom w:val="nil"/>
                <w:right w:val="nil"/>
                <w:between w:val="nil"/>
              </w:pBdr>
              <w:spacing w:line="240" w:lineRule="auto"/>
            </w:pPr>
            <w:r>
              <w:t>EC-SWIS</w:t>
            </w:r>
            <w:r w:rsidR="001A3FF6">
              <w:t xml:space="preserve"> (BIR Data) </w:t>
            </w:r>
          </w:p>
        </w:tc>
        <w:tc>
          <w:tcPr>
            <w:tcW w:w="2340" w:type="dxa"/>
            <w:tcMar>
              <w:top w:w="100" w:type="dxa"/>
              <w:left w:w="100" w:type="dxa"/>
              <w:bottom w:w="100" w:type="dxa"/>
              <w:right w:w="100" w:type="dxa"/>
            </w:tcMar>
          </w:tcPr>
          <w:p w14:paraId="482FBFFA" w14:textId="77777777" w:rsidR="00E238CF" w:rsidRDefault="00450B4D">
            <w:pPr>
              <w:widowControl w:val="0"/>
              <w:pBdr>
                <w:top w:val="nil"/>
                <w:left w:val="nil"/>
                <w:bottom w:val="nil"/>
                <w:right w:val="nil"/>
                <w:between w:val="nil"/>
              </w:pBdr>
              <w:spacing w:line="240" w:lineRule="auto"/>
              <w:jc w:val="center"/>
            </w:pPr>
            <w:r>
              <w:t>0-1</w:t>
            </w:r>
          </w:p>
        </w:tc>
        <w:tc>
          <w:tcPr>
            <w:tcW w:w="2340" w:type="dxa"/>
            <w:tcMar>
              <w:top w:w="100" w:type="dxa"/>
              <w:left w:w="100" w:type="dxa"/>
              <w:bottom w:w="100" w:type="dxa"/>
              <w:right w:w="100" w:type="dxa"/>
            </w:tcMar>
          </w:tcPr>
          <w:p w14:paraId="6AE4ABDD" w14:textId="77777777" w:rsidR="00E238CF" w:rsidRDefault="00450B4D">
            <w:pPr>
              <w:widowControl w:val="0"/>
              <w:pBdr>
                <w:top w:val="nil"/>
                <w:left w:val="nil"/>
                <w:bottom w:val="nil"/>
                <w:right w:val="nil"/>
                <w:between w:val="nil"/>
              </w:pBdr>
              <w:spacing w:line="240" w:lineRule="auto"/>
              <w:jc w:val="center"/>
            </w:pPr>
            <w:r>
              <w:t>2-5</w:t>
            </w:r>
          </w:p>
        </w:tc>
        <w:tc>
          <w:tcPr>
            <w:tcW w:w="2340" w:type="dxa"/>
            <w:tcMar>
              <w:top w:w="100" w:type="dxa"/>
              <w:left w:w="100" w:type="dxa"/>
              <w:bottom w:w="100" w:type="dxa"/>
              <w:right w:w="100" w:type="dxa"/>
            </w:tcMar>
          </w:tcPr>
          <w:p w14:paraId="61A23984" w14:textId="77777777" w:rsidR="00E238CF" w:rsidRDefault="00450B4D">
            <w:pPr>
              <w:widowControl w:val="0"/>
              <w:pBdr>
                <w:top w:val="nil"/>
                <w:left w:val="nil"/>
                <w:bottom w:val="nil"/>
                <w:right w:val="nil"/>
                <w:between w:val="nil"/>
              </w:pBdr>
              <w:spacing w:line="240" w:lineRule="auto"/>
              <w:jc w:val="center"/>
            </w:pPr>
            <w:r>
              <w:t>6+</w:t>
            </w:r>
          </w:p>
        </w:tc>
      </w:tr>
      <w:tr w:rsidR="00E238CF" w14:paraId="2A125715" w14:textId="77777777">
        <w:tc>
          <w:tcPr>
            <w:tcW w:w="2340" w:type="dxa"/>
            <w:tcMar>
              <w:top w:w="100" w:type="dxa"/>
              <w:left w:w="100" w:type="dxa"/>
              <w:bottom w:w="100" w:type="dxa"/>
              <w:right w:w="100" w:type="dxa"/>
            </w:tcMar>
          </w:tcPr>
          <w:p w14:paraId="4250F08E" w14:textId="77777777" w:rsidR="00E238CF" w:rsidRDefault="00450B4D">
            <w:pPr>
              <w:widowControl w:val="0"/>
              <w:pBdr>
                <w:top w:val="nil"/>
                <w:left w:val="nil"/>
                <w:bottom w:val="nil"/>
                <w:right w:val="nil"/>
                <w:between w:val="nil"/>
              </w:pBdr>
              <w:spacing w:line="240" w:lineRule="auto"/>
            </w:pPr>
            <w:r>
              <w:t>Attendance</w:t>
            </w:r>
          </w:p>
        </w:tc>
        <w:tc>
          <w:tcPr>
            <w:tcW w:w="2340" w:type="dxa"/>
            <w:tcMar>
              <w:top w:w="100" w:type="dxa"/>
              <w:left w:w="100" w:type="dxa"/>
              <w:bottom w:w="100" w:type="dxa"/>
              <w:right w:w="100" w:type="dxa"/>
            </w:tcMar>
          </w:tcPr>
          <w:p w14:paraId="36295014" w14:textId="77777777" w:rsidR="00E238CF" w:rsidRDefault="00450B4D">
            <w:pPr>
              <w:widowControl w:val="0"/>
              <w:pBdr>
                <w:top w:val="nil"/>
                <w:left w:val="nil"/>
                <w:bottom w:val="nil"/>
                <w:right w:val="nil"/>
                <w:between w:val="nil"/>
              </w:pBdr>
              <w:spacing w:line="240" w:lineRule="auto"/>
              <w:jc w:val="center"/>
            </w:pPr>
            <w:r>
              <w:t>&gt;85%</w:t>
            </w:r>
          </w:p>
        </w:tc>
        <w:tc>
          <w:tcPr>
            <w:tcW w:w="2340" w:type="dxa"/>
            <w:tcMar>
              <w:top w:w="100" w:type="dxa"/>
              <w:left w:w="100" w:type="dxa"/>
              <w:bottom w:w="100" w:type="dxa"/>
              <w:right w:w="100" w:type="dxa"/>
            </w:tcMar>
          </w:tcPr>
          <w:p w14:paraId="69F1D698" w14:textId="77777777" w:rsidR="00E238CF" w:rsidRDefault="00450B4D">
            <w:pPr>
              <w:widowControl w:val="0"/>
              <w:pBdr>
                <w:top w:val="nil"/>
                <w:left w:val="nil"/>
                <w:bottom w:val="nil"/>
                <w:right w:val="nil"/>
                <w:between w:val="nil"/>
              </w:pBdr>
              <w:spacing w:line="240" w:lineRule="auto"/>
              <w:jc w:val="center"/>
            </w:pPr>
            <w:r>
              <w:t>85-70%</w:t>
            </w:r>
          </w:p>
        </w:tc>
        <w:tc>
          <w:tcPr>
            <w:tcW w:w="2340" w:type="dxa"/>
            <w:tcMar>
              <w:top w:w="100" w:type="dxa"/>
              <w:left w:w="100" w:type="dxa"/>
              <w:bottom w:w="100" w:type="dxa"/>
              <w:right w:w="100" w:type="dxa"/>
            </w:tcMar>
          </w:tcPr>
          <w:p w14:paraId="7DC2826C" w14:textId="77777777" w:rsidR="00E238CF" w:rsidRDefault="00450B4D">
            <w:pPr>
              <w:widowControl w:val="0"/>
              <w:pBdr>
                <w:top w:val="nil"/>
                <w:left w:val="nil"/>
                <w:bottom w:val="nil"/>
                <w:right w:val="nil"/>
                <w:between w:val="nil"/>
              </w:pBdr>
              <w:spacing w:line="240" w:lineRule="auto"/>
              <w:jc w:val="center"/>
            </w:pPr>
            <w:r>
              <w:t>&lt;69%</w:t>
            </w:r>
          </w:p>
        </w:tc>
      </w:tr>
    </w:tbl>
    <w:tbl>
      <w:tblPr>
        <w:tblStyle w:val="3"/>
        <w:tblW w:w="936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7020"/>
      </w:tblGrid>
      <w:tr w:rsidR="0099609A" w14:paraId="50A1783D" w14:textId="77777777" w:rsidTr="00CC10AE">
        <w:trPr>
          <w:trHeight w:val="492"/>
        </w:trPr>
        <w:tc>
          <w:tcPr>
            <w:tcW w:w="2340" w:type="dxa"/>
            <w:tcMar>
              <w:top w:w="100" w:type="dxa"/>
              <w:left w:w="100" w:type="dxa"/>
              <w:bottom w:w="100" w:type="dxa"/>
              <w:right w:w="100" w:type="dxa"/>
            </w:tcMar>
          </w:tcPr>
          <w:p w14:paraId="32E34470" w14:textId="77777777" w:rsidR="0099609A" w:rsidRDefault="0099609A">
            <w:pPr>
              <w:widowControl w:val="0"/>
              <w:spacing w:line="240" w:lineRule="auto"/>
              <w:jc w:val="center"/>
            </w:pPr>
            <w:r>
              <w:t>Teacher or Parent Requests for Assistance</w:t>
            </w:r>
          </w:p>
        </w:tc>
        <w:tc>
          <w:tcPr>
            <w:tcW w:w="7020" w:type="dxa"/>
            <w:shd w:val="clear" w:color="auto" w:fill="D9D9D9"/>
            <w:tcMar>
              <w:top w:w="100" w:type="dxa"/>
              <w:left w:w="100" w:type="dxa"/>
              <w:bottom w:w="100" w:type="dxa"/>
              <w:right w:w="100" w:type="dxa"/>
            </w:tcMar>
          </w:tcPr>
          <w:p w14:paraId="53C53C27" w14:textId="77777777" w:rsidR="0099609A" w:rsidRDefault="0099609A">
            <w:pPr>
              <w:widowControl w:val="0"/>
              <w:spacing w:line="240" w:lineRule="auto"/>
              <w:jc w:val="center"/>
            </w:pPr>
            <w:r>
              <w:t>Review data profile with team along with reason for request to determine appropriateness.</w:t>
            </w:r>
          </w:p>
        </w:tc>
      </w:tr>
    </w:tbl>
    <w:p w14:paraId="47536E57" w14:textId="77777777" w:rsidR="00E238CF" w:rsidRDefault="00E238CF"/>
    <w:p w14:paraId="4D1976DC" w14:textId="697E6593" w:rsidR="00FC7033" w:rsidRDefault="00FC7033">
      <w:pPr>
        <w:pStyle w:val="Heading1"/>
        <w:rPr>
          <w:sz w:val="32"/>
          <w:szCs w:val="32"/>
        </w:rPr>
      </w:pPr>
      <w:bookmarkStart w:id="3" w:name="_heading=h.mf9qa3isj5h1" w:colFirst="0" w:colLast="0"/>
      <w:bookmarkEnd w:id="3"/>
      <w:r>
        <w:rPr>
          <w:sz w:val="32"/>
          <w:szCs w:val="32"/>
        </w:rPr>
        <w:t xml:space="preserve">Tier 2 Referral </w:t>
      </w:r>
    </w:p>
    <w:p w14:paraId="2682A8D7" w14:textId="648BCA4B" w:rsidR="00FC7033" w:rsidRPr="00FC7033" w:rsidRDefault="00FC7033" w:rsidP="00FC7033">
      <w:r>
        <w:t xml:space="preserve">When a child meets Tier 2 support eligibility criteria, a Program Manager </w:t>
      </w:r>
      <w:r w:rsidR="00626A26">
        <w:t>will</w:t>
      </w:r>
      <w:r>
        <w:t xml:space="preserve"> complete the </w:t>
      </w:r>
      <w:r w:rsidR="00C74E30" w:rsidRPr="005373DD">
        <w:rPr>
          <w:b/>
          <w:bCs/>
          <w:i/>
          <w:iCs/>
        </w:rPr>
        <w:t>Appendix</w:t>
      </w:r>
      <w:r w:rsidR="00C74E30" w:rsidRPr="005373DD">
        <w:rPr>
          <w:i/>
          <w:iCs/>
        </w:rPr>
        <w:t xml:space="preserve"> </w:t>
      </w:r>
      <w:r w:rsidR="00C74E30" w:rsidRPr="005373DD">
        <w:rPr>
          <w:b/>
          <w:bCs/>
          <w:i/>
          <w:iCs/>
        </w:rPr>
        <w:t>ED-J8:</w:t>
      </w:r>
      <w:r w:rsidR="00C74E30" w:rsidRPr="00613922">
        <w:rPr>
          <w:b/>
          <w:bCs/>
        </w:rPr>
        <w:t xml:space="preserve"> </w:t>
      </w:r>
      <w:r w:rsidRPr="00613922">
        <w:rPr>
          <w:b/>
          <w:bCs/>
          <w:i/>
          <w:iCs/>
        </w:rPr>
        <w:t>Referral for Tier 2</w:t>
      </w:r>
      <w:r w:rsidRPr="00613922">
        <w:t xml:space="preserve"> </w:t>
      </w:r>
      <w:r w:rsidR="00613922" w:rsidRPr="00613922">
        <w:rPr>
          <w:b/>
          <w:bCs/>
          <w:i/>
          <w:iCs/>
        </w:rPr>
        <w:t>Support</w:t>
      </w:r>
      <w:r w:rsidR="00613922" w:rsidRPr="00613922">
        <w:t xml:space="preserve"> and</w:t>
      </w:r>
      <w:r>
        <w:t xml:space="preserve"> submit the completed form to the PW-PBIS Facilitator. The child will then be placed on the next Tier 2 meeting agenda. </w:t>
      </w:r>
    </w:p>
    <w:p w14:paraId="66BCDCE4" w14:textId="327AB849" w:rsidR="00E238CF" w:rsidRDefault="00450B4D">
      <w:pPr>
        <w:pStyle w:val="Heading1"/>
        <w:rPr>
          <w:sz w:val="32"/>
          <w:szCs w:val="32"/>
        </w:rPr>
      </w:pPr>
      <w:r w:rsidRPr="008C170B">
        <w:rPr>
          <w:sz w:val="32"/>
          <w:szCs w:val="32"/>
        </w:rPr>
        <w:t>Tier 2 Team Composition</w:t>
      </w:r>
    </w:p>
    <w:p w14:paraId="7672F622" w14:textId="1D027FBB" w:rsidR="00E238CF" w:rsidRDefault="00450B4D">
      <w:r>
        <w:t xml:space="preserve">When a request for Tier 2 </w:t>
      </w:r>
      <w:r w:rsidR="001A3FF6">
        <w:t>Support</w:t>
      </w:r>
      <w:r>
        <w:t xml:space="preserve"> is made, the child will be referred to the Tier 2 Team who will meet at least twice monthly to develop a plan for implementation of Tier 2 </w:t>
      </w:r>
      <w:r w:rsidR="001A3FF6">
        <w:t>support</w:t>
      </w:r>
      <w:r>
        <w:t>. The Tier 2 Team will include the following individuals:</w:t>
      </w:r>
    </w:p>
    <w:p w14:paraId="3359785A" w14:textId="2FB93EFE" w:rsidR="00E238CF" w:rsidRDefault="00450B4D">
      <w:pPr>
        <w:numPr>
          <w:ilvl w:val="0"/>
          <w:numId w:val="2"/>
        </w:numPr>
      </w:pPr>
      <w:r>
        <w:t>PBIS Facilitator who will function as the Tier 2 coordinator</w:t>
      </w:r>
    </w:p>
    <w:p w14:paraId="0A6AF43C" w14:textId="41BAEA76" w:rsidR="00E238CF" w:rsidRDefault="001A3FF6">
      <w:pPr>
        <w:numPr>
          <w:ilvl w:val="0"/>
          <w:numId w:val="2"/>
        </w:numPr>
      </w:pPr>
      <w:r>
        <w:t xml:space="preserve">Program Coach </w:t>
      </w:r>
    </w:p>
    <w:p w14:paraId="58036B21" w14:textId="1C7D6F5B" w:rsidR="00E238CF" w:rsidRDefault="00450B4D">
      <w:pPr>
        <w:numPr>
          <w:ilvl w:val="0"/>
          <w:numId w:val="2"/>
        </w:numPr>
      </w:pPr>
      <w:r>
        <w:t>MH Consultant</w:t>
      </w:r>
    </w:p>
    <w:p w14:paraId="1631BBB0" w14:textId="4409E82A" w:rsidR="00E238CF" w:rsidRDefault="001A3FF6">
      <w:pPr>
        <w:numPr>
          <w:ilvl w:val="0"/>
          <w:numId w:val="2"/>
        </w:numPr>
      </w:pPr>
      <w:r>
        <w:t>Program Manager</w:t>
      </w:r>
    </w:p>
    <w:p w14:paraId="1E6C746B" w14:textId="02E2793F" w:rsidR="00C473A3" w:rsidRPr="00CC10AE" w:rsidRDefault="00C473A3">
      <w:pPr>
        <w:numPr>
          <w:ilvl w:val="0"/>
          <w:numId w:val="2"/>
        </w:numPr>
      </w:pPr>
      <w:r w:rsidRPr="00CC10AE">
        <w:t>Teacher</w:t>
      </w:r>
    </w:p>
    <w:p w14:paraId="0CFA1B98" w14:textId="3B3A9956" w:rsidR="00E238CF" w:rsidRPr="00505F89" w:rsidRDefault="00450B4D">
      <w:r w:rsidRPr="00505F89">
        <w:t xml:space="preserve">The </w:t>
      </w:r>
      <w:r w:rsidRPr="00505F89">
        <w:rPr>
          <w:rFonts w:eastAsia="Roboto"/>
        </w:rPr>
        <w:t>Tier 2 team will review the data points, determine eligibility, select intervention(s) based on identified needs, and progress monitoring.</w:t>
      </w:r>
      <w:r w:rsidRPr="00505F89">
        <w:t xml:space="preserve"> The Program Manager will be responsible for communicating to the entire team about the plan developed at the meeting. At a minimum, the plan will be communicated by sending an email summarizing the plan and expected outcomes to the classroom teaching team. Ideally, the </w:t>
      </w:r>
      <w:r w:rsidR="00505F89">
        <w:t xml:space="preserve">Program Manager and teaching </w:t>
      </w:r>
      <w:r w:rsidRPr="00505F89">
        <w:t xml:space="preserve">team meets in person to discuss the plan and </w:t>
      </w:r>
      <w:proofErr w:type="gramStart"/>
      <w:r w:rsidRPr="00505F89">
        <w:t>sets</w:t>
      </w:r>
      <w:proofErr w:type="gramEnd"/>
      <w:r w:rsidRPr="00505F89">
        <w:t xml:space="preserve"> goals for regular progress monitoring. </w:t>
      </w:r>
    </w:p>
    <w:p w14:paraId="720142B9" w14:textId="77777777" w:rsidR="00E238CF" w:rsidRPr="00505F89" w:rsidRDefault="00450B4D">
      <w:pPr>
        <w:pStyle w:val="Heading1"/>
        <w:rPr>
          <w:sz w:val="32"/>
          <w:szCs w:val="32"/>
        </w:rPr>
      </w:pPr>
      <w:bookmarkStart w:id="4" w:name="_heading=h.q38h1k6wprm" w:colFirst="0" w:colLast="0"/>
      <w:bookmarkEnd w:id="4"/>
      <w:r w:rsidRPr="00505F89">
        <w:rPr>
          <w:sz w:val="32"/>
          <w:szCs w:val="32"/>
        </w:rPr>
        <w:t>Tier 2 Team Meeting Process</w:t>
      </w:r>
    </w:p>
    <w:p w14:paraId="3569AF5D" w14:textId="77777777" w:rsidR="00E238CF" w:rsidRDefault="00450B4D">
      <w:r>
        <w:t xml:space="preserve">During the Tier 2 meeting, the following will occur: </w:t>
      </w:r>
    </w:p>
    <w:p w14:paraId="32795BE0" w14:textId="77777777" w:rsidR="00E238CF" w:rsidRDefault="00450B4D">
      <w:pPr>
        <w:ind w:firstLine="720"/>
      </w:pPr>
      <w:r>
        <w:t>1. Review data points</w:t>
      </w:r>
    </w:p>
    <w:p w14:paraId="74C67916" w14:textId="77777777" w:rsidR="00E238CF" w:rsidRDefault="00450B4D">
      <w:pPr>
        <w:ind w:firstLine="720"/>
      </w:pPr>
      <w:r>
        <w:t>2. Develop a precise problem statement</w:t>
      </w:r>
    </w:p>
    <w:p w14:paraId="7D204397" w14:textId="77777777" w:rsidR="00E238CF" w:rsidRDefault="00450B4D">
      <w:pPr>
        <w:ind w:firstLine="720"/>
      </w:pPr>
      <w:r>
        <w:t>3. Identify missing skills that need to be developed</w:t>
      </w:r>
    </w:p>
    <w:p w14:paraId="147DD6C7" w14:textId="043D86FA" w:rsidR="007768BB" w:rsidRDefault="00450B4D" w:rsidP="007768BB">
      <w:pPr>
        <w:ind w:firstLine="720"/>
        <w:rPr>
          <w:b/>
          <w:bCs/>
        </w:rPr>
      </w:pPr>
      <w:r>
        <w:t xml:space="preserve">4. </w:t>
      </w:r>
      <w:r w:rsidRPr="00613922">
        <w:t>Create an action plan for the child/classroom</w:t>
      </w:r>
      <w:r w:rsidR="007768BB" w:rsidRPr="00613922">
        <w:t xml:space="preserve"> </w:t>
      </w:r>
      <w:r w:rsidR="007768BB" w:rsidRPr="00474C9D">
        <w:rPr>
          <w:b/>
          <w:bCs/>
          <w:i/>
          <w:iCs/>
        </w:rPr>
        <w:t>Appendix</w:t>
      </w:r>
      <w:r w:rsidR="00C74E30" w:rsidRPr="00474C9D">
        <w:rPr>
          <w:b/>
          <w:bCs/>
          <w:i/>
          <w:iCs/>
        </w:rPr>
        <w:t xml:space="preserve"> </w:t>
      </w:r>
      <w:r w:rsidR="007768BB" w:rsidRPr="00474C9D">
        <w:rPr>
          <w:b/>
          <w:bCs/>
          <w:i/>
          <w:iCs/>
        </w:rPr>
        <w:t>ED-J9</w:t>
      </w:r>
      <w:r w:rsidR="00C74E30" w:rsidRPr="00474C9D">
        <w:rPr>
          <w:b/>
          <w:bCs/>
          <w:i/>
          <w:iCs/>
        </w:rPr>
        <w:t>:</w:t>
      </w:r>
      <w:r w:rsidR="007768BB" w:rsidRPr="00474C9D">
        <w:rPr>
          <w:b/>
          <w:bCs/>
          <w:i/>
          <w:iCs/>
        </w:rPr>
        <w:t xml:space="preserve"> Tier 2 Individual Plan of Support</w:t>
      </w:r>
    </w:p>
    <w:p w14:paraId="4B67C394" w14:textId="2228DB9D" w:rsidR="00E238CF" w:rsidRPr="00652F17" w:rsidRDefault="00450B4D" w:rsidP="007768BB">
      <w:pPr>
        <w:pStyle w:val="ListParagraph"/>
        <w:numPr>
          <w:ilvl w:val="0"/>
          <w:numId w:val="7"/>
        </w:numPr>
      </w:pPr>
      <w:r>
        <w:t xml:space="preserve">It should be noted that the Tier 2 team will not make additional referrals for services. Children receiving </w:t>
      </w:r>
      <w:r w:rsidRPr="00652F17">
        <w:t xml:space="preserve">Tier 2 </w:t>
      </w:r>
      <w:r w:rsidR="001A3FF6" w:rsidRPr="00652F17">
        <w:t>Support</w:t>
      </w:r>
      <w:r w:rsidRPr="00652F17">
        <w:t xml:space="preserve"> may have already been referred to additional services or receiving additional services.  </w:t>
      </w:r>
    </w:p>
    <w:p w14:paraId="66C6E1D3" w14:textId="71EB81F4" w:rsidR="00E238CF" w:rsidRDefault="00450B4D">
      <w:pPr>
        <w:numPr>
          <w:ilvl w:val="0"/>
          <w:numId w:val="1"/>
        </w:numPr>
      </w:pPr>
      <w:r>
        <w:t xml:space="preserve">If the data shows that a child has not responded to Tier 2 </w:t>
      </w:r>
      <w:r w:rsidR="001A3FF6">
        <w:t>S</w:t>
      </w:r>
      <w:r>
        <w:t xml:space="preserve">upport, then a referral to Tier 3 should be considered. </w:t>
      </w:r>
    </w:p>
    <w:p w14:paraId="76D24C6B" w14:textId="71595210" w:rsidR="00E238CF" w:rsidRDefault="00450B4D">
      <w:pPr>
        <w:ind w:firstLine="720"/>
      </w:pPr>
      <w:r>
        <w:t xml:space="preserve">5. </w:t>
      </w:r>
      <w:r w:rsidR="001A3FF6">
        <w:t>A plan to notify the</w:t>
      </w:r>
      <w:r>
        <w:t xml:space="preserve"> family of </w:t>
      </w:r>
      <w:r w:rsidR="001A3FF6">
        <w:t xml:space="preserve">the considerations for </w:t>
      </w:r>
      <w:r>
        <w:t>additional support</w:t>
      </w:r>
      <w:r w:rsidR="001A3FF6">
        <w:t>.</w:t>
      </w:r>
    </w:p>
    <w:p w14:paraId="54727DDC" w14:textId="2F8D098E" w:rsidR="001A3FF6" w:rsidRDefault="001A3FF6">
      <w:pPr>
        <w:ind w:firstLine="720"/>
      </w:pPr>
      <w:r>
        <w:t xml:space="preserve">    (All communication with the family will be documented in Child Plus.) </w:t>
      </w:r>
    </w:p>
    <w:p w14:paraId="7CCA8CDE" w14:textId="77777777" w:rsidR="00E238CF" w:rsidRPr="00505F89" w:rsidRDefault="00450B4D">
      <w:pPr>
        <w:pStyle w:val="Heading1"/>
        <w:rPr>
          <w:sz w:val="32"/>
          <w:szCs w:val="32"/>
        </w:rPr>
      </w:pPr>
      <w:bookmarkStart w:id="5" w:name="_heading=h.czaln9j7x3py" w:colFirst="0" w:colLast="0"/>
      <w:bookmarkEnd w:id="5"/>
      <w:r w:rsidRPr="00505F89">
        <w:rPr>
          <w:sz w:val="32"/>
          <w:szCs w:val="32"/>
        </w:rPr>
        <w:lastRenderedPageBreak/>
        <w:t>Tier 2 Intervention(s) and Supports</w:t>
      </w:r>
    </w:p>
    <w:p w14:paraId="018B255A" w14:textId="02E9FA2B" w:rsidR="00E238CF" w:rsidRDefault="00450B4D">
      <w:r>
        <w:t xml:space="preserve">Tier 2 interventions and supports may include some or </w:t>
      </w:r>
      <w:proofErr w:type="gramStart"/>
      <w:r w:rsidR="00574802">
        <w:t>all</w:t>
      </w:r>
      <w:r>
        <w:t xml:space="preserve"> </w:t>
      </w:r>
      <w:r w:rsidR="00574802">
        <w:t>of</w:t>
      </w:r>
      <w:proofErr w:type="gramEnd"/>
      <w:r w:rsidR="00574802">
        <w:t xml:space="preserve"> </w:t>
      </w:r>
      <w:r>
        <w:t xml:space="preserve">the following: </w:t>
      </w:r>
    </w:p>
    <w:p w14:paraId="5224952F" w14:textId="35603490" w:rsidR="00E238CF" w:rsidRDefault="00450B4D">
      <w:pPr>
        <w:numPr>
          <w:ilvl w:val="0"/>
          <w:numId w:val="3"/>
        </w:numPr>
      </w:pPr>
      <w:r w:rsidRPr="0009214B">
        <w:rPr>
          <w:u w:val="single"/>
        </w:rPr>
        <w:t>EC-CICO</w:t>
      </w:r>
      <w:r w:rsidR="00574802">
        <w:t xml:space="preserve"> (Check In, Check Out) </w:t>
      </w:r>
    </w:p>
    <w:p w14:paraId="607BFB59" w14:textId="77777777" w:rsidR="00E238CF" w:rsidRDefault="00450B4D">
      <w:pPr>
        <w:numPr>
          <w:ilvl w:val="0"/>
          <w:numId w:val="3"/>
        </w:numPr>
      </w:pPr>
      <w:r w:rsidRPr="0009214B">
        <w:rPr>
          <w:u w:val="single"/>
        </w:rPr>
        <w:t>Buddy System</w:t>
      </w:r>
      <w:r>
        <w:t xml:space="preserve"> (peer pairing, peer support)</w:t>
      </w:r>
    </w:p>
    <w:p w14:paraId="0F667162" w14:textId="7F9DAA41" w:rsidR="00E238CF" w:rsidRDefault="00450B4D">
      <w:pPr>
        <w:numPr>
          <w:ilvl w:val="0"/>
          <w:numId w:val="3"/>
        </w:numPr>
      </w:pPr>
      <w:r w:rsidRPr="0009214B">
        <w:rPr>
          <w:u w:val="single"/>
        </w:rPr>
        <w:t>Embedded Instruction</w:t>
      </w:r>
      <w:r w:rsidR="00574802" w:rsidRPr="0009214B">
        <w:rPr>
          <w:u w:val="single"/>
        </w:rPr>
        <w:t xml:space="preserve"> </w:t>
      </w:r>
      <w:r w:rsidR="0009214B">
        <w:t>(</w:t>
      </w:r>
      <w:r w:rsidR="0009214B" w:rsidRPr="0009214B">
        <w:t>in everyday activities, routines, and transitions</w:t>
      </w:r>
      <w:r w:rsidR="0009214B">
        <w:t>)</w:t>
      </w:r>
    </w:p>
    <w:p w14:paraId="68186D3A" w14:textId="046A7341" w:rsidR="00E238CF" w:rsidRDefault="00450B4D">
      <w:pPr>
        <w:numPr>
          <w:ilvl w:val="0"/>
          <w:numId w:val="3"/>
        </w:numPr>
      </w:pPr>
      <w:r w:rsidRPr="0009214B">
        <w:rPr>
          <w:u w:val="single"/>
        </w:rPr>
        <w:t>Small Group Targeted Instruction</w:t>
      </w:r>
      <w:r w:rsidR="0009214B">
        <w:t xml:space="preserve"> (intentionally teaching the skill with a small group)</w:t>
      </w:r>
    </w:p>
    <w:p w14:paraId="0C2345DB" w14:textId="28997AC8" w:rsidR="00E238CF" w:rsidRDefault="00450B4D">
      <w:pPr>
        <w:numPr>
          <w:ilvl w:val="0"/>
          <w:numId w:val="3"/>
        </w:numPr>
      </w:pPr>
      <w:r w:rsidRPr="00496560">
        <w:rPr>
          <w:u w:val="single"/>
        </w:rPr>
        <w:t>Individual Instruction</w:t>
      </w:r>
      <w:r>
        <w:t xml:space="preserve"> for specific supports (</w:t>
      </w:r>
      <w:r w:rsidR="00BD0852">
        <w:t>i.e.</w:t>
      </w:r>
      <w:r>
        <w:t xml:space="preserve"> increased precorrection, </w:t>
      </w:r>
      <w:r w:rsidR="00BD0852">
        <w:t>positive descriptive feedback (</w:t>
      </w:r>
      <w:r>
        <w:t>PDF</w:t>
      </w:r>
      <w:r w:rsidR="00BD0852">
        <w:t>)</w:t>
      </w:r>
      <w:r>
        <w:t xml:space="preserve">, supervision, giving short, specific directions for activities, providing additional structure/predictability) </w:t>
      </w:r>
    </w:p>
    <w:p w14:paraId="403B98BB" w14:textId="77777777" w:rsidR="00E238CF" w:rsidRPr="00496560" w:rsidRDefault="00450B4D">
      <w:pPr>
        <w:numPr>
          <w:ilvl w:val="0"/>
          <w:numId w:val="3"/>
        </w:numPr>
        <w:rPr>
          <w:u w:val="single"/>
        </w:rPr>
      </w:pPr>
      <w:r w:rsidRPr="00496560">
        <w:rPr>
          <w:u w:val="single"/>
        </w:rPr>
        <w:t xml:space="preserve">School-Home Communication System </w:t>
      </w:r>
    </w:p>
    <w:p w14:paraId="495F2449" w14:textId="5C24A2D5" w:rsidR="00E238CF" w:rsidRDefault="00450B4D">
      <w:pPr>
        <w:numPr>
          <w:ilvl w:val="0"/>
          <w:numId w:val="3"/>
        </w:numPr>
      </w:pPr>
      <w:r w:rsidRPr="00496560">
        <w:rPr>
          <w:u w:val="single"/>
        </w:rPr>
        <w:t xml:space="preserve">Staff </w:t>
      </w:r>
      <w:r w:rsidR="00496560">
        <w:rPr>
          <w:u w:val="single"/>
        </w:rPr>
        <w:t>T</w:t>
      </w:r>
      <w:r w:rsidRPr="00496560">
        <w:rPr>
          <w:u w:val="single"/>
        </w:rPr>
        <w:t>raining/</w:t>
      </w:r>
      <w:r w:rsidR="00496560">
        <w:rPr>
          <w:u w:val="single"/>
        </w:rPr>
        <w:t>R</w:t>
      </w:r>
      <w:r w:rsidRPr="00496560">
        <w:rPr>
          <w:u w:val="single"/>
        </w:rPr>
        <w:t xml:space="preserve">etraining </w:t>
      </w:r>
      <w:r w:rsidR="00496560">
        <w:rPr>
          <w:u w:val="single"/>
        </w:rPr>
        <w:t>(</w:t>
      </w:r>
      <w:r>
        <w:t>on systems to support effective data tracking, Tier 2 interventions, family engagement</w:t>
      </w:r>
      <w:r w:rsidR="00496560">
        <w:t>)</w:t>
      </w:r>
      <w:r>
        <w:t xml:space="preserve"> </w:t>
      </w:r>
    </w:p>
    <w:p w14:paraId="61FFE301" w14:textId="77777777" w:rsidR="00E238CF" w:rsidRPr="00505F89" w:rsidRDefault="00450B4D">
      <w:pPr>
        <w:pStyle w:val="Heading1"/>
        <w:rPr>
          <w:sz w:val="32"/>
          <w:szCs w:val="32"/>
        </w:rPr>
      </w:pPr>
      <w:bookmarkStart w:id="6" w:name="_heading=h.ndwtcwxaj4ps" w:colFirst="0" w:colLast="0"/>
      <w:bookmarkEnd w:id="6"/>
      <w:r w:rsidRPr="00505F89">
        <w:rPr>
          <w:sz w:val="32"/>
          <w:szCs w:val="32"/>
        </w:rPr>
        <w:t>Tier 2 Progress Monitoring</w:t>
      </w:r>
    </w:p>
    <w:p w14:paraId="30B47914" w14:textId="476FC830" w:rsidR="00E238CF" w:rsidRDefault="00450B4D">
      <w:r>
        <w:t xml:space="preserve">Progress monitoring data will be reviewed twice monthly during the scheduled Tier 2 meetings. The team will determine whether </w:t>
      </w:r>
      <w:proofErr w:type="gramStart"/>
      <w:r>
        <w:t>supports</w:t>
      </w:r>
      <w:proofErr w:type="gramEnd"/>
      <w:r>
        <w:t xml:space="preserve"> will continue as outlined, intensify/modify due to lack of progress, or fade/exit due to progress made. The team should ensure that Tier 2 interventions have been implemented with fidelity before considering modifications/intensifying supports. </w:t>
      </w:r>
      <w:r w:rsidR="007768BB" w:rsidRPr="00751D9B">
        <w:rPr>
          <w:b/>
          <w:bCs/>
          <w:i/>
          <w:iCs/>
        </w:rPr>
        <w:t>Appendix ED-J10</w:t>
      </w:r>
      <w:r w:rsidR="00C74E30" w:rsidRPr="00751D9B">
        <w:rPr>
          <w:b/>
          <w:bCs/>
          <w:i/>
          <w:iCs/>
        </w:rPr>
        <w:t>:</w:t>
      </w:r>
      <w:r w:rsidR="007768BB" w:rsidRPr="00751D9B">
        <w:rPr>
          <w:b/>
          <w:bCs/>
          <w:i/>
          <w:iCs/>
        </w:rPr>
        <w:t xml:space="preserve"> Tier 2 Flow Chart</w:t>
      </w:r>
      <w:r w:rsidR="007768BB">
        <w:rPr>
          <w:b/>
          <w:bCs/>
        </w:rPr>
        <w:t xml:space="preserve"> </w:t>
      </w:r>
      <w:r>
        <w:t xml:space="preserve">Additionally, fidelity checks should occur prior to escalation to the Tier 3 team. Consideration should be given to child response to intervention, family engagement, AND classroom implementation fidelity throughout the process. </w:t>
      </w:r>
    </w:p>
    <w:p w14:paraId="0833DFF9" w14:textId="77777777" w:rsidR="00E238CF" w:rsidRPr="00505F89" w:rsidRDefault="00450B4D">
      <w:pPr>
        <w:pStyle w:val="Heading1"/>
        <w:rPr>
          <w:sz w:val="32"/>
          <w:szCs w:val="32"/>
        </w:rPr>
      </w:pPr>
      <w:bookmarkStart w:id="7" w:name="_heading=h.o1iiasxrzra6" w:colFirst="0" w:colLast="0"/>
      <w:bookmarkEnd w:id="7"/>
      <w:r w:rsidRPr="00505F89">
        <w:rPr>
          <w:sz w:val="32"/>
          <w:szCs w:val="32"/>
        </w:rPr>
        <w:t>Tier 2 Exit Criteria</w:t>
      </w:r>
    </w:p>
    <w:p w14:paraId="492404AF" w14:textId="3A02184D" w:rsidR="00E238CF" w:rsidRPr="00BE5074" w:rsidRDefault="00450B4D">
      <w:pPr>
        <w:rPr>
          <w:strike/>
          <w:color w:val="EE0000"/>
        </w:rPr>
      </w:pPr>
      <w:r>
        <w:t xml:space="preserve">Data will be regularly reviewed to determine the appropriateness of the current </w:t>
      </w:r>
      <w:r w:rsidR="00B1640D">
        <w:t>support</w:t>
      </w:r>
      <w:r>
        <w:t xml:space="preserve">. </w:t>
      </w:r>
    </w:p>
    <w:p w14:paraId="474D08CE" w14:textId="77777777" w:rsidR="00E238CF" w:rsidRDefault="00E238CF"/>
    <w:tbl>
      <w:tblPr>
        <w:tblStyle w:val="3"/>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E238CF" w14:paraId="58F8A635" w14:textId="77777777">
        <w:trPr>
          <w:jc w:val="center"/>
        </w:trPr>
        <w:tc>
          <w:tcPr>
            <w:tcW w:w="2340" w:type="dxa"/>
            <w:shd w:val="clear" w:color="auto" w:fill="FCE5CD"/>
            <w:tcMar>
              <w:top w:w="100" w:type="dxa"/>
              <w:left w:w="100" w:type="dxa"/>
              <w:bottom w:w="100" w:type="dxa"/>
              <w:right w:w="100" w:type="dxa"/>
            </w:tcMar>
          </w:tcPr>
          <w:p w14:paraId="7157B02F" w14:textId="77777777" w:rsidR="00E238CF" w:rsidRDefault="00450B4D">
            <w:pPr>
              <w:widowControl w:val="0"/>
              <w:spacing w:line="240" w:lineRule="auto"/>
              <w:jc w:val="center"/>
            </w:pPr>
            <w:r>
              <w:t>Data Point</w:t>
            </w:r>
          </w:p>
        </w:tc>
        <w:tc>
          <w:tcPr>
            <w:tcW w:w="2340" w:type="dxa"/>
            <w:shd w:val="clear" w:color="auto" w:fill="FCE5CD"/>
            <w:tcMar>
              <w:top w:w="100" w:type="dxa"/>
              <w:left w:w="100" w:type="dxa"/>
              <w:bottom w:w="100" w:type="dxa"/>
              <w:right w:w="100" w:type="dxa"/>
            </w:tcMar>
          </w:tcPr>
          <w:p w14:paraId="4C0EE3C0" w14:textId="77777777" w:rsidR="00E238CF" w:rsidRDefault="00450B4D">
            <w:pPr>
              <w:widowControl w:val="0"/>
              <w:spacing w:line="240" w:lineRule="auto"/>
              <w:jc w:val="center"/>
            </w:pPr>
            <w:r>
              <w:t>Proficient</w:t>
            </w:r>
          </w:p>
        </w:tc>
        <w:tc>
          <w:tcPr>
            <w:tcW w:w="2340" w:type="dxa"/>
            <w:shd w:val="clear" w:color="auto" w:fill="FCE5CD"/>
            <w:tcMar>
              <w:top w:w="100" w:type="dxa"/>
              <w:left w:w="100" w:type="dxa"/>
              <w:bottom w:w="100" w:type="dxa"/>
              <w:right w:w="100" w:type="dxa"/>
            </w:tcMar>
          </w:tcPr>
          <w:p w14:paraId="72440D25" w14:textId="77777777" w:rsidR="00E238CF" w:rsidRDefault="00450B4D">
            <w:pPr>
              <w:widowControl w:val="0"/>
              <w:spacing w:line="240" w:lineRule="auto"/>
              <w:jc w:val="center"/>
            </w:pPr>
            <w:r>
              <w:t>Monitor</w:t>
            </w:r>
          </w:p>
        </w:tc>
        <w:tc>
          <w:tcPr>
            <w:tcW w:w="2340" w:type="dxa"/>
            <w:shd w:val="clear" w:color="auto" w:fill="FCE5CD"/>
            <w:tcMar>
              <w:top w:w="100" w:type="dxa"/>
              <w:left w:w="100" w:type="dxa"/>
              <w:bottom w:w="100" w:type="dxa"/>
              <w:right w:w="100" w:type="dxa"/>
            </w:tcMar>
          </w:tcPr>
          <w:p w14:paraId="37B940D3" w14:textId="77777777" w:rsidR="00E238CF" w:rsidRDefault="00450B4D">
            <w:pPr>
              <w:widowControl w:val="0"/>
              <w:spacing w:line="240" w:lineRule="auto"/>
              <w:jc w:val="center"/>
            </w:pPr>
            <w:r>
              <w:t>At-Risk</w:t>
            </w:r>
          </w:p>
        </w:tc>
      </w:tr>
      <w:tr w:rsidR="00E238CF" w14:paraId="4547847B" w14:textId="77777777">
        <w:trPr>
          <w:trHeight w:val="521"/>
          <w:jc w:val="center"/>
        </w:trPr>
        <w:tc>
          <w:tcPr>
            <w:tcW w:w="2340" w:type="dxa"/>
            <w:tcMar>
              <w:top w:w="100" w:type="dxa"/>
              <w:left w:w="100" w:type="dxa"/>
              <w:bottom w:w="100" w:type="dxa"/>
              <w:right w:w="100" w:type="dxa"/>
            </w:tcMar>
          </w:tcPr>
          <w:p w14:paraId="560D2B00" w14:textId="77777777" w:rsidR="00E238CF" w:rsidRDefault="00450B4D">
            <w:pPr>
              <w:widowControl w:val="0"/>
              <w:spacing w:line="240" w:lineRule="auto"/>
              <w:jc w:val="center"/>
            </w:pPr>
            <w:r>
              <w:t>ASQ:SE-2</w:t>
            </w:r>
          </w:p>
        </w:tc>
        <w:tc>
          <w:tcPr>
            <w:tcW w:w="2340" w:type="dxa"/>
            <w:shd w:val="clear" w:color="auto" w:fill="D9EAD3"/>
            <w:tcMar>
              <w:top w:w="100" w:type="dxa"/>
              <w:left w:w="100" w:type="dxa"/>
              <w:bottom w:w="100" w:type="dxa"/>
              <w:right w:w="100" w:type="dxa"/>
            </w:tcMar>
          </w:tcPr>
          <w:p w14:paraId="5237807B" w14:textId="77777777" w:rsidR="00E238CF" w:rsidRDefault="00450B4D">
            <w:pPr>
              <w:widowControl w:val="0"/>
              <w:spacing w:line="240" w:lineRule="auto"/>
              <w:jc w:val="center"/>
            </w:pPr>
            <w:r>
              <w:t>No or Low</w:t>
            </w:r>
          </w:p>
        </w:tc>
        <w:tc>
          <w:tcPr>
            <w:tcW w:w="2340" w:type="dxa"/>
            <w:shd w:val="clear" w:color="auto" w:fill="FFF2CC"/>
            <w:tcMar>
              <w:top w:w="100" w:type="dxa"/>
              <w:left w:w="100" w:type="dxa"/>
              <w:bottom w:w="100" w:type="dxa"/>
              <w:right w:w="100" w:type="dxa"/>
            </w:tcMar>
          </w:tcPr>
          <w:p w14:paraId="3648D496" w14:textId="77777777" w:rsidR="00E238CF" w:rsidRDefault="00450B4D">
            <w:pPr>
              <w:widowControl w:val="0"/>
              <w:spacing w:line="240" w:lineRule="auto"/>
              <w:jc w:val="center"/>
            </w:pPr>
            <w:r>
              <w:t>Monitor</w:t>
            </w:r>
          </w:p>
        </w:tc>
        <w:tc>
          <w:tcPr>
            <w:tcW w:w="2340" w:type="dxa"/>
            <w:shd w:val="clear" w:color="auto" w:fill="F4CCCC"/>
            <w:tcMar>
              <w:top w:w="100" w:type="dxa"/>
              <w:left w:w="100" w:type="dxa"/>
              <w:bottom w:w="100" w:type="dxa"/>
              <w:right w:w="100" w:type="dxa"/>
            </w:tcMar>
          </w:tcPr>
          <w:p w14:paraId="23105988" w14:textId="77777777" w:rsidR="00E238CF" w:rsidRDefault="00450B4D">
            <w:pPr>
              <w:widowControl w:val="0"/>
              <w:spacing w:line="240" w:lineRule="auto"/>
              <w:jc w:val="center"/>
            </w:pPr>
            <w:r>
              <w:t>At-risk</w:t>
            </w:r>
          </w:p>
        </w:tc>
      </w:tr>
      <w:tr w:rsidR="00E238CF" w14:paraId="31A5BB2B" w14:textId="77777777">
        <w:trPr>
          <w:jc w:val="center"/>
        </w:trPr>
        <w:tc>
          <w:tcPr>
            <w:tcW w:w="2340" w:type="dxa"/>
            <w:tcMar>
              <w:top w:w="100" w:type="dxa"/>
              <w:left w:w="100" w:type="dxa"/>
              <w:bottom w:w="100" w:type="dxa"/>
              <w:right w:w="100" w:type="dxa"/>
            </w:tcMar>
          </w:tcPr>
          <w:p w14:paraId="63B246DC" w14:textId="77777777" w:rsidR="00E238CF" w:rsidRDefault="00450B4D">
            <w:pPr>
              <w:widowControl w:val="0"/>
              <w:spacing w:line="240" w:lineRule="auto"/>
              <w:jc w:val="center"/>
            </w:pPr>
            <w:r>
              <w:t>BIRs</w:t>
            </w:r>
          </w:p>
        </w:tc>
        <w:tc>
          <w:tcPr>
            <w:tcW w:w="2340" w:type="dxa"/>
            <w:shd w:val="clear" w:color="auto" w:fill="D9EAD3"/>
            <w:tcMar>
              <w:top w:w="100" w:type="dxa"/>
              <w:left w:w="100" w:type="dxa"/>
              <w:bottom w:w="100" w:type="dxa"/>
              <w:right w:w="100" w:type="dxa"/>
            </w:tcMar>
          </w:tcPr>
          <w:p w14:paraId="49556081" w14:textId="77777777" w:rsidR="00E238CF" w:rsidRDefault="00450B4D">
            <w:pPr>
              <w:widowControl w:val="0"/>
              <w:spacing w:line="240" w:lineRule="auto"/>
              <w:jc w:val="center"/>
            </w:pPr>
            <w:r>
              <w:t>0-1 BIR within 4 weeks</w:t>
            </w:r>
          </w:p>
        </w:tc>
        <w:tc>
          <w:tcPr>
            <w:tcW w:w="2340" w:type="dxa"/>
            <w:shd w:val="clear" w:color="auto" w:fill="FFF2CC"/>
            <w:tcMar>
              <w:top w:w="100" w:type="dxa"/>
              <w:left w:w="100" w:type="dxa"/>
              <w:bottom w:w="100" w:type="dxa"/>
              <w:right w:w="100" w:type="dxa"/>
            </w:tcMar>
          </w:tcPr>
          <w:p w14:paraId="6B6414FE" w14:textId="77777777" w:rsidR="00E238CF" w:rsidRDefault="00450B4D">
            <w:pPr>
              <w:widowControl w:val="0"/>
              <w:spacing w:line="240" w:lineRule="auto"/>
              <w:jc w:val="center"/>
            </w:pPr>
            <w:r>
              <w:t>2-5 BIRs within 4 weeks</w:t>
            </w:r>
          </w:p>
        </w:tc>
        <w:tc>
          <w:tcPr>
            <w:tcW w:w="2340" w:type="dxa"/>
            <w:shd w:val="clear" w:color="auto" w:fill="F4CCCC"/>
            <w:tcMar>
              <w:top w:w="100" w:type="dxa"/>
              <w:left w:w="100" w:type="dxa"/>
              <w:bottom w:w="100" w:type="dxa"/>
              <w:right w:w="100" w:type="dxa"/>
            </w:tcMar>
          </w:tcPr>
          <w:p w14:paraId="79865632" w14:textId="77777777" w:rsidR="00E238CF" w:rsidRDefault="00450B4D">
            <w:pPr>
              <w:widowControl w:val="0"/>
              <w:spacing w:line="240" w:lineRule="auto"/>
              <w:jc w:val="center"/>
            </w:pPr>
            <w:r>
              <w:t>6+ BIRs within 4 weeks</w:t>
            </w:r>
          </w:p>
        </w:tc>
      </w:tr>
      <w:tr w:rsidR="00E238CF" w14:paraId="704108E4" w14:textId="77777777">
        <w:trPr>
          <w:jc w:val="center"/>
        </w:trPr>
        <w:tc>
          <w:tcPr>
            <w:tcW w:w="2340" w:type="dxa"/>
            <w:tcMar>
              <w:top w:w="100" w:type="dxa"/>
              <w:left w:w="100" w:type="dxa"/>
              <w:bottom w:w="100" w:type="dxa"/>
              <w:right w:w="100" w:type="dxa"/>
            </w:tcMar>
          </w:tcPr>
          <w:p w14:paraId="3E0A35F7" w14:textId="77777777" w:rsidR="00E238CF" w:rsidRDefault="00450B4D">
            <w:pPr>
              <w:widowControl w:val="0"/>
              <w:spacing w:line="240" w:lineRule="auto"/>
              <w:jc w:val="center"/>
            </w:pPr>
            <w:r>
              <w:t>Attendance *</w:t>
            </w:r>
          </w:p>
        </w:tc>
        <w:tc>
          <w:tcPr>
            <w:tcW w:w="2340" w:type="dxa"/>
            <w:shd w:val="clear" w:color="auto" w:fill="D9EAD3"/>
            <w:tcMar>
              <w:top w:w="100" w:type="dxa"/>
              <w:left w:w="100" w:type="dxa"/>
              <w:bottom w:w="100" w:type="dxa"/>
              <w:right w:w="100" w:type="dxa"/>
            </w:tcMar>
          </w:tcPr>
          <w:p w14:paraId="28C51A4D" w14:textId="77777777" w:rsidR="00E238CF" w:rsidRDefault="00450B4D">
            <w:pPr>
              <w:widowControl w:val="0"/>
              <w:spacing w:line="240" w:lineRule="auto"/>
              <w:jc w:val="center"/>
            </w:pPr>
            <w:r>
              <w:t>0-2 days within 4 weeks</w:t>
            </w:r>
          </w:p>
        </w:tc>
        <w:tc>
          <w:tcPr>
            <w:tcW w:w="2340" w:type="dxa"/>
            <w:shd w:val="clear" w:color="auto" w:fill="FFF2CC"/>
            <w:tcMar>
              <w:top w:w="100" w:type="dxa"/>
              <w:left w:w="100" w:type="dxa"/>
              <w:bottom w:w="100" w:type="dxa"/>
              <w:right w:w="100" w:type="dxa"/>
            </w:tcMar>
          </w:tcPr>
          <w:p w14:paraId="2C8EC016" w14:textId="77777777" w:rsidR="00E238CF" w:rsidRDefault="00450B4D">
            <w:pPr>
              <w:widowControl w:val="0"/>
              <w:spacing w:line="240" w:lineRule="auto"/>
              <w:jc w:val="center"/>
            </w:pPr>
            <w:r>
              <w:t>3-5 days within 4 weeks</w:t>
            </w:r>
          </w:p>
        </w:tc>
        <w:tc>
          <w:tcPr>
            <w:tcW w:w="2340" w:type="dxa"/>
            <w:shd w:val="clear" w:color="auto" w:fill="F4CCCC"/>
            <w:tcMar>
              <w:top w:w="100" w:type="dxa"/>
              <w:left w:w="100" w:type="dxa"/>
              <w:bottom w:w="100" w:type="dxa"/>
              <w:right w:w="100" w:type="dxa"/>
            </w:tcMar>
          </w:tcPr>
          <w:p w14:paraId="7B6BC3BC" w14:textId="77777777" w:rsidR="00E238CF" w:rsidRDefault="00450B4D">
            <w:pPr>
              <w:widowControl w:val="0"/>
              <w:spacing w:line="240" w:lineRule="auto"/>
              <w:jc w:val="center"/>
            </w:pPr>
            <w:r>
              <w:t>6+ days within 4 weeks</w:t>
            </w:r>
          </w:p>
        </w:tc>
      </w:tr>
      <w:tr w:rsidR="00E238CF" w14:paraId="106E2577" w14:textId="77777777">
        <w:trPr>
          <w:trHeight w:val="420"/>
          <w:jc w:val="center"/>
        </w:trPr>
        <w:tc>
          <w:tcPr>
            <w:tcW w:w="2340" w:type="dxa"/>
            <w:tcMar>
              <w:top w:w="100" w:type="dxa"/>
              <w:left w:w="100" w:type="dxa"/>
              <w:bottom w:w="100" w:type="dxa"/>
              <w:right w:w="100" w:type="dxa"/>
            </w:tcMar>
          </w:tcPr>
          <w:p w14:paraId="09FF0DF0" w14:textId="7D913895" w:rsidR="00E238CF" w:rsidRDefault="00CB149F">
            <w:pPr>
              <w:widowControl w:val="0"/>
              <w:spacing w:line="240" w:lineRule="auto"/>
              <w:jc w:val="center"/>
            </w:pPr>
            <w:r>
              <w:t>Teacher or Parent Request</w:t>
            </w:r>
            <w:r w:rsidR="00496560">
              <w:t>s</w:t>
            </w:r>
            <w:r>
              <w:t xml:space="preserve"> for Assistance</w:t>
            </w:r>
          </w:p>
        </w:tc>
        <w:tc>
          <w:tcPr>
            <w:tcW w:w="7020" w:type="dxa"/>
            <w:gridSpan w:val="3"/>
            <w:shd w:val="clear" w:color="auto" w:fill="D9D9D9"/>
            <w:tcMar>
              <w:top w:w="100" w:type="dxa"/>
              <w:left w:w="100" w:type="dxa"/>
              <w:bottom w:w="100" w:type="dxa"/>
              <w:right w:w="100" w:type="dxa"/>
            </w:tcMar>
          </w:tcPr>
          <w:p w14:paraId="18C67473" w14:textId="77777777" w:rsidR="00E238CF" w:rsidRDefault="00450B4D">
            <w:pPr>
              <w:widowControl w:val="0"/>
              <w:spacing w:line="240" w:lineRule="auto"/>
              <w:jc w:val="center"/>
            </w:pPr>
            <w:r>
              <w:t>Review data profile with team along with reason for request to determine appropriateness.</w:t>
            </w:r>
          </w:p>
        </w:tc>
      </w:tr>
    </w:tbl>
    <w:p w14:paraId="6C9FF6DB" w14:textId="77777777" w:rsidR="00E238CF" w:rsidRDefault="00450B4D">
      <w:pPr>
        <w:rPr>
          <w:i/>
          <w:sz w:val="20"/>
          <w:szCs w:val="20"/>
        </w:rPr>
      </w:pPr>
      <w:r>
        <w:rPr>
          <w:i/>
          <w:sz w:val="20"/>
          <w:szCs w:val="20"/>
        </w:rPr>
        <w:t>* Attendance data should be considered within the context of another data source for decision-making</w:t>
      </w:r>
    </w:p>
    <w:p w14:paraId="3E3CDC5F" w14:textId="77777777" w:rsidR="006E3F9E" w:rsidRDefault="006E3F9E">
      <w:pPr>
        <w:rPr>
          <w:i/>
          <w:sz w:val="20"/>
          <w:szCs w:val="20"/>
        </w:rPr>
      </w:pPr>
    </w:p>
    <w:p w14:paraId="4FCE2B57" w14:textId="77777777" w:rsidR="00E238CF" w:rsidRDefault="00E238CF"/>
    <w:p w14:paraId="3EE68E0E" w14:textId="77777777" w:rsidR="00C74E30" w:rsidRDefault="00C74E30"/>
    <w:p w14:paraId="31159869" w14:textId="77777777" w:rsidR="00C74E30" w:rsidRDefault="00C74E30"/>
    <w:p w14:paraId="168B8676" w14:textId="77777777" w:rsidR="00C74E30" w:rsidRDefault="00C74E30"/>
    <w:tbl>
      <w:tblPr>
        <w:tblStyle w:val="2"/>
        <w:tblW w:w="93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20"/>
        <w:gridCol w:w="2985"/>
        <w:gridCol w:w="2595"/>
      </w:tblGrid>
      <w:tr w:rsidR="00E238CF" w14:paraId="7449F50D" w14:textId="77777777">
        <w:trPr>
          <w:jc w:val="center"/>
        </w:trPr>
        <w:tc>
          <w:tcPr>
            <w:tcW w:w="3720" w:type="dxa"/>
            <w:shd w:val="clear" w:color="auto" w:fill="FCE5CD"/>
            <w:tcMar>
              <w:top w:w="100" w:type="dxa"/>
              <w:left w:w="100" w:type="dxa"/>
              <w:bottom w:w="100" w:type="dxa"/>
              <w:right w:w="100" w:type="dxa"/>
            </w:tcMar>
            <w:vAlign w:val="center"/>
          </w:tcPr>
          <w:p w14:paraId="33618525" w14:textId="77777777" w:rsidR="00E238CF" w:rsidRDefault="00450B4D">
            <w:pPr>
              <w:widowControl w:val="0"/>
              <w:spacing w:line="240" w:lineRule="auto"/>
              <w:jc w:val="center"/>
            </w:pPr>
            <w:r>
              <w:t>Intervention</w:t>
            </w:r>
          </w:p>
        </w:tc>
        <w:tc>
          <w:tcPr>
            <w:tcW w:w="2985" w:type="dxa"/>
            <w:shd w:val="clear" w:color="auto" w:fill="FCE5CD"/>
            <w:tcMar>
              <w:top w:w="100" w:type="dxa"/>
              <w:left w:w="100" w:type="dxa"/>
              <w:bottom w:w="100" w:type="dxa"/>
              <w:right w:w="100" w:type="dxa"/>
            </w:tcMar>
            <w:vAlign w:val="center"/>
          </w:tcPr>
          <w:p w14:paraId="3F3D9C6E" w14:textId="77777777" w:rsidR="00E238CF" w:rsidRDefault="00450B4D">
            <w:pPr>
              <w:widowControl w:val="0"/>
              <w:spacing w:line="240" w:lineRule="auto"/>
              <w:jc w:val="center"/>
            </w:pPr>
            <w:r>
              <w:t>Entrance Criteria</w:t>
            </w:r>
          </w:p>
        </w:tc>
        <w:tc>
          <w:tcPr>
            <w:tcW w:w="2595" w:type="dxa"/>
            <w:shd w:val="clear" w:color="auto" w:fill="FCE5CD"/>
            <w:tcMar>
              <w:top w:w="100" w:type="dxa"/>
              <w:left w:w="100" w:type="dxa"/>
              <w:bottom w:w="100" w:type="dxa"/>
              <w:right w:w="100" w:type="dxa"/>
            </w:tcMar>
            <w:vAlign w:val="center"/>
          </w:tcPr>
          <w:p w14:paraId="39A70672" w14:textId="77777777" w:rsidR="00E238CF" w:rsidRDefault="00450B4D">
            <w:pPr>
              <w:widowControl w:val="0"/>
              <w:spacing w:line="240" w:lineRule="auto"/>
              <w:jc w:val="center"/>
            </w:pPr>
            <w:r>
              <w:t>Exit Criteria</w:t>
            </w:r>
          </w:p>
          <w:p w14:paraId="57AF1F20" w14:textId="77777777" w:rsidR="00E238CF" w:rsidRDefault="00450B4D">
            <w:pPr>
              <w:widowControl w:val="0"/>
              <w:spacing w:line="240" w:lineRule="auto"/>
              <w:jc w:val="center"/>
              <w:rPr>
                <w:i/>
                <w:sz w:val="20"/>
                <w:szCs w:val="20"/>
              </w:rPr>
            </w:pPr>
            <w:r>
              <w:rPr>
                <w:i/>
                <w:sz w:val="20"/>
                <w:szCs w:val="20"/>
              </w:rPr>
              <w:t>(Responding to Intervention)</w:t>
            </w:r>
          </w:p>
        </w:tc>
      </w:tr>
      <w:tr w:rsidR="00E238CF" w14:paraId="009E348F" w14:textId="77777777">
        <w:trPr>
          <w:jc w:val="center"/>
        </w:trPr>
        <w:tc>
          <w:tcPr>
            <w:tcW w:w="3720" w:type="dxa"/>
            <w:tcMar>
              <w:top w:w="100" w:type="dxa"/>
              <w:left w:w="100" w:type="dxa"/>
              <w:bottom w:w="100" w:type="dxa"/>
              <w:right w:w="100" w:type="dxa"/>
            </w:tcMar>
            <w:vAlign w:val="center"/>
          </w:tcPr>
          <w:p w14:paraId="544AD92D" w14:textId="77777777" w:rsidR="00E238CF" w:rsidRDefault="00450B4D">
            <w:pPr>
              <w:jc w:val="center"/>
            </w:pPr>
            <w:r>
              <w:t>EC-CICO</w:t>
            </w:r>
          </w:p>
        </w:tc>
        <w:tc>
          <w:tcPr>
            <w:tcW w:w="2985" w:type="dxa"/>
            <w:tcMar>
              <w:top w:w="100" w:type="dxa"/>
              <w:left w:w="100" w:type="dxa"/>
              <w:bottom w:w="100" w:type="dxa"/>
              <w:right w:w="100" w:type="dxa"/>
            </w:tcMar>
            <w:vAlign w:val="center"/>
          </w:tcPr>
          <w:p w14:paraId="567A6B16" w14:textId="77777777" w:rsidR="00E238CF" w:rsidRDefault="00450B4D">
            <w:pPr>
              <w:widowControl w:val="0"/>
              <w:spacing w:line="240" w:lineRule="auto"/>
              <w:jc w:val="center"/>
            </w:pPr>
            <w:r>
              <w:t>ASQ:SE-2: At-Risk - SR, C, I</w:t>
            </w:r>
          </w:p>
          <w:p w14:paraId="316B1FBB" w14:textId="77777777" w:rsidR="00E238CF" w:rsidRDefault="00450B4D">
            <w:pPr>
              <w:widowControl w:val="0"/>
              <w:spacing w:line="240" w:lineRule="auto"/>
              <w:jc w:val="center"/>
            </w:pPr>
            <w:r>
              <w:t>Or</w:t>
            </w:r>
          </w:p>
          <w:p w14:paraId="75AD229F" w14:textId="77777777" w:rsidR="00E238CF" w:rsidRDefault="00450B4D">
            <w:pPr>
              <w:widowControl w:val="0"/>
              <w:spacing w:line="240" w:lineRule="auto"/>
              <w:jc w:val="center"/>
            </w:pPr>
            <w:r>
              <w:t>BIRs Monitor or At-Risk</w:t>
            </w:r>
          </w:p>
        </w:tc>
        <w:tc>
          <w:tcPr>
            <w:tcW w:w="2595" w:type="dxa"/>
            <w:tcMar>
              <w:top w:w="100" w:type="dxa"/>
              <w:left w:w="100" w:type="dxa"/>
              <w:bottom w:w="100" w:type="dxa"/>
              <w:right w:w="100" w:type="dxa"/>
            </w:tcMar>
            <w:vAlign w:val="center"/>
          </w:tcPr>
          <w:p w14:paraId="0E1617DD" w14:textId="77777777" w:rsidR="00E238CF" w:rsidRDefault="00450B4D">
            <w:pPr>
              <w:widowControl w:val="0"/>
              <w:spacing w:line="240" w:lineRule="auto"/>
              <w:jc w:val="center"/>
              <w:rPr>
                <w:i/>
              </w:rPr>
            </w:pPr>
            <w:r>
              <w:rPr>
                <w:i/>
              </w:rPr>
              <w:t>Child receives 80% or better on Daily Progress Report for 4 consecutive weeks.</w:t>
            </w:r>
          </w:p>
        </w:tc>
      </w:tr>
      <w:tr w:rsidR="00E238CF" w14:paraId="5DFCD660" w14:textId="77777777">
        <w:trPr>
          <w:jc w:val="center"/>
        </w:trPr>
        <w:tc>
          <w:tcPr>
            <w:tcW w:w="3720" w:type="dxa"/>
            <w:tcMar>
              <w:top w:w="100" w:type="dxa"/>
              <w:left w:w="100" w:type="dxa"/>
              <w:bottom w:w="100" w:type="dxa"/>
              <w:right w:w="100" w:type="dxa"/>
            </w:tcMar>
            <w:vAlign w:val="center"/>
          </w:tcPr>
          <w:p w14:paraId="5052F910" w14:textId="77777777" w:rsidR="00E238CF" w:rsidRDefault="00450B4D">
            <w:pPr>
              <w:jc w:val="center"/>
            </w:pPr>
            <w:r>
              <w:t>Buddy System</w:t>
            </w:r>
          </w:p>
        </w:tc>
        <w:tc>
          <w:tcPr>
            <w:tcW w:w="2985" w:type="dxa"/>
            <w:tcMar>
              <w:top w:w="100" w:type="dxa"/>
              <w:left w:w="100" w:type="dxa"/>
              <w:bottom w:w="100" w:type="dxa"/>
              <w:right w:w="100" w:type="dxa"/>
            </w:tcMar>
            <w:vAlign w:val="center"/>
          </w:tcPr>
          <w:p w14:paraId="1A29AD9D" w14:textId="77777777" w:rsidR="00E238CF" w:rsidRDefault="00450B4D">
            <w:pPr>
              <w:widowControl w:val="0"/>
              <w:spacing w:line="240" w:lineRule="auto"/>
              <w:jc w:val="center"/>
            </w:pPr>
            <w:r>
              <w:t>ASQ:SE-2: At-Risk - AF, SC, I</w:t>
            </w:r>
          </w:p>
          <w:p w14:paraId="4BF613F6" w14:textId="77777777" w:rsidR="00E238CF" w:rsidRDefault="00450B4D">
            <w:pPr>
              <w:widowControl w:val="0"/>
              <w:spacing w:line="240" w:lineRule="auto"/>
              <w:jc w:val="center"/>
            </w:pPr>
            <w:r>
              <w:t>Or</w:t>
            </w:r>
          </w:p>
          <w:p w14:paraId="3A68997D" w14:textId="77777777" w:rsidR="00E238CF" w:rsidRDefault="00450B4D">
            <w:pPr>
              <w:widowControl w:val="0"/>
              <w:spacing w:line="240" w:lineRule="auto"/>
              <w:jc w:val="center"/>
            </w:pPr>
            <w:r>
              <w:t>BIRs Monitor or At-Risk</w:t>
            </w:r>
          </w:p>
        </w:tc>
        <w:tc>
          <w:tcPr>
            <w:tcW w:w="2595" w:type="dxa"/>
            <w:tcMar>
              <w:top w:w="100" w:type="dxa"/>
              <w:left w:w="100" w:type="dxa"/>
              <w:bottom w:w="100" w:type="dxa"/>
              <w:right w:w="100" w:type="dxa"/>
            </w:tcMar>
            <w:vAlign w:val="center"/>
          </w:tcPr>
          <w:p w14:paraId="59D51112" w14:textId="77777777" w:rsidR="00E238CF" w:rsidRDefault="00450B4D">
            <w:pPr>
              <w:widowControl w:val="0"/>
              <w:spacing w:line="240" w:lineRule="auto"/>
              <w:jc w:val="center"/>
              <w:rPr>
                <w:i/>
              </w:rPr>
            </w:pPr>
            <w:r>
              <w:rPr>
                <w:i/>
              </w:rPr>
              <w:t>Child is able to demonstrate targeted peer-related social skill(s)_____% of the time. For 4 consecutive weeks.</w:t>
            </w:r>
          </w:p>
        </w:tc>
      </w:tr>
      <w:tr w:rsidR="00E238CF" w14:paraId="040341B2" w14:textId="77777777">
        <w:trPr>
          <w:jc w:val="center"/>
        </w:trPr>
        <w:tc>
          <w:tcPr>
            <w:tcW w:w="3720" w:type="dxa"/>
            <w:tcMar>
              <w:top w:w="100" w:type="dxa"/>
              <w:left w:w="100" w:type="dxa"/>
              <w:bottom w:w="100" w:type="dxa"/>
              <w:right w:w="100" w:type="dxa"/>
            </w:tcMar>
            <w:vAlign w:val="center"/>
          </w:tcPr>
          <w:p w14:paraId="47B8FDDC" w14:textId="77777777" w:rsidR="00E238CF" w:rsidRDefault="00450B4D">
            <w:pPr>
              <w:jc w:val="center"/>
            </w:pPr>
            <w:r>
              <w:t>Embedded (Indirect) Instruction</w:t>
            </w:r>
          </w:p>
        </w:tc>
        <w:tc>
          <w:tcPr>
            <w:tcW w:w="2985" w:type="dxa"/>
            <w:tcMar>
              <w:top w:w="100" w:type="dxa"/>
              <w:left w:w="100" w:type="dxa"/>
              <w:bottom w:w="100" w:type="dxa"/>
              <w:right w:w="100" w:type="dxa"/>
            </w:tcMar>
            <w:vAlign w:val="center"/>
          </w:tcPr>
          <w:p w14:paraId="1EEFCAB9" w14:textId="77777777" w:rsidR="00E238CF" w:rsidRDefault="00450B4D">
            <w:pPr>
              <w:widowControl w:val="0"/>
              <w:spacing w:line="240" w:lineRule="auto"/>
              <w:jc w:val="center"/>
            </w:pPr>
            <w:r>
              <w:t>BIRs Monitor or At-Risk</w:t>
            </w:r>
          </w:p>
        </w:tc>
        <w:tc>
          <w:tcPr>
            <w:tcW w:w="2595" w:type="dxa"/>
            <w:tcMar>
              <w:top w:w="100" w:type="dxa"/>
              <w:left w:w="100" w:type="dxa"/>
              <w:bottom w:w="100" w:type="dxa"/>
              <w:right w:w="100" w:type="dxa"/>
            </w:tcMar>
            <w:vAlign w:val="center"/>
          </w:tcPr>
          <w:p w14:paraId="7040E0F6" w14:textId="77777777" w:rsidR="00E238CF" w:rsidRDefault="00450B4D">
            <w:pPr>
              <w:widowControl w:val="0"/>
              <w:spacing w:line="240" w:lineRule="auto"/>
              <w:jc w:val="center"/>
              <w:rPr>
                <w:i/>
              </w:rPr>
            </w:pPr>
            <w:r>
              <w:rPr>
                <w:i/>
              </w:rPr>
              <w:t xml:space="preserve">Child is able to generalize targeted skill in new context for 50% of prompted opportunities.  For 4 consecutive weeks. </w:t>
            </w:r>
          </w:p>
        </w:tc>
      </w:tr>
      <w:tr w:rsidR="00E238CF" w14:paraId="6FBBEF9C" w14:textId="77777777">
        <w:trPr>
          <w:jc w:val="center"/>
        </w:trPr>
        <w:tc>
          <w:tcPr>
            <w:tcW w:w="3720" w:type="dxa"/>
            <w:tcMar>
              <w:top w:w="100" w:type="dxa"/>
              <w:left w:w="100" w:type="dxa"/>
              <w:bottom w:w="100" w:type="dxa"/>
              <w:right w:w="100" w:type="dxa"/>
            </w:tcMar>
            <w:vAlign w:val="center"/>
          </w:tcPr>
          <w:p w14:paraId="0BFBF4C0" w14:textId="77777777" w:rsidR="00E238CF" w:rsidRDefault="00450B4D">
            <w:pPr>
              <w:jc w:val="center"/>
            </w:pPr>
            <w:r>
              <w:t>Small Group / Individual (Direct) Instruction</w:t>
            </w:r>
          </w:p>
        </w:tc>
        <w:tc>
          <w:tcPr>
            <w:tcW w:w="2985" w:type="dxa"/>
            <w:tcMar>
              <w:top w:w="100" w:type="dxa"/>
              <w:left w:w="100" w:type="dxa"/>
              <w:bottom w:w="100" w:type="dxa"/>
              <w:right w:w="100" w:type="dxa"/>
            </w:tcMar>
            <w:vAlign w:val="center"/>
          </w:tcPr>
          <w:p w14:paraId="5BE92E3C" w14:textId="77777777" w:rsidR="00E238CF" w:rsidRDefault="00450B4D">
            <w:pPr>
              <w:widowControl w:val="0"/>
              <w:spacing w:line="240" w:lineRule="auto"/>
              <w:jc w:val="center"/>
            </w:pPr>
            <w:r>
              <w:t xml:space="preserve">ASQ:SE-2: At-Risk </w:t>
            </w:r>
          </w:p>
          <w:p w14:paraId="1B9F8E63" w14:textId="77777777" w:rsidR="00E238CF" w:rsidRDefault="00450B4D">
            <w:pPr>
              <w:widowControl w:val="0"/>
              <w:spacing w:line="240" w:lineRule="auto"/>
              <w:jc w:val="center"/>
            </w:pPr>
            <w:r>
              <w:t>Or</w:t>
            </w:r>
          </w:p>
          <w:p w14:paraId="53263698" w14:textId="77777777" w:rsidR="00E238CF" w:rsidRDefault="00450B4D">
            <w:pPr>
              <w:widowControl w:val="0"/>
              <w:spacing w:line="240" w:lineRule="auto"/>
              <w:jc w:val="center"/>
            </w:pPr>
            <w:r>
              <w:t>BIRs Monitor or At-Risk</w:t>
            </w:r>
          </w:p>
        </w:tc>
        <w:tc>
          <w:tcPr>
            <w:tcW w:w="2595" w:type="dxa"/>
            <w:tcMar>
              <w:top w:w="100" w:type="dxa"/>
              <w:left w:w="100" w:type="dxa"/>
              <w:bottom w:w="100" w:type="dxa"/>
              <w:right w:w="100" w:type="dxa"/>
            </w:tcMar>
            <w:vAlign w:val="center"/>
          </w:tcPr>
          <w:p w14:paraId="7C093BC2" w14:textId="77777777" w:rsidR="00E238CF" w:rsidRDefault="00450B4D">
            <w:pPr>
              <w:widowControl w:val="0"/>
              <w:spacing w:line="240" w:lineRule="auto"/>
              <w:jc w:val="center"/>
              <w:rPr>
                <w:i/>
              </w:rPr>
            </w:pPr>
            <w:r>
              <w:rPr>
                <w:i/>
              </w:rPr>
              <w:t>Child is able to demonstrate targeted skill during instructional context 50% of opportunities. For 4 consecutive weeks.</w:t>
            </w:r>
          </w:p>
          <w:p w14:paraId="094679D1" w14:textId="77777777" w:rsidR="00E238CF" w:rsidRDefault="00E238CF">
            <w:pPr>
              <w:widowControl w:val="0"/>
              <w:spacing w:line="240" w:lineRule="auto"/>
              <w:jc w:val="center"/>
              <w:rPr>
                <w:i/>
              </w:rPr>
            </w:pPr>
          </w:p>
        </w:tc>
      </w:tr>
    </w:tbl>
    <w:p w14:paraId="17E425B7" w14:textId="77777777" w:rsidR="00E238CF" w:rsidRDefault="00E238CF"/>
    <w:p w14:paraId="6A1989E4" w14:textId="77777777" w:rsidR="0084265A" w:rsidRDefault="0084265A"/>
    <w:p w14:paraId="56A823E9" w14:textId="77777777" w:rsidR="0084265A" w:rsidRDefault="0084265A"/>
    <w:p w14:paraId="0F72942E" w14:textId="77777777" w:rsidR="0084265A" w:rsidRPr="0084265A" w:rsidRDefault="0084265A" w:rsidP="0084265A">
      <w:pPr>
        <w:pBdr>
          <w:top w:val="nil"/>
          <w:left w:val="nil"/>
          <w:bottom w:val="nil"/>
          <w:right w:val="nil"/>
          <w:between w:val="nil"/>
        </w:pBdr>
        <w:spacing w:after="14"/>
        <w:rPr>
          <w:sz w:val="32"/>
          <w:szCs w:val="32"/>
          <w:u w:val="single"/>
        </w:rPr>
      </w:pPr>
      <w:r w:rsidRPr="0084265A">
        <w:rPr>
          <w:sz w:val="32"/>
          <w:szCs w:val="32"/>
          <w:u w:val="single"/>
        </w:rPr>
        <w:t xml:space="preserve">Tier 3: </w:t>
      </w:r>
    </w:p>
    <w:p w14:paraId="39AB64A7" w14:textId="77777777" w:rsidR="0084265A" w:rsidRDefault="0084265A" w:rsidP="0084265A">
      <w:pPr>
        <w:pBdr>
          <w:top w:val="nil"/>
          <w:left w:val="nil"/>
          <w:bottom w:val="nil"/>
          <w:right w:val="nil"/>
          <w:between w:val="nil"/>
        </w:pBdr>
        <w:spacing w:after="14"/>
      </w:pPr>
      <w:r>
        <w:t xml:space="preserve">If the Tier 2 team determines that a child will not be adequately supported at the Tier 2 level, then a referral to Tier 3 will be made for that child. </w:t>
      </w:r>
    </w:p>
    <w:p w14:paraId="7F41407E" w14:textId="77777777" w:rsidR="0084265A" w:rsidRDefault="0084265A" w:rsidP="0084265A">
      <w:pPr>
        <w:numPr>
          <w:ilvl w:val="0"/>
          <w:numId w:val="13"/>
        </w:numPr>
        <w:pBdr>
          <w:top w:val="nil"/>
          <w:left w:val="nil"/>
          <w:bottom w:val="nil"/>
          <w:right w:val="nil"/>
          <w:between w:val="nil"/>
        </w:pBdr>
        <w:spacing w:line="240" w:lineRule="auto"/>
      </w:pPr>
      <w:r>
        <w:t>Children may also enter at Tier 3 if:</w:t>
      </w:r>
    </w:p>
    <w:p w14:paraId="05541C36" w14:textId="77777777" w:rsidR="0084265A" w:rsidRDefault="0084265A" w:rsidP="0084265A">
      <w:pPr>
        <w:numPr>
          <w:ilvl w:val="1"/>
          <w:numId w:val="13"/>
        </w:numPr>
        <w:pBdr>
          <w:top w:val="nil"/>
          <w:left w:val="nil"/>
          <w:bottom w:val="nil"/>
          <w:right w:val="nil"/>
          <w:between w:val="nil"/>
        </w:pBdr>
        <w:spacing w:line="240" w:lineRule="auto"/>
      </w:pPr>
      <w:r>
        <w:t xml:space="preserve">IEP needs indicate a need for Tier 3 supports OR </w:t>
      </w:r>
    </w:p>
    <w:p w14:paraId="06CAEF9B" w14:textId="77777777" w:rsidR="0084265A" w:rsidRDefault="0084265A" w:rsidP="0084265A">
      <w:pPr>
        <w:numPr>
          <w:ilvl w:val="1"/>
          <w:numId w:val="13"/>
        </w:numPr>
        <w:pBdr>
          <w:top w:val="nil"/>
          <w:left w:val="nil"/>
          <w:bottom w:val="nil"/>
          <w:right w:val="nil"/>
          <w:between w:val="nil"/>
        </w:pBdr>
        <w:spacing w:line="240" w:lineRule="auto"/>
      </w:pPr>
      <w:r>
        <w:t xml:space="preserve">upon review of the Tier 2 referral, it is determined that their needs would likely not be adequately addressed with just Tier 1 or 2 </w:t>
      </w:r>
      <w:proofErr w:type="gramStart"/>
      <w:r>
        <w:t>supports</w:t>
      </w:r>
      <w:proofErr w:type="gramEnd"/>
      <w:r>
        <w:t xml:space="preserve">. </w:t>
      </w:r>
    </w:p>
    <w:p w14:paraId="3256B253" w14:textId="229AC574" w:rsidR="0084265A" w:rsidRDefault="0084265A" w:rsidP="0084265A">
      <w:pPr>
        <w:numPr>
          <w:ilvl w:val="0"/>
          <w:numId w:val="13"/>
        </w:numPr>
        <w:pBdr>
          <w:top w:val="nil"/>
          <w:left w:val="nil"/>
          <w:bottom w:val="nil"/>
          <w:right w:val="nil"/>
          <w:between w:val="nil"/>
        </w:pBdr>
        <w:spacing w:after="14" w:line="240" w:lineRule="auto"/>
      </w:pPr>
      <w:r>
        <w:t xml:space="preserve">Tier 3 </w:t>
      </w:r>
      <w:r w:rsidRPr="00381FE8">
        <w:t xml:space="preserve">referrals </w:t>
      </w:r>
      <w:r w:rsidR="00FB27CF" w:rsidRPr="00381FE8">
        <w:rPr>
          <w:b/>
          <w:bCs/>
          <w:i/>
          <w:iCs/>
        </w:rPr>
        <w:t xml:space="preserve">(Appendix ED-J11) </w:t>
      </w:r>
      <w:r>
        <w:t xml:space="preserve">should be sent to the Special Services Manager who will function as the Tier 3 coordinator. </w:t>
      </w:r>
    </w:p>
    <w:p w14:paraId="4E7BBC56" w14:textId="77777777" w:rsidR="0084265A" w:rsidRDefault="0084265A" w:rsidP="0084265A">
      <w:pPr>
        <w:pBdr>
          <w:top w:val="nil"/>
          <w:left w:val="nil"/>
          <w:bottom w:val="nil"/>
          <w:right w:val="nil"/>
          <w:between w:val="nil"/>
        </w:pBdr>
        <w:spacing w:after="14" w:line="240" w:lineRule="auto"/>
        <w:ind w:left="1440"/>
      </w:pPr>
    </w:p>
    <w:p w14:paraId="4303E9A7" w14:textId="7D6B0E52" w:rsidR="0084265A" w:rsidRDefault="0084265A" w:rsidP="0084265A">
      <w:pPr>
        <w:pBdr>
          <w:top w:val="nil"/>
          <w:left w:val="nil"/>
          <w:bottom w:val="nil"/>
          <w:right w:val="nil"/>
          <w:between w:val="nil"/>
        </w:pBdr>
        <w:spacing w:after="14"/>
      </w:pPr>
      <w:r>
        <w:t>The Special Services</w:t>
      </w:r>
      <w:r w:rsidR="00381FE8">
        <w:rPr>
          <w:color w:val="C00000"/>
        </w:rPr>
        <w:t xml:space="preserve"> </w:t>
      </w:r>
      <w:r>
        <w:t xml:space="preserve">Manager </w:t>
      </w:r>
      <w:r w:rsidR="008D0F6A" w:rsidRPr="00CC10AE">
        <w:t xml:space="preserve">will schedule a </w:t>
      </w:r>
      <w:r>
        <w:t>collaborative meeting by inviting the following participants to:</w:t>
      </w:r>
    </w:p>
    <w:p w14:paraId="08277ACC" w14:textId="77777777" w:rsidR="0084265A" w:rsidRDefault="0084265A" w:rsidP="0084265A">
      <w:pPr>
        <w:numPr>
          <w:ilvl w:val="0"/>
          <w:numId w:val="10"/>
        </w:numPr>
        <w:pBdr>
          <w:top w:val="nil"/>
          <w:left w:val="nil"/>
          <w:bottom w:val="nil"/>
          <w:right w:val="nil"/>
          <w:between w:val="nil"/>
        </w:pBdr>
        <w:spacing w:after="14" w:line="240" w:lineRule="auto"/>
        <w:ind w:left="1710"/>
      </w:pPr>
      <w:r>
        <w:lastRenderedPageBreak/>
        <w:t>Family</w:t>
      </w:r>
    </w:p>
    <w:p w14:paraId="6D9E9064" w14:textId="77777777" w:rsidR="0084265A" w:rsidRDefault="0084265A" w:rsidP="0084265A">
      <w:pPr>
        <w:numPr>
          <w:ilvl w:val="0"/>
          <w:numId w:val="10"/>
        </w:numPr>
        <w:pBdr>
          <w:top w:val="nil"/>
          <w:left w:val="nil"/>
          <w:bottom w:val="nil"/>
          <w:right w:val="nil"/>
          <w:between w:val="nil"/>
        </w:pBdr>
        <w:spacing w:after="14" w:line="240" w:lineRule="auto"/>
        <w:ind w:left="1710"/>
      </w:pPr>
      <w:r>
        <w:t>Head Teacher</w:t>
      </w:r>
    </w:p>
    <w:p w14:paraId="77163394" w14:textId="77777777" w:rsidR="0084265A" w:rsidRDefault="0084265A" w:rsidP="0084265A">
      <w:pPr>
        <w:numPr>
          <w:ilvl w:val="0"/>
          <w:numId w:val="10"/>
        </w:numPr>
        <w:pBdr>
          <w:top w:val="nil"/>
          <w:left w:val="nil"/>
          <w:bottom w:val="nil"/>
          <w:right w:val="nil"/>
          <w:between w:val="nil"/>
        </w:pBdr>
        <w:spacing w:after="14" w:line="240" w:lineRule="auto"/>
        <w:ind w:left="1710"/>
      </w:pPr>
      <w:r>
        <w:t>Program Director/Manager</w:t>
      </w:r>
    </w:p>
    <w:p w14:paraId="29C59A4C" w14:textId="77777777" w:rsidR="0084265A" w:rsidRDefault="0084265A" w:rsidP="0084265A">
      <w:pPr>
        <w:numPr>
          <w:ilvl w:val="0"/>
          <w:numId w:val="10"/>
        </w:numPr>
        <w:pBdr>
          <w:top w:val="nil"/>
          <w:left w:val="nil"/>
          <w:bottom w:val="nil"/>
          <w:right w:val="nil"/>
          <w:between w:val="nil"/>
        </w:pBdr>
        <w:spacing w:after="14" w:line="240" w:lineRule="auto"/>
        <w:ind w:left="1710"/>
      </w:pPr>
      <w:r>
        <w:t>Mental Health Consultant (MHC)</w:t>
      </w:r>
    </w:p>
    <w:p w14:paraId="1CBD0DE2" w14:textId="1F67B66D" w:rsidR="0084265A" w:rsidRDefault="0084265A" w:rsidP="0084265A">
      <w:pPr>
        <w:numPr>
          <w:ilvl w:val="0"/>
          <w:numId w:val="10"/>
        </w:numPr>
        <w:pBdr>
          <w:top w:val="nil"/>
          <w:left w:val="nil"/>
          <w:bottom w:val="nil"/>
          <w:right w:val="nil"/>
          <w:between w:val="nil"/>
        </w:pBdr>
        <w:spacing w:after="14" w:line="240" w:lineRule="auto"/>
        <w:ind w:left="1710"/>
      </w:pPr>
      <w:r>
        <w:t>Special Services Manager (SSM)</w:t>
      </w:r>
    </w:p>
    <w:p w14:paraId="1BCA5A64" w14:textId="77777777" w:rsidR="0084265A" w:rsidRDefault="0084265A" w:rsidP="0084265A">
      <w:pPr>
        <w:numPr>
          <w:ilvl w:val="0"/>
          <w:numId w:val="10"/>
        </w:numPr>
        <w:pBdr>
          <w:top w:val="nil"/>
          <w:left w:val="nil"/>
          <w:bottom w:val="nil"/>
          <w:right w:val="nil"/>
          <w:between w:val="nil"/>
        </w:pBdr>
        <w:spacing w:after="14" w:line="240" w:lineRule="auto"/>
        <w:ind w:left="1710"/>
      </w:pPr>
      <w:r>
        <w:t>Family Service Worker (FSW)</w:t>
      </w:r>
    </w:p>
    <w:p w14:paraId="3CFA6626" w14:textId="77777777" w:rsidR="0084265A" w:rsidRDefault="0084265A" w:rsidP="0084265A">
      <w:pPr>
        <w:numPr>
          <w:ilvl w:val="0"/>
          <w:numId w:val="10"/>
        </w:numPr>
        <w:pBdr>
          <w:top w:val="nil"/>
          <w:left w:val="nil"/>
          <w:bottom w:val="nil"/>
          <w:right w:val="nil"/>
          <w:between w:val="nil"/>
        </w:pBdr>
        <w:spacing w:after="14" w:line="240" w:lineRule="auto"/>
        <w:ind w:left="1710"/>
      </w:pPr>
      <w:r>
        <w:t>Outside agency representatives</w:t>
      </w:r>
    </w:p>
    <w:p w14:paraId="6D2DA601" w14:textId="77777777" w:rsidR="0084265A" w:rsidRDefault="0084265A" w:rsidP="0084265A">
      <w:pPr>
        <w:pBdr>
          <w:top w:val="nil"/>
          <w:left w:val="nil"/>
          <w:bottom w:val="nil"/>
          <w:right w:val="nil"/>
          <w:between w:val="nil"/>
        </w:pBdr>
        <w:spacing w:after="14"/>
      </w:pPr>
    </w:p>
    <w:p w14:paraId="0B466B47" w14:textId="77777777" w:rsidR="0084265A" w:rsidRDefault="0084265A" w:rsidP="0084265A">
      <w:pPr>
        <w:numPr>
          <w:ilvl w:val="0"/>
          <w:numId w:val="8"/>
        </w:numPr>
        <w:pBdr>
          <w:top w:val="nil"/>
          <w:left w:val="nil"/>
          <w:bottom w:val="nil"/>
          <w:right w:val="nil"/>
          <w:between w:val="nil"/>
        </w:pBdr>
        <w:spacing w:after="14" w:line="240" w:lineRule="auto"/>
      </w:pPr>
      <w:r>
        <w:t xml:space="preserve">During the initial meeting, the parent commitment and participation will be obtained to support the plan. Review of the signed condensed </w:t>
      </w:r>
      <w:r w:rsidRPr="005C2E8D">
        <w:rPr>
          <w:b/>
          <w:bCs/>
          <w:i/>
        </w:rPr>
        <w:t>Behavior Guidance Policy</w:t>
      </w:r>
      <w:r>
        <w:t xml:space="preserve"> (located in ChildPlus) from the intake packet is conducted in a supportive manner. </w:t>
      </w:r>
    </w:p>
    <w:p w14:paraId="278E4076" w14:textId="77777777" w:rsidR="0084265A" w:rsidRDefault="0084265A" w:rsidP="0084265A">
      <w:pPr>
        <w:pBdr>
          <w:top w:val="nil"/>
          <w:left w:val="nil"/>
          <w:bottom w:val="nil"/>
          <w:right w:val="nil"/>
          <w:between w:val="nil"/>
        </w:pBdr>
        <w:spacing w:after="14"/>
      </w:pPr>
    </w:p>
    <w:p w14:paraId="174BB527" w14:textId="0BFF47DA" w:rsidR="0084265A" w:rsidRDefault="0084265A" w:rsidP="0084265A">
      <w:pPr>
        <w:numPr>
          <w:ilvl w:val="0"/>
          <w:numId w:val="8"/>
        </w:numPr>
        <w:pBdr>
          <w:top w:val="nil"/>
          <w:left w:val="nil"/>
          <w:bottom w:val="nil"/>
          <w:right w:val="nil"/>
          <w:between w:val="nil"/>
        </w:pBdr>
        <w:spacing w:line="240" w:lineRule="auto"/>
      </w:pPr>
      <w:r>
        <w:t>Team will use the following data to guide the planning process and to identify specific prevention strategies, replacement skills, supports, and/or referrals that are documented on the PTR-YC Goal Planning form</w:t>
      </w:r>
      <w:r w:rsidR="008D0F6A">
        <w:t xml:space="preserve"> </w:t>
      </w:r>
      <w:r w:rsidR="008D0F6A" w:rsidRPr="00CC10AE">
        <w:t>and/or TIPS Sheet.</w:t>
      </w:r>
      <w:r w:rsidRPr="00CC10AE">
        <w:t xml:space="preserve"> </w:t>
      </w:r>
    </w:p>
    <w:p w14:paraId="4E715B2E" w14:textId="77777777" w:rsidR="0084265A" w:rsidRDefault="0084265A" w:rsidP="0084265A">
      <w:pPr>
        <w:numPr>
          <w:ilvl w:val="1"/>
          <w:numId w:val="8"/>
        </w:numPr>
        <w:spacing w:line="240" w:lineRule="auto"/>
      </w:pPr>
      <w:r>
        <w:t>ASQ:SE-2 scores in the monitor or refer range</w:t>
      </w:r>
    </w:p>
    <w:p w14:paraId="6DC3CE86" w14:textId="77777777" w:rsidR="0084265A" w:rsidRDefault="0084265A" w:rsidP="0084265A">
      <w:pPr>
        <w:numPr>
          <w:ilvl w:val="1"/>
          <w:numId w:val="8"/>
        </w:numPr>
        <w:pBdr>
          <w:top w:val="nil"/>
          <w:left w:val="nil"/>
          <w:bottom w:val="nil"/>
          <w:right w:val="nil"/>
          <w:between w:val="nil"/>
        </w:pBdr>
        <w:spacing w:line="240" w:lineRule="auto"/>
      </w:pPr>
      <w:r>
        <w:t>Tier 2 Referral form and progress updates</w:t>
      </w:r>
    </w:p>
    <w:p w14:paraId="0BD6CA37" w14:textId="77777777" w:rsidR="0084265A" w:rsidRDefault="0084265A" w:rsidP="0084265A">
      <w:pPr>
        <w:numPr>
          <w:ilvl w:val="1"/>
          <w:numId w:val="8"/>
        </w:numPr>
        <w:pBdr>
          <w:top w:val="nil"/>
          <w:left w:val="nil"/>
          <w:bottom w:val="nil"/>
          <w:right w:val="nil"/>
          <w:between w:val="nil"/>
        </w:pBdr>
        <w:spacing w:line="240" w:lineRule="auto"/>
      </w:pPr>
      <w:r>
        <w:t xml:space="preserve">BIR data/EC-SWIS reports that indicate significant challenges </w:t>
      </w:r>
    </w:p>
    <w:p w14:paraId="4A186A3C" w14:textId="77777777" w:rsidR="0084265A" w:rsidRDefault="0084265A" w:rsidP="0084265A">
      <w:pPr>
        <w:numPr>
          <w:ilvl w:val="1"/>
          <w:numId w:val="8"/>
        </w:numPr>
        <w:pBdr>
          <w:top w:val="nil"/>
          <w:left w:val="nil"/>
          <w:bottom w:val="nil"/>
          <w:right w:val="nil"/>
          <w:between w:val="nil"/>
        </w:pBdr>
        <w:spacing w:line="240" w:lineRule="auto"/>
      </w:pPr>
      <w:r>
        <w:t>IEP/IFSP information</w:t>
      </w:r>
    </w:p>
    <w:p w14:paraId="25B059DD" w14:textId="77777777" w:rsidR="0084265A" w:rsidRDefault="0084265A" w:rsidP="0084265A">
      <w:pPr>
        <w:numPr>
          <w:ilvl w:val="1"/>
          <w:numId w:val="8"/>
        </w:numPr>
        <w:pBdr>
          <w:top w:val="nil"/>
          <w:left w:val="nil"/>
          <w:bottom w:val="nil"/>
          <w:right w:val="nil"/>
          <w:between w:val="nil"/>
        </w:pBdr>
        <w:spacing w:line="240" w:lineRule="auto"/>
      </w:pPr>
      <w:r>
        <w:t>Reports from outside agencies (ie: IBHS, etc)</w:t>
      </w:r>
    </w:p>
    <w:p w14:paraId="7974337F" w14:textId="77777777" w:rsidR="0084265A" w:rsidRDefault="0084265A" w:rsidP="0084265A">
      <w:pPr>
        <w:numPr>
          <w:ilvl w:val="1"/>
          <w:numId w:val="8"/>
        </w:numPr>
        <w:pBdr>
          <w:top w:val="nil"/>
          <w:left w:val="nil"/>
          <w:bottom w:val="nil"/>
          <w:right w:val="nil"/>
          <w:between w:val="nil"/>
        </w:pBdr>
        <w:spacing w:line="240" w:lineRule="auto"/>
      </w:pPr>
      <w:r>
        <w:t>Implementation of the crisis plan</w:t>
      </w:r>
    </w:p>
    <w:p w14:paraId="79E88286" w14:textId="77777777" w:rsidR="0084265A" w:rsidRDefault="0084265A" w:rsidP="0084265A">
      <w:pPr>
        <w:numPr>
          <w:ilvl w:val="1"/>
          <w:numId w:val="8"/>
        </w:numPr>
        <w:pBdr>
          <w:top w:val="nil"/>
          <w:left w:val="nil"/>
          <w:bottom w:val="nil"/>
          <w:right w:val="nil"/>
          <w:between w:val="nil"/>
        </w:pBdr>
        <w:spacing w:line="240" w:lineRule="auto"/>
      </w:pPr>
      <w:r>
        <w:t>Formal/informal notes and observations from classroom staff or program managers</w:t>
      </w:r>
    </w:p>
    <w:p w14:paraId="103376E5" w14:textId="77777777" w:rsidR="008D0F6A" w:rsidRDefault="008D0F6A" w:rsidP="008D0F6A">
      <w:pPr>
        <w:pBdr>
          <w:top w:val="nil"/>
          <w:left w:val="nil"/>
          <w:bottom w:val="nil"/>
          <w:right w:val="nil"/>
          <w:between w:val="nil"/>
        </w:pBdr>
        <w:spacing w:line="240" w:lineRule="auto"/>
        <w:ind w:left="1440"/>
      </w:pPr>
    </w:p>
    <w:p w14:paraId="67E44464" w14:textId="780309CF" w:rsidR="0084265A" w:rsidRPr="00CC10AE" w:rsidRDefault="0084265A" w:rsidP="0084265A">
      <w:pPr>
        <w:spacing w:after="14"/>
        <w:ind w:left="720"/>
      </w:pPr>
      <w:r>
        <w:t>The Special Services Manager</w:t>
      </w:r>
      <w:r w:rsidR="008D0F6A">
        <w:t xml:space="preserve"> </w:t>
      </w:r>
      <w:r w:rsidR="008D0F6A" w:rsidRPr="00CC10AE">
        <w:t xml:space="preserve">or Mental Health Consultant/Specialist </w:t>
      </w:r>
      <w:r w:rsidRPr="00CC10AE">
        <w:t xml:space="preserve">will facilitate this meeting, with the site Program Manager taking notes </w:t>
      </w:r>
      <w:r w:rsidR="00CC10AE" w:rsidRPr="00CC10AE">
        <w:t>a</w:t>
      </w:r>
      <w:r w:rsidR="005E505E" w:rsidRPr="00CC10AE">
        <w:t>nd saving the notes in Child Plus.</w:t>
      </w:r>
    </w:p>
    <w:p w14:paraId="3B2097F4" w14:textId="77777777" w:rsidR="0084265A" w:rsidRPr="00CC10AE" w:rsidRDefault="0084265A" w:rsidP="0084265A">
      <w:pPr>
        <w:pBdr>
          <w:top w:val="nil"/>
          <w:left w:val="nil"/>
          <w:bottom w:val="nil"/>
          <w:right w:val="nil"/>
          <w:between w:val="nil"/>
        </w:pBdr>
        <w:ind w:left="720"/>
      </w:pPr>
    </w:p>
    <w:p w14:paraId="6C724D7F" w14:textId="279C527F" w:rsidR="0084265A" w:rsidRPr="00CC10AE" w:rsidRDefault="0084265A" w:rsidP="0084265A">
      <w:pPr>
        <w:pBdr>
          <w:top w:val="nil"/>
          <w:left w:val="nil"/>
          <w:bottom w:val="nil"/>
          <w:right w:val="nil"/>
          <w:between w:val="nil"/>
        </w:pBdr>
        <w:ind w:left="450"/>
      </w:pPr>
      <w:r w:rsidRPr="00CC10AE">
        <w:t xml:space="preserve">C. </w:t>
      </w:r>
      <w:r w:rsidR="005E505E" w:rsidRPr="00CC10AE">
        <w:t xml:space="preserve">When the PTR-YC process is selected, the Mental Health Consultant/Specialist </w:t>
      </w:r>
      <w:r w:rsidR="00E06C95" w:rsidRPr="00CC10AE">
        <w:t>will utilize the following process:</w:t>
      </w:r>
    </w:p>
    <w:p w14:paraId="7813E384" w14:textId="77777777" w:rsidR="0084265A" w:rsidRDefault="0084265A" w:rsidP="0084265A">
      <w:pPr>
        <w:numPr>
          <w:ilvl w:val="0"/>
          <w:numId w:val="15"/>
        </w:numPr>
        <w:pBdr>
          <w:top w:val="nil"/>
          <w:left w:val="nil"/>
          <w:bottom w:val="nil"/>
          <w:right w:val="nil"/>
          <w:between w:val="nil"/>
        </w:pBdr>
        <w:spacing w:line="240" w:lineRule="auto"/>
      </w:pPr>
      <w:r>
        <w:t>Practical data collection: Team identifies data to collect utilizing the PTR-YC forms, EC-SWIS data, and other data the team deems necessary.</w:t>
      </w:r>
    </w:p>
    <w:p w14:paraId="2E0C2BD3" w14:textId="46E7C461" w:rsidR="0084265A" w:rsidRDefault="0084265A" w:rsidP="0084265A">
      <w:pPr>
        <w:numPr>
          <w:ilvl w:val="0"/>
          <w:numId w:val="15"/>
        </w:numPr>
        <w:pBdr>
          <w:top w:val="nil"/>
          <w:left w:val="nil"/>
          <w:bottom w:val="nil"/>
          <w:right w:val="nil"/>
          <w:between w:val="nil"/>
        </w:pBdr>
        <w:spacing w:line="240" w:lineRule="auto"/>
      </w:pPr>
      <w:r>
        <w:t xml:space="preserve">Functional behavior assessment: Permission to complete an assessment to determine the antecedent, behavior, and consequence of the behavior is obtained. Assessment is conducted to determine the most likely function of the behavior of concern.  </w:t>
      </w:r>
    </w:p>
    <w:p w14:paraId="23FA14A5" w14:textId="77777777" w:rsidR="0084265A" w:rsidRDefault="0084265A" w:rsidP="0084265A">
      <w:pPr>
        <w:numPr>
          <w:ilvl w:val="0"/>
          <w:numId w:val="15"/>
        </w:numPr>
        <w:pBdr>
          <w:top w:val="nil"/>
          <w:left w:val="nil"/>
          <w:bottom w:val="nil"/>
          <w:right w:val="nil"/>
          <w:between w:val="nil"/>
        </w:pBdr>
        <w:spacing w:line="240" w:lineRule="auto"/>
      </w:pPr>
      <w:r>
        <w:t xml:space="preserve">Intervention development (plan): Using data from the FBA, a PTR-YC plan is developed and implemented. MHC trains classroom teachers and coaches can support with implementation of the plan. </w:t>
      </w:r>
    </w:p>
    <w:p w14:paraId="4BF6D35C" w14:textId="77777777" w:rsidR="0084265A" w:rsidRDefault="0084265A" w:rsidP="0084265A">
      <w:pPr>
        <w:numPr>
          <w:ilvl w:val="0"/>
          <w:numId w:val="15"/>
        </w:numPr>
        <w:pBdr>
          <w:top w:val="nil"/>
          <w:left w:val="nil"/>
          <w:bottom w:val="nil"/>
          <w:right w:val="nil"/>
          <w:between w:val="nil"/>
        </w:pBdr>
        <w:spacing w:line="240" w:lineRule="auto"/>
      </w:pPr>
      <w:r>
        <w:t>Implementation of plan: Families will be provided with strategies and replacement skills from the PTR-YC process for use in the home/community. The teacher and family service worker can help with materials and strategies that are being used in the classroom if needed.</w:t>
      </w:r>
    </w:p>
    <w:p w14:paraId="57174CF5" w14:textId="673F9BD2" w:rsidR="0084265A" w:rsidRDefault="0084265A" w:rsidP="0084265A">
      <w:pPr>
        <w:numPr>
          <w:ilvl w:val="0"/>
          <w:numId w:val="15"/>
        </w:numPr>
        <w:pBdr>
          <w:top w:val="nil"/>
          <w:left w:val="nil"/>
          <w:bottom w:val="nil"/>
          <w:right w:val="nil"/>
          <w:between w:val="nil"/>
        </w:pBdr>
        <w:spacing w:line="240" w:lineRule="auto"/>
      </w:pPr>
      <w:r>
        <w:t xml:space="preserve">Data-based decision making/follow-up and next steps: Follow up meeting should occur one week after observation to determine next steps. </w:t>
      </w:r>
    </w:p>
    <w:p w14:paraId="33F0395B" w14:textId="77777777" w:rsidR="0084265A" w:rsidRDefault="0084265A" w:rsidP="0084265A">
      <w:pPr>
        <w:pBdr>
          <w:top w:val="nil"/>
          <w:left w:val="nil"/>
          <w:bottom w:val="nil"/>
          <w:right w:val="nil"/>
          <w:between w:val="nil"/>
        </w:pBdr>
        <w:ind w:left="810"/>
      </w:pPr>
      <w:r>
        <w:t xml:space="preserve">If the MHC is not available to complete this process in a timely manner, the PBIS Facilitator can serve as a resource to complete this. </w:t>
      </w:r>
    </w:p>
    <w:p w14:paraId="21D5368C" w14:textId="77777777" w:rsidR="0084265A" w:rsidRDefault="0084265A" w:rsidP="0084265A">
      <w:pPr>
        <w:pBdr>
          <w:top w:val="nil"/>
          <w:left w:val="nil"/>
          <w:bottom w:val="nil"/>
          <w:right w:val="nil"/>
          <w:between w:val="nil"/>
        </w:pBdr>
        <w:ind w:left="810"/>
      </w:pPr>
    </w:p>
    <w:p w14:paraId="0B9A4E36" w14:textId="77777777" w:rsidR="0084265A" w:rsidRDefault="0084265A" w:rsidP="0084265A">
      <w:pPr>
        <w:spacing w:after="17"/>
        <w:ind w:left="450"/>
      </w:pPr>
      <w:r>
        <w:lastRenderedPageBreak/>
        <w:t>E. The team will evaluate progress by having the MHC complete an implementation fidelity check and update the PTR-YC plan every 2 weeks until:</w:t>
      </w:r>
    </w:p>
    <w:p w14:paraId="39B72DAE" w14:textId="77777777" w:rsidR="0084265A" w:rsidRDefault="0084265A" w:rsidP="0084265A">
      <w:pPr>
        <w:numPr>
          <w:ilvl w:val="1"/>
          <w:numId w:val="14"/>
        </w:numPr>
        <w:spacing w:line="240" w:lineRule="auto"/>
        <w:ind w:left="1710"/>
      </w:pPr>
      <w:r>
        <w:t xml:space="preserve">Progress made, “continue” to implement until target is met, review progress in 4 weeks </w:t>
      </w:r>
    </w:p>
    <w:p w14:paraId="436051AA" w14:textId="77777777" w:rsidR="0084265A" w:rsidRDefault="0084265A" w:rsidP="0084265A">
      <w:pPr>
        <w:numPr>
          <w:ilvl w:val="1"/>
          <w:numId w:val="14"/>
        </w:numPr>
        <w:spacing w:line="240" w:lineRule="auto"/>
        <w:ind w:left="1710"/>
      </w:pPr>
      <w:r>
        <w:t xml:space="preserve">No progress made, evaluate how the plan was implemented and/or change the interventions/plan. Continue to meet every 2 weeks until progress is made. </w:t>
      </w:r>
    </w:p>
    <w:p w14:paraId="6129BE59" w14:textId="77777777" w:rsidR="0084265A" w:rsidRDefault="0084265A" w:rsidP="0084265A">
      <w:pPr>
        <w:numPr>
          <w:ilvl w:val="1"/>
          <w:numId w:val="14"/>
        </w:numPr>
        <w:spacing w:line="240" w:lineRule="auto"/>
        <w:ind w:left="1710"/>
      </w:pPr>
      <w:r>
        <w:t xml:space="preserve">No progress </w:t>
      </w:r>
      <w:proofErr w:type="gramStart"/>
      <w:r>
        <w:t>made</w:t>
      </w:r>
      <w:proofErr w:type="gramEnd"/>
      <w:r>
        <w:t>, evaluate how the plan was implemented and/or change the interventions/plan while also considering support from outside sources.</w:t>
      </w:r>
    </w:p>
    <w:p w14:paraId="19784323" w14:textId="77777777" w:rsidR="0084265A" w:rsidRDefault="0084265A" w:rsidP="0084265A">
      <w:pPr>
        <w:numPr>
          <w:ilvl w:val="1"/>
          <w:numId w:val="14"/>
        </w:numPr>
        <w:spacing w:line="240" w:lineRule="auto"/>
        <w:ind w:left="1710"/>
      </w:pPr>
      <w:r>
        <w:t xml:space="preserve">Plans should be implemented with fidelity for as long as the behavior has been occurring. </w:t>
      </w:r>
    </w:p>
    <w:p w14:paraId="35B45149" w14:textId="77777777" w:rsidR="0084265A" w:rsidRDefault="0084265A" w:rsidP="0084265A">
      <w:pPr>
        <w:pBdr>
          <w:top w:val="nil"/>
          <w:left w:val="nil"/>
          <w:bottom w:val="nil"/>
          <w:right w:val="nil"/>
          <w:between w:val="nil"/>
        </w:pBdr>
      </w:pPr>
    </w:p>
    <w:p w14:paraId="619F2081" w14:textId="77777777" w:rsidR="0084265A" w:rsidRDefault="0084265A" w:rsidP="0084265A">
      <w:pPr>
        <w:ind w:left="450"/>
      </w:pPr>
      <w:r>
        <w:t xml:space="preserve">D. The family </w:t>
      </w:r>
      <w:r>
        <w:rPr>
          <w:i/>
          <w:u w:val="single"/>
        </w:rPr>
        <w:t>may</w:t>
      </w:r>
      <w:r>
        <w:t xml:space="preserve"> express an interest in seeking additional services and support at any time. If so, a copy of Resources </w:t>
      </w:r>
      <w:r w:rsidRPr="00EC0CA2">
        <w:rPr>
          <w:b/>
          <w:bCs/>
          <w:i/>
        </w:rPr>
        <w:t>(Appendix ED-J5)</w:t>
      </w:r>
      <w:r>
        <w:t xml:space="preserve"> is shared with the family. Team will mark/highlight on the Appendix the type of referral recommended. The team and MHC </w:t>
      </w:r>
      <w:r>
        <w:rPr>
          <w:i/>
          <w:u w:val="single"/>
        </w:rPr>
        <w:t>may</w:t>
      </w:r>
      <w:r>
        <w:t xml:space="preserve"> initiate a medical, mental health, or a special education referral which may include: </w:t>
      </w:r>
    </w:p>
    <w:p w14:paraId="30AEDD8A" w14:textId="77777777" w:rsidR="0084265A" w:rsidRDefault="0084265A" w:rsidP="0084265A">
      <w:pPr>
        <w:numPr>
          <w:ilvl w:val="1"/>
          <w:numId w:val="12"/>
        </w:numPr>
        <w:spacing w:after="17" w:line="240" w:lineRule="auto"/>
        <w:ind w:left="1710"/>
      </w:pPr>
      <w:r>
        <w:t>Pediatrician </w:t>
      </w:r>
    </w:p>
    <w:p w14:paraId="3F75C775" w14:textId="77777777" w:rsidR="0084265A" w:rsidRDefault="0084265A" w:rsidP="0084265A">
      <w:pPr>
        <w:numPr>
          <w:ilvl w:val="1"/>
          <w:numId w:val="12"/>
        </w:numPr>
        <w:spacing w:after="17" w:line="240" w:lineRule="auto"/>
        <w:ind w:left="1710"/>
      </w:pPr>
      <w:r>
        <w:t>Midwestern Intermediate Unit IV (Butler)</w:t>
      </w:r>
    </w:p>
    <w:p w14:paraId="2471A28E" w14:textId="77777777" w:rsidR="0084265A" w:rsidRDefault="0084265A" w:rsidP="0084265A">
      <w:pPr>
        <w:numPr>
          <w:ilvl w:val="1"/>
          <w:numId w:val="12"/>
        </w:numPr>
        <w:spacing w:after="17" w:line="240" w:lineRule="auto"/>
        <w:ind w:left="1710"/>
      </w:pPr>
      <w:r>
        <w:t>ARIN Intermediate Unit 28 (Armstrong)</w:t>
      </w:r>
    </w:p>
    <w:p w14:paraId="3675ED44" w14:textId="77777777" w:rsidR="0084265A" w:rsidRDefault="0084265A" w:rsidP="0084265A">
      <w:pPr>
        <w:numPr>
          <w:ilvl w:val="1"/>
          <w:numId w:val="12"/>
        </w:numPr>
        <w:spacing w:after="17" w:line="240" w:lineRule="auto"/>
        <w:ind w:left="1710"/>
      </w:pPr>
      <w:r>
        <w:t>Psychological evaluation/Intensive Behavioral Health Services</w:t>
      </w:r>
    </w:p>
    <w:p w14:paraId="651C0EB6" w14:textId="77777777" w:rsidR="0084265A" w:rsidRDefault="0084265A" w:rsidP="0084265A">
      <w:pPr>
        <w:numPr>
          <w:ilvl w:val="1"/>
          <w:numId w:val="12"/>
        </w:numPr>
        <w:spacing w:after="17" w:line="240" w:lineRule="auto"/>
        <w:ind w:left="1710"/>
      </w:pPr>
      <w:r>
        <w:t>Parent-Child Interaction Therapy (PCIT)</w:t>
      </w:r>
    </w:p>
    <w:p w14:paraId="006D4120" w14:textId="77777777" w:rsidR="0084265A" w:rsidRDefault="0084265A" w:rsidP="0084265A">
      <w:pPr>
        <w:numPr>
          <w:ilvl w:val="1"/>
          <w:numId w:val="12"/>
        </w:numPr>
        <w:spacing w:after="17" w:line="240" w:lineRule="auto"/>
        <w:ind w:left="1710"/>
      </w:pPr>
      <w:r>
        <w:t>Out-patient services</w:t>
      </w:r>
    </w:p>
    <w:p w14:paraId="7A681667" w14:textId="77777777" w:rsidR="0084265A" w:rsidRDefault="0084265A" w:rsidP="0084265A">
      <w:pPr>
        <w:numPr>
          <w:ilvl w:val="1"/>
          <w:numId w:val="12"/>
        </w:numPr>
        <w:spacing w:after="17" w:line="240" w:lineRule="auto"/>
        <w:ind w:left="1710"/>
      </w:pPr>
      <w:r>
        <w:t>Blended case management</w:t>
      </w:r>
    </w:p>
    <w:p w14:paraId="06306CF3" w14:textId="77777777" w:rsidR="0084265A" w:rsidRDefault="0084265A" w:rsidP="0084265A">
      <w:pPr>
        <w:pBdr>
          <w:top w:val="nil"/>
          <w:left w:val="nil"/>
          <w:bottom w:val="nil"/>
          <w:right w:val="nil"/>
          <w:between w:val="nil"/>
        </w:pBdr>
      </w:pPr>
    </w:p>
    <w:p w14:paraId="0AD06B24" w14:textId="77777777" w:rsidR="0084265A" w:rsidRDefault="0084265A" w:rsidP="0084265A">
      <w:pPr>
        <w:pBdr>
          <w:top w:val="nil"/>
          <w:left w:val="nil"/>
          <w:bottom w:val="nil"/>
          <w:right w:val="nil"/>
          <w:between w:val="nil"/>
        </w:pBdr>
      </w:pPr>
      <w:r>
        <w:rPr>
          <w:u w:val="single"/>
        </w:rPr>
        <w:t>TRANSITION PROCEDURES:</w:t>
      </w:r>
    </w:p>
    <w:p w14:paraId="78AAF4C7" w14:textId="33159533" w:rsidR="0084265A" w:rsidRDefault="0084265A" w:rsidP="0084265A">
      <w:pPr>
        <w:pBdr>
          <w:top w:val="nil"/>
          <w:left w:val="nil"/>
          <w:bottom w:val="nil"/>
          <w:right w:val="nil"/>
          <w:between w:val="nil"/>
        </w:pBdr>
      </w:pPr>
      <w:r>
        <w:t>After ELC has exhausted all possible options and documented all steps taken, a final administrative team meeting is held to make a final decision based on the team’s recommendations and any other relevant factors. The members of the team may include:</w:t>
      </w:r>
    </w:p>
    <w:p w14:paraId="517D790B" w14:textId="77777777" w:rsidR="0084265A" w:rsidRDefault="0084265A" w:rsidP="0084265A">
      <w:pPr>
        <w:numPr>
          <w:ilvl w:val="0"/>
          <w:numId w:val="9"/>
        </w:numPr>
        <w:pBdr>
          <w:top w:val="nil"/>
          <w:left w:val="nil"/>
          <w:bottom w:val="nil"/>
          <w:right w:val="nil"/>
          <w:between w:val="nil"/>
        </w:pBdr>
        <w:spacing w:line="240" w:lineRule="auto"/>
      </w:pPr>
      <w:r>
        <w:t>Head Teacher </w:t>
      </w:r>
    </w:p>
    <w:p w14:paraId="5599737C" w14:textId="77777777" w:rsidR="0084265A" w:rsidRDefault="0084265A" w:rsidP="0084265A">
      <w:pPr>
        <w:numPr>
          <w:ilvl w:val="0"/>
          <w:numId w:val="9"/>
        </w:numPr>
        <w:pBdr>
          <w:top w:val="nil"/>
          <w:left w:val="nil"/>
          <w:bottom w:val="nil"/>
          <w:right w:val="nil"/>
          <w:between w:val="nil"/>
        </w:pBdr>
        <w:spacing w:line="240" w:lineRule="auto"/>
      </w:pPr>
      <w:r>
        <w:t>Program Director/Manager</w:t>
      </w:r>
    </w:p>
    <w:p w14:paraId="7AF049BD" w14:textId="0EE40C9E" w:rsidR="0084265A" w:rsidRDefault="0084265A" w:rsidP="0084265A">
      <w:pPr>
        <w:numPr>
          <w:ilvl w:val="0"/>
          <w:numId w:val="9"/>
        </w:numPr>
        <w:pBdr>
          <w:top w:val="nil"/>
          <w:left w:val="nil"/>
          <w:bottom w:val="nil"/>
          <w:right w:val="nil"/>
          <w:between w:val="nil"/>
        </w:pBdr>
        <w:spacing w:line="240" w:lineRule="auto"/>
      </w:pPr>
      <w:r>
        <w:t>Special Services Manager</w:t>
      </w:r>
    </w:p>
    <w:p w14:paraId="6F49D4DD" w14:textId="77777777" w:rsidR="0084265A" w:rsidRDefault="0084265A" w:rsidP="0084265A">
      <w:pPr>
        <w:numPr>
          <w:ilvl w:val="0"/>
          <w:numId w:val="9"/>
        </w:numPr>
        <w:pBdr>
          <w:top w:val="nil"/>
          <w:left w:val="nil"/>
          <w:bottom w:val="nil"/>
          <w:right w:val="nil"/>
          <w:between w:val="nil"/>
        </w:pBdr>
        <w:spacing w:line="240" w:lineRule="auto"/>
      </w:pPr>
      <w:r>
        <w:t>Chief Executive Officer </w:t>
      </w:r>
    </w:p>
    <w:p w14:paraId="7E781034" w14:textId="77777777" w:rsidR="0084265A" w:rsidRDefault="0084265A" w:rsidP="0084265A">
      <w:pPr>
        <w:numPr>
          <w:ilvl w:val="0"/>
          <w:numId w:val="9"/>
        </w:numPr>
        <w:pBdr>
          <w:top w:val="nil"/>
          <w:left w:val="nil"/>
          <w:bottom w:val="nil"/>
          <w:right w:val="nil"/>
          <w:between w:val="nil"/>
        </w:pBdr>
        <w:spacing w:line="240" w:lineRule="auto"/>
      </w:pPr>
      <w:r>
        <w:t>Family Service Worker </w:t>
      </w:r>
    </w:p>
    <w:p w14:paraId="5F1286B6" w14:textId="77777777" w:rsidR="0084265A" w:rsidRDefault="0084265A" w:rsidP="0084265A">
      <w:pPr>
        <w:numPr>
          <w:ilvl w:val="0"/>
          <w:numId w:val="9"/>
        </w:numPr>
        <w:pBdr>
          <w:top w:val="nil"/>
          <w:left w:val="nil"/>
          <w:bottom w:val="nil"/>
          <w:right w:val="nil"/>
          <w:between w:val="nil"/>
        </w:pBdr>
        <w:spacing w:line="240" w:lineRule="auto"/>
      </w:pPr>
      <w:r>
        <w:t>Mental Health Consultant </w:t>
      </w:r>
    </w:p>
    <w:p w14:paraId="64C6DCA4" w14:textId="77777777" w:rsidR="0084265A" w:rsidRDefault="0084265A" w:rsidP="0084265A">
      <w:pPr>
        <w:numPr>
          <w:ilvl w:val="0"/>
          <w:numId w:val="9"/>
        </w:numPr>
        <w:pBdr>
          <w:top w:val="nil"/>
          <w:left w:val="nil"/>
          <w:bottom w:val="nil"/>
          <w:right w:val="nil"/>
          <w:between w:val="nil"/>
        </w:pBdr>
        <w:spacing w:line="240" w:lineRule="auto"/>
      </w:pPr>
      <w:r>
        <w:t>Education Director</w:t>
      </w:r>
    </w:p>
    <w:p w14:paraId="3C0B6854" w14:textId="77777777" w:rsidR="0084265A" w:rsidRDefault="0084265A" w:rsidP="0084265A">
      <w:pPr>
        <w:numPr>
          <w:ilvl w:val="0"/>
          <w:numId w:val="9"/>
        </w:numPr>
        <w:pBdr>
          <w:top w:val="nil"/>
          <w:left w:val="nil"/>
          <w:bottom w:val="nil"/>
          <w:right w:val="nil"/>
          <w:between w:val="nil"/>
        </w:pBdr>
        <w:spacing w:line="240" w:lineRule="auto"/>
      </w:pPr>
      <w:r>
        <w:t>Outside agency representatives</w:t>
      </w:r>
    </w:p>
    <w:p w14:paraId="1CAE35CF" w14:textId="77777777" w:rsidR="0084265A" w:rsidRDefault="0084265A" w:rsidP="0084265A">
      <w:pPr>
        <w:pBdr>
          <w:top w:val="nil"/>
          <w:left w:val="nil"/>
          <w:bottom w:val="nil"/>
          <w:right w:val="nil"/>
          <w:between w:val="nil"/>
        </w:pBdr>
      </w:pPr>
      <w:r>
        <w:t>As soon as possible after the administrative team determines that the child’s continued enrollment presents a continued serious safety threat to the child or other enrolled children despite multiple attempts to support the child and determines the program is not the most appropriate placement for the child, a team meeting is scheduled with the parent/guardian, ELC staff, the agency responsible for implementing IDEA (if applicable), and the mental health consultant to communicate the decision.  </w:t>
      </w:r>
    </w:p>
    <w:p w14:paraId="62531120" w14:textId="77777777" w:rsidR="0084265A" w:rsidRDefault="0084265A" w:rsidP="0084265A"/>
    <w:p w14:paraId="45DC53BE" w14:textId="1777535C" w:rsidR="00381FE8" w:rsidRPr="00863435" w:rsidRDefault="0084265A" w:rsidP="0084265A">
      <w:pPr>
        <w:pBdr>
          <w:top w:val="nil"/>
          <w:left w:val="nil"/>
          <w:bottom w:val="nil"/>
          <w:right w:val="nil"/>
          <w:between w:val="nil"/>
        </w:pBdr>
      </w:pPr>
      <w:r>
        <w:t>If needed, the agency assists the child and family in transition to another program by identifying and engaging mental/behavioral health consultants and community resources to assist in determining the more appropriate placement for the child.</w:t>
      </w:r>
    </w:p>
    <w:p w14:paraId="2A5D4E53" w14:textId="77777777" w:rsidR="00E06C95" w:rsidRDefault="00E06C95" w:rsidP="0084265A">
      <w:pPr>
        <w:pBdr>
          <w:top w:val="nil"/>
          <w:left w:val="nil"/>
          <w:bottom w:val="nil"/>
          <w:right w:val="nil"/>
          <w:between w:val="nil"/>
        </w:pBdr>
        <w:rPr>
          <w:u w:val="single"/>
        </w:rPr>
      </w:pPr>
    </w:p>
    <w:p w14:paraId="026A08F5" w14:textId="77777777" w:rsidR="00E06C95" w:rsidRDefault="00E06C95" w:rsidP="0084265A">
      <w:pPr>
        <w:pBdr>
          <w:top w:val="nil"/>
          <w:left w:val="nil"/>
          <w:bottom w:val="nil"/>
          <w:right w:val="nil"/>
          <w:between w:val="nil"/>
        </w:pBdr>
        <w:rPr>
          <w:u w:val="single"/>
        </w:rPr>
      </w:pPr>
    </w:p>
    <w:p w14:paraId="274E126F" w14:textId="77777777" w:rsidR="0084265A" w:rsidRDefault="0084265A" w:rsidP="0084265A">
      <w:pPr>
        <w:pBdr>
          <w:top w:val="nil"/>
          <w:left w:val="nil"/>
          <w:bottom w:val="nil"/>
          <w:right w:val="nil"/>
          <w:between w:val="nil"/>
        </w:pBdr>
        <w:rPr>
          <w:u w:val="single"/>
        </w:rPr>
      </w:pPr>
      <w:r>
        <w:rPr>
          <w:u w:val="single"/>
        </w:rPr>
        <w:lastRenderedPageBreak/>
        <w:t>PARENT ACKNOWLEDGEMENT:</w:t>
      </w:r>
    </w:p>
    <w:p w14:paraId="7925F3E1" w14:textId="77777777" w:rsidR="0084265A" w:rsidRDefault="0084265A" w:rsidP="0084265A">
      <w:pPr>
        <w:pBdr>
          <w:top w:val="nil"/>
          <w:left w:val="nil"/>
          <w:bottom w:val="nil"/>
          <w:right w:val="nil"/>
          <w:between w:val="nil"/>
        </w:pBdr>
      </w:pPr>
    </w:p>
    <w:p w14:paraId="400A017D" w14:textId="77777777" w:rsidR="0084265A" w:rsidRDefault="0084265A" w:rsidP="0084265A">
      <w:pPr>
        <w:pBdr>
          <w:top w:val="nil"/>
          <w:left w:val="nil"/>
          <w:bottom w:val="nil"/>
          <w:right w:val="nil"/>
          <w:between w:val="nil"/>
        </w:pBdr>
      </w:pPr>
      <w:r>
        <w:t xml:space="preserve">I, the parent/guardian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w:t>
      </w:r>
    </w:p>
    <w:p w14:paraId="5AE7F0E6" w14:textId="77777777" w:rsidR="0084265A" w:rsidRDefault="0084265A" w:rsidP="0084265A">
      <w:pPr>
        <w:pBdr>
          <w:top w:val="nil"/>
          <w:left w:val="nil"/>
          <w:bottom w:val="nil"/>
          <w:right w:val="nil"/>
          <w:between w:val="nil"/>
        </w:pBdr>
      </w:pPr>
      <w:r>
        <w:t xml:space="preserve">                                                                        Child’s Name</w:t>
      </w:r>
    </w:p>
    <w:p w14:paraId="0F119541" w14:textId="77777777" w:rsidR="0084265A" w:rsidRDefault="0084265A" w:rsidP="0084265A">
      <w:pPr>
        <w:pBdr>
          <w:top w:val="nil"/>
          <w:left w:val="nil"/>
          <w:bottom w:val="nil"/>
          <w:right w:val="nil"/>
          <w:between w:val="nil"/>
        </w:pBdr>
        <w:jc w:val="both"/>
      </w:pPr>
    </w:p>
    <w:p w14:paraId="30978F18" w14:textId="3C248972" w:rsidR="0084265A" w:rsidRDefault="0084265A" w:rsidP="0084265A">
      <w:pPr>
        <w:pBdr>
          <w:top w:val="nil"/>
          <w:left w:val="nil"/>
          <w:bottom w:val="nil"/>
          <w:right w:val="nil"/>
          <w:between w:val="nil"/>
        </w:pBdr>
        <w:jc w:val="both"/>
      </w:pPr>
      <w:r>
        <w:t xml:space="preserve">acknowledge that the Positive Behavior Management and Guidance Policy </w:t>
      </w:r>
      <w:proofErr w:type="gramStart"/>
      <w:r>
        <w:t>was</w:t>
      </w:r>
      <w:proofErr w:type="gramEnd"/>
      <w:r>
        <w:t xml:space="preserve"> explained to me, and I have read and received a copy of the Positive Behavior Management and Guidance Policy. </w:t>
      </w:r>
    </w:p>
    <w:p w14:paraId="6E3DDE52" w14:textId="77777777" w:rsidR="0084265A" w:rsidRDefault="0084265A" w:rsidP="0084265A">
      <w:pPr>
        <w:pBdr>
          <w:top w:val="nil"/>
          <w:left w:val="nil"/>
          <w:bottom w:val="nil"/>
          <w:right w:val="nil"/>
          <w:between w:val="nil"/>
        </w:pBdr>
        <w:jc w:val="both"/>
      </w:pPr>
    </w:p>
    <w:p w14:paraId="1AD9B04F" w14:textId="3B7C796F" w:rsidR="0084265A" w:rsidRDefault="0084265A" w:rsidP="0084265A">
      <w:pPr>
        <w:pBdr>
          <w:top w:val="nil"/>
          <w:left w:val="nil"/>
          <w:bottom w:val="nil"/>
          <w:right w:val="nil"/>
          <w:between w:val="nil"/>
        </w:pBdr>
        <w:spacing w:line="240" w:lineRule="auto"/>
        <w:ind w:left="1440"/>
        <w:jc w:val="both"/>
      </w:pPr>
      <w:r>
        <w:t xml:space="preserve">_______I agree to adhere to this policy. </w:t>
      </w:r>
    </w:p>
    <w:p w14:paraId="45852FF9" w14:textId="77777777" w:rsidR="0084265A" w:rsidRDefault="0084265A" w:rsidP="0084265A">
      <w:pPr>
        <w:pBdr>
          <w:top w:val="nil"/>
          <w:left w:val="nil"/>
          <w:bottom w:val="nil"/>
          <w:right w:val="nil"/>
          <w:between w:val="nil"/>
        </w:pBdr>
        <w:spacing w:line="240" w:lineRule="auto"/>
        <w:ind w:left="1440"/>
        <w:jc w:val="both"/>
      </w:pPr>
    </w:p>
    <w:p w14:paraId="2C4D85F1" w14:textId="71C6234B" w:rsidR="0084265A" w:rsidRDefault="0084265A" w:rsidP="0084265A">
      <w:pPr>
        <w:numPr>
          <w:ilvl w:val="0"/>
          <w:numId w:val="11"/>
        </w:numPr>
        <w:spacing w:line="240" w:lineRule="auto"/>
        <w:jc w:val="both"/>
      </w:pPr>
      <w:r>
        <w:t xml:space="preserve">_______I do not agree to adhere to this policy. </w:t>
      </w:r>
    </w:p>
    <w:p w14:paraId="6823062B" w14:textId="77777777" w:rsidR="0084265A" w:rsidRDefault="0084265A" w:rsidP="0084265A">
      <w:pPr>
        <w:spacing w:line="240" w:lineRule="auto"/>
        <w:jc w:val="both"/>
      </w:pPr>
    </w:p>
    <w:p w14:paraId="6A4CB1B7" w14:textId="77777777" w:rsidR="0084265A" w:rsidRDefault="0084265A" w:rsidP="0084265A">
      <w:pPr>
        <w:spacing w:line="240" w:lineRule="auto"/>
        <w:jc w:val="both"/>
      </w:pPr>
    </w:p>
    <w:p w14:paraId="18589313" w14:textId="77777777" w:rsidR="0084265A" w:rsidRDefault="0084265A" w:rsidP="0084265A">
      <w:pPr>
        <w:spacing w:line="240" w:lineRule="auto"/>
        <w:jc w:val="both"/>
      </w:pPr>
    </w:p>
    <w:p w14:paraId="6EC97454" w14:textId="77777777" w:rsidR="0084265A" w:rsidRDefault="0084265A" w:rsidP="0084265A">
      <w:pPr>
        <w:spacing w:line="240" w:lineRule="auto"/>
        <w:jc w:val="both"/>
      </w:pPr>
    </w:p>
    <w:p w14:paraId="4A883F86" w14:textId="77777777" w:rsidR="0084265A" w:rsidRDefault="0084265A" w:rsidP="0084265A">
      <w:pPr>
        <w:spacing w:line="240" w:lineRule="auto"/>
        <w:jc w:val="both"/>
      </w:pPr>
    </w:p>
    <w:p w14:paraId="35182DB7" w14:textId="77777777" w:rsidR="0084265A" w:rsidRDefault="0084265A" w:rsidP="0084265A">
      <w:pPr>
        <w:pBdr>
          <w:top w:val="nil"/>
          <w:left w:val="nil"/>
          <w:bottom w:val="nil"/>
          <w:right w:val="nil"/>
          <w:between w:val="nil"/>
        </w:pBdr>
      </w:pPr>
    </w:p>
    <w:p w14:paraId="7B9EA409" w14:textId="77777777" w:rsidR="0084265A" w:rsidRDefault="0084265A" w:rsidP="0084265A">
      <w:pPr>
        <w:pBdr>
          <w:top w:val="nil"/>
          <w:left w:val="nil"/>
          <w:bottom w:val="nil"/>
          <w:right w:val="nil"/>
          <w:between w:val="nil"/>
        </w:pBdr>
        <w:rPr>
          <w:u w:val="single"/>
        </w:rPr>
      </w:pPr>
      <w:r>
        <w:t>_____________________________________</w:t>
      </w:r>
      <w:r>
        <w:tab/>
        <w:t xml:space="preserve"> </w:t>
      </w:r>
      <w:r>
        <w:tab/>
      </w:r>
      <w:r>
        <w:rPr>
          <w:u w:val="single"/>
        </w:rPr>
        <w:tab/>
      </w:r>
      <w:r>
        <w:rPr>
          <w:u w:val="single"/>
        </w:rPr>
        <w:tab/>
      </w:r>
      <w:r>
        <w:rPr>
          <w:u w:val="single"/>
        </w:rPr>
        <w:tab/>
      </w:r>
      <w:r>
        <w:rPr>
          <w:u w:val="single"/>
        </w:rPr>
        <w:tab/>
      </w:r>
    </w:p>
    <w:p w14:paraId="1007F651" w14:textId="77777777" w:rsidR="0084265A" w:rsidRDefault="0084265A" w:rsidP="0084265A">
      <w:pPr>
        <w:pBdr>
          <w:top w:val="nil"/>
          <w:left w:val="nil"/>
          <w:bottom w:val="nil"/>
          <w:right w:val="nil"/>
          <w:between w:val="nil"/>
        </w:pBdr>
      </w:pPr>
      <w:r>
        <w:t>Parent/Guardian Signature</w:t>
      </w:r>
      <w:r>
        <w:tab/>
      </w:r>
      <w:r>
        <w:tab/>
      </w:r>
      <w:r>
        <w:tab/>
      </w:r>
      <w:r>
        <w:tab/>
      </w:r>
      <w:r>
        <w:tab/>
        <w:t>Date</w:t>
      </w:r>
    </w:p>
    <w:p w14:paraId="5D2C818B" w14:textId="77777777" w:rsidR="0084265A" w:rsidRDefault="0084265A"/>
    <w:p w14:paraId="3D2F78B3" w14:textId="77777777" w:rsidR="0084265A" w:rsidRDefault="0084265A"/>
    <w:p w14:paraId="78CEF7E5" w14:textId="77777777" w:rsidR="0084265A" w:rsidRDefault="0084265A"/>
    <w:p w14:paraId="72B71EA5" w14:textId="77777777" w:rsidR="0084265A" w:rsidRDefault="0084265A"/>
    <w:p w14:paraId="321F4D81" w14:textId="77777777" w:rsidR="0084265A" w:rsidRDefault="0084265A"/>
    <w:p w14:paraId="22C61C58" w14:textId="77777777" w:rsidR="0084265A" w:rsidRDefault="0084265A"/>
    <w:p w14:paraId="43F8A5D7" w14:textId="77777777" w:rsidR="0084265A" w:rsidRDefault="0084265A"/>
    <w:p w14:paraId="33C52ABF" w14:textId="77777777" w:rsidR="0084265A" w:rsidRDefault="0084265A"/>
    <w:p w14:paraId="2A518FBF" w14:textId="77777777" w:rsidR="0084265A" w:rsidRDefault="0084265A"/>
    <w:p w14:paraId="738D8AE6" w14:textId="77777777" w:rsidR="0084265A" w:rsidRDefault="0084265A"/>
    <w:sectPr w:rsidR="0084265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E17E287F-6652-4FE7-AB3F-A06B3674FF35}"/>
  </w:font>
  <w:font w:name="Calibri">
    <w:panose1 w:val="020F0502020204030204"/>
    <w:charset w:val="00"/>
    <w:family w:val="swiss"/>
    <w:pitch w:val="variable"/>
    <w:sig w:usb0="E4002EFF" w:usb1="C200247B" w:usb2="00000009" w:usb3="00000000" w:csb0="000001FF" w:csb1="00000000"/>
    <w:embedRegular r:id="rId2" w:fontKey="{51A36A56-1BBF-4FAF-8772-D9C11273B076}"/>
  </w:font>
  <w:font w:name="Cambria">
    <w:panose1 w:val="02040503050406030204"/>
    <w:charset w:val="00"/>
    <w:family w:val="roman"/>
    <w:pitch w:val="variable"/>
    <w:sig w:usb0="E00006FF" w:usb1="420024FF" w:usb2="02000000" w:usb3="00000000" w:csb0="0000019F" w:csb1="00000000"/>
    <w:embedRegular r:id="rId3" w:fontKey="{A14D018F-9B79-4DB3-9E77-D555C8898BE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2C28"/>
    <w:multiLevelType w:val="multilevel"/>
    <w:tmpl w:val="8F38CE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A4E47F8"/>
    <w:multiLevelType w:val="multilevel"/>
    <w:tmpl w:val="74762F2C"/>
    <w:lvl w:ilvl="0">
      <w:start w:val="3"/>
      <w:numFmt w:val="upperLetter"/>
      <w:lvlText w:val="%1."/>
      <w:lvlJc w:val="left"/>
      <w:pPr>
        <w:ind w:left="720" w:hanging="360"/>
      </w:pPr>
    </w:lvl>
    <w:lvl w:ilvl="1">
      <w:start w:val="1"/>
      <w:numFmt w:val="lowerLetter"/>
      <w:lvlText w:val="%2)"/>
      <w:lvlJc w:val="left"/>
      <w:pPr>
        <w:ind w:left="72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F09661B"/>
    <w:multiLevelType w:val="multilevel"/>
    <w:tmpl w:val="E814FB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F1D2E77"/>
    <w:multiLevelType w:val="multilevel"/>
    <w:tmpl w:val="8A32094C"/>
    <w:lvl w:ilvl="0">
      <w:start w:val="1"/>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4" w15:restartNumberingAfterBreak="0">
    <w:nsid w:val="2F3672BF"/>
    <w:multiLevelType w:val="multilevel"/>
    <w:tmpl w:val="92ECF1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3C583DCB"/>
    <w:multiLevelType w:val="multilevel"/>
    <w:tmpl w:val="90325D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7942A8E"/>
    <w:multiLevelType w:val="multilevel"/>
    <w:tmpl w:val="84FA0A7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96159E7"/>
    <w:multiLevelType w:val="multilevel"/>
    <w:tmpl w:val="546049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BF37DF8"/>
    <w:multiLevelType w:val="hybridMultilevel"/>
    <w:tmpl w:val="F3CC5F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158658A"/>
    <w:multiLevelType w:val="multilevel"/>
    <w:tmpl w:val="3B7080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2E6764F"/>
    <w:multiLevelType w:val="multilevel"/>
    <w:tmpl w:val="F64666C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F9073B5"/>
    <w:multiLevelType w:val="multilevel"/>
    <w:tmpl w:val="7B3634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645F5680"/>
    <w:multiLevelType w:val="multilevel"/>
    <w:tmpl w:val="4B6E29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738B6A19"/>
    <w:multiLevelType w:val="multilevel"/>
    <w:tmpl w:val="13CCB6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75296675"/>
    <w:multiLevelType w:val="multilevel"/>
    <w:tmpl w:val="A78AE2E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7A3219E3"/>
    <w:multiLevelType w:val="multilevel"/>
    <w:tmpl w:val="BB182D0A"/>
    <w:lvl w:ilvl="0">
      <w:start w:val="1"/>
      <w:numFmt w:val="lowerLetter"/>
      <w:lvlText w:val="%1."/>
      <w:lvlJc w:val="left"/>
      <w:pPr>
        <w:ind w:left="450" w:hanging="360"/>
      </w:p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FC21C62"/>
    <w:multiLevelType w:val="multilevel"/>
    <w:tmpl w:val="34A2A66A"/>
    <w:lvl w:ilvl="0">
      <w:start w:val="7"/>
      <w:numFmt w:val="upperLetter"/>
      <w:lvlText w:val="%1."/>
      <w:lvlJc w:val="left"/>
      <w:pPr>
        <w:ind w:left="720" w:hanging="360"/>
      </w:pPr>
    </w:lvl>
    <w:lvl w:ilvl="1">
      <w:start w:val="1"/>
      <w:numFmt w:val="lowerLetter"/>
      <w:lvlText w:val="%2)"/>
      <w:lvlJc w:val="left"/>
      <w:pPr>
        <w:ind w:left="72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749111410">
    <w:abstractNumId w:val="4"/>
  </w:num>
  <w:num w:numId="2" w16cid:durableId="871114273">
    <w:abstractNumId w:val="9"/>
  </w:num>
  <w:num w:numId="3" w16cid:durableId="2147113908">
    <w:abstractNumId w:val="13"/>
  </w:num>
  <w:num w:numId="4" w16cid:durableId="1996638346">
    <w:abstractNumId w:val="0"/>
  </w:num>
  <w:num w:numId="5" w16cid:durableId="1235897634">
    <w:abstractNumId w:val="2"/>
  </w:num>
  <w:num w:numId="6" w16cid:durableId="1862468975">
    <w:abstractNumId w:val="7"/>
  </w:num>
  <w:num w:numId="7" w16cid:durableId="1896424892">
    <w:abstractNumId w:val="8"/>
  </w:num>
  <w:num w:numId="8" w16cid:durableId="1635795930">
    <w:abstractNumId w:val="10"/>
  </w:num>
  <w:num w:numId="9" w16cid:durableId="1571619567">
    <w:abstractNumId w:val="5"/>
  </w:num>
  <w:num w:numId="10" w16cid:durableId="577910638">
    <w:abstractNumId w:val="6"/>
  </w:num>
  <w:num w:numId="11" w16cid:durableId="1615408300">
    <w:abstractNumId w:val="11"/>
  </w:num>
  <w:num w:numId="12" w16cid:durableId="676884318">
    <w:abstractNumId w:val="1"/>
  </w:num>
  <w:num w:numId="13" w16cid:durableId="1379013340">
    <w:abstractNumId w:val="14"/>
  </w:num>
  <w:num w:numId="14" w16cid:durableId="753163474">
    <w:abstractNumId w:val="16"/>
  </w:num>
  <w:num w:numId="15" w16cid:durableId="2074427156">
    <w:abstractNumId w:val="12"/>
  </w:num>
  <w:num w:numId="16" w16cid:durableId="544368981">
    <w:abstractNumId w:val="3"/>
  </w:num>
  <w:num w:numId="17" w16cid:durableId="7540874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8CF"/>
    <w:rsid w:val="00006650"/>
    <w:rsid w:val="000346E0"/>
    <w:rsid w:val="00046D4D"/>
    <w:rsid w:val="00055E5F"/>
    <w:rsid w:val="0009214B"/>
    <w:rsid w:val="00094867"/>
    <w:rsid w:val="00096414"/>
    <w:rsid w:val="000C0D30"/>
    <w:rsid w:val="000E0399"/>
    <w:rsid w:val="000E63B3"/>
    <w:rsid w:val="00103E76"/>
    <w:rsid w:val="0010431F"/>
    <w:rsid w:val="00144FFD"/>
    <w:rsid w:val="00170C54"/>
    <w:rsid w:val="001870B3"/>
    <w:rsid w:val="001A3FF6"/>
    <w:rsid w:val="001F0672"/>
    <w:rsid w:val="002142A6"/>
    <w:rsid w:val="00233949"/>
    <w:rsid w:val="00284B4F"/>
    <w:rsid w:val="00297148"/>
    <w:rsid w:val="002B2F9E"/>
    <w:rsid w:val="002C70CB"/>
    <w:rsid w:val="002F26C0"/>
    <w:rsid w:val="00323826"/>
    <w:rsid w:val="003350BD"/>
    <w:rsid w:val="0035003A"/>
    <w:rsid w:val="003559B7"/>
    <w:rsid w:val="00381FE8"/>
    <w:rsid w:val="003A04F5"/>
    <w:rsid w:val="003C0C6F"/>
    <w:rsid w:val="003E3688"/>
    <w:rsid w:val="003F5FE9"/>
    <w:rsid w:val="00450B4D"/>
    <w:rsid w:val="004619C4"/>
    <w:rsid w:val="00474C9D"/>
    <w:rsid w:val="00496560"/>
    <w:rsid w:val="004D49B3"/>
    <w:rsid w:val="004F4E62"/>
    <w:rsid w:val="00505F89"/>
    <w:rsid w:val="00534FEF"/>
    <w:rsid w:val="005364CD"/>
    <w:rsid w:val="005373DD"/>
    <w:rsid w:val="00574802"/>
    <w:rsid w:val="0058154A"/>
    <w:rsid w:val="00587C9B"/>
    <w:rsid w:val="00592CDB"/>
    <w:rsid w:val="00592EAC"/>
    <w:rsid w:val="005A070E"/>
    <w:rsid w:val="005B147B"/>
    <w:rsid w:val="005C2E8D"/>
    <w:rsid w:val="005C41CB"/>
    <w:rsid w:val="005D694B"/>
    <w:rsid w:val="005E4D34"/>
    <w:rsid w:val="005E505E"/>
    <w:rsid w:val="00613922"/>
    <w:rsid w:val="00616F12"/>
    <w:rsid w:val="00626A26"/>
    <w:rsid w:val="00652F17"/>
    <w:rsid w:val="00656269"/>
    <w:rsid w:val="006D4E7C"/>
    <w:rsid w:val="006E3F9E"/>
    <w:rsid w:val="0073794C"/>
    <w:rsid w:val="00751D9B"/>
    <w:rsid w:val="007768BB"/>
    <w:rsid w:val="007D0F22"/>
    <w:rsid w:val="007F54BE"/>
    <w:rsid w:val="0084265A"/>
    <w:rsid w:val="00853F70"/>
    <w:rsid w:val="00863435"/>
    <w:rsid w:val="008C170B"/>
    <w:rsid w:val="008D0F6A"/>
    <w:rsid w:val="008E7549"/>
    <w:rsid w:val="008F6D9F"/>
    <w:rsid w:val="009061E1"/>
    <w:rsid w:val="00906E64"/>
    <w:rsid w:val="009504AD"/>
    <w:rsid w:val="00973CB2"/>
    <w:rsid w:val="009940A7"/>
    <w:rsid w:val="0099609A"/>
    <w:rsid w:val="009A37B6"/>
    <w:rsid w:val="009A60EF"/>
    <w:rsid w:val="009C5F94"/>
    <w:rsid w:val="00A05E64"/>
    <w:rsid w:val="00A95197"/>
    <w:rsid w:val="00B1640D"/>
    <w:rsid w:val="00B67061"/>
    <w:rsid w:val="00BD0852"/>
    <w:rsid w:val="00BD1CAE"/>
    <w:rsid w:val="00BE5074"/>
    <w:rsid w:val="00BE798A"/>
    <w:rsid w:val="00C02A62"/>
    <w:rsid w:val="00C473A3"/>
    <w:rsid w:val="00C536B5"/>
    <w:rsid w:val="00C563BF"/>
    <w:rsid w:val="00C74E30"/>
    <w:rsid w:val="00C822D7"/>
    <w:rsid w:val="00CB149F"/>
    <w:rsid w:val="00CC10AE"/>
    <w:rsid w:val="00CD1248"/>
    <w:rsid w:val="00CF1ADD"/>
    <w:rsid w:val="00D3045E"/>
    <w:rsid w:val="00DE55E9"/>
    <w:rsid w:val="00E06C95"/>
    <w:rsid w:val="00E07400"/>
    <w:rsid w:val="00E13662"/>
    <w:rsid w:val="00E238CF"/>
    <w:rsid w:val="00E33D1D"/>
    <w:rsid w:val="00E3673A"/>
    <w:rsid w:val="00EA6A35"/>
    <w:rsid w:val="00EB541A"/>
    <w:rsid w:val="00EC0CA2"/>
    <w:rsid w:val="00ED04CD"/>
    <w:rsid w:val="00F80E53"/>
    <w:rsid w:val="00FB27CF"/>
    <w:rsid w:val="00FC7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D7E0D"/>
  <w15:docId w15:val="{46FC70B2-A84D-401B-B8AB-2484E6159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D304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6UEZUzaoZMKt16TV6rcazWYeZA==">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2916</Words>
  <Characters>16307</Characters>
  <Application>Microsoft Office Word</Application>
  <DocSecurity>0</DocSecurity>
  <Lines>479</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frederick</dc:creator>
  <cp:keywords/>
  <dc:description/>
  <cp:lastModifiedBy>Jacqueline Hranica</cp:lastModifiedBy>
  <cp:revision>3</cp:revision>
  <dcterms:created xsi:type="dcterms:W3CDTF">2026-04-29T17:46:00Z</dcterms:created>
  <dcterms:modified xsi:type="dcterms:W3CDTF">2026-06-25T16:41:00Z</dcterms:modified>
</cp:coreProperties>
</file>