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E16E3" w14:textId="3330C4CA" w:rsidR="00350FB4" w:rsidRDefault="00007014" w:rsidP="00921FA1">
      <w:pPr>
        <w:jc w:val="center"/>
      </w:pPr>
      <w:r>
        <w:t xml:space="preserve"> </w:t>
      </w:r>
      <w:r w:rsidR="00921FA1">
        <w:rPr>
          <w:noProof/>
        </w:rPr>
        <w:drawing>
          <wp:inline distT="0" distB="0" distL="0" distR="0" wp14:anchorId="4A803D0D" wp14:editId="2397FA29">
            <wp:extent cx="1786467" cy="1381649"/>
            <wp:effectExtent l="0" t="0" r="4445"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6352" cy="1389294"/>
                    </a:xfrm>
                    <a:prstGeom prst="rect">
                      <a:avLst/>
                    </a:prstGeom>
                  </pic:spPr>
                </pic:pic>
              </a:graphicData>
            </a:graphic>
          </wp:inline>
        </w:drawing>
      </w:r>
    </w:p>
    <w:p w14:paraId="6AF9B863" w14:textId="06D72B46" w:rsidR="00921FA1" w:rsidRDefault="00921FA1" w:rsidP="00921FA1">
      <w:pPr>
        <w:jc w:val="center"/>
      </w:pPr>
      <w:r>
        <w:t>OWNER AGREEMENT</w:t>
      </w:r>
    </w:p>
    <w:p w14:paraId="72B5DCDA" w14:textId="0B6C1AA0" w:rsidR="007D3C48" w:rsidRDefault="00921FA1" w:rsidP="00921FA1">
      <w:pPr>
        <w:pBdr>
          <w:bottom w:val="single" w:sz="12" w:space="1" w:color="auto"/>
        </w:pBdr>
      </w:pPr>
      <w:r>
        <w:t xml:space="preserve">BY THIS AGREEMENT made and entered into on Date </w:t>
      </w:r>
      <w:r w:rsidR="00DD350C">
        <w:t>________</w:t>
      </w:r>
      <w:r w:rsidR="00631036">
        <w:t>__</w:t>
      </w:r>
      <w:r>
        <w:t>_ between St Augustine Retreats, LLC, a Florida limited liability company, herein referred to as COMPANY, and:</w:t>
      </w:r>
    </w:p>
    <w:p w14:paraId="3737593D" w14:textId="724C063D" w:rsidR="007D3C48" w:rsidRDefault="007D3C48" w:rsidP="00921FA1">
      <w:pPr>
        <w:pBdr>
          <w:bottom w:val="single" w:sz="12" w:space="1" w:color="auto"/>
        </w:pBdr>
      </w:pPr>
    </w:p>
    <w:p w14:paraId="6E75B3BE" w14:textId="347D786F" w:rsidR="00921FA1" w:rsidRDefault="00921FA1" w:rsidP="00921FA1"/>
    <w:p w14:paraId="4C821044" w14:textId="3E29A619" w:rsidR="00921FA1" w:rsidRDefault="00921FA1" w:rsidP="00921FA1">
      <w:r>
        <w:t>In consideration of the mutual promises and covenants herein contained, the Lessor and Company agree as follows:</w:t>
      </w:r>
    </w:p>
    <w:p w14:paraId="117CD5A6" w14:textId="7050ED97" w:rsidR="00C90554" w:rsidRDefault="00921FA1" w:rsidP="00921FA1">
      <w:r>
        <w:t>Owner/Lessor hereby agrees to appoint Company as his/her exclusive agent, as an independent contractor, and Company accepts the appointment</w:t>
      </w:r>
      <w:r w:rsidR="00C90554">
        <w:t xml:space="preserve">, subject to the terms and conditions set forth in this document. The effective date of this document will start when all signatures have been accepted. This agreement may be terminated by either party upon </w:t>
      </w:r>
      <w:r w:rsidR="00A616BC">
        <w:t>60</w:t>
      </w:r>
      <w:r w:rsidR="00C90554">
        <w:t xml:space="preserve"> (</w:t>
      </w:r>
      <w:r w:rsidR="00B571B7">
        <w:t>sixty</w:t>
      </w:r>
      <w:r w:rsidR="00C90554">
        <w:t xml:space="preserve">) </w:t>
      </w:r>
      <w:r w:rsidR="00B571B7">
        <w:t>days’</w:t>
      </w:r>
      <w:r w:rsidR="00C90554">
        <w:t xml:space="preserve"> written notice to the other party. </w:t>
      </w:r>
    </w:p>
    <w:p w14:paraId="51A072ED" w14:textId="128A458B" w:rsidR="007D3C48" w:rsidRDefault="00C90554" w:rsidP="002C6295">
      <w:pPr>
        <w:pBdr>
          <w:bottom w:val="single" w:sz="12" w:space="1" w:color="auto"/>
        </w:pBdr>
      </w:pPr>
      <w:r>
        <w:t xml:space="preserve">The Lessor </w:t>
      </w:r>
      <w:r w:rsidR="00A616BC">
        <w:t>represents</w:t>
      </w:r>
      <w:r>
        <w:t xml:space="preserve"> the Company as follows:</w:t>
      </w:r>
      <w:r w:rsidR="00226F05">
        <w:t xml:space="preserve"> </w:t>
      </w:r>
      <w:r>
        <w:t>The Lessor is the sole owner and holder of marketable record title to the following described property, or the authorized agent. The premises described as</w:t>
      </w:r>
    </w:p>
    <w:p w14:paraId="10F3A2B9" w14:textId="77777777" w:rsidR="00DD350C" w:rsidRDefault="00DD350C" w:rsidP="002C6295">
      <w:pPr>
        <w:pBdr>
          <w:bottom w:val="single" w:sz="12" w:space="1" w:color="auto"/>
        </w:pBdr>
      </w:pPr>
    </w:p>
    <w:p w14:paraId="7743364D" w14:textId="1302CCD0" w:rsidR="00C90554" w:rsidRDefault="00C90554" w:rsidP="00921FA1">
      <w:r>
        <w:t>The Lessor</w:t>
      </w:r>
      <w:r w:rsidR="00483F44">
        <w:t xml:space="preserve"> </w:t>
      </w:r>
      <w:r>
        <w:t xml:space="preserve">confirms that he/she is the sole person who will engage with </w:t>
      </w:r>
      <w:r w:rsidR="00B571B7">
        <w:t>the Company</w:t>
      </w:r>
      <w:r>
        <w:t xml:space="preserve"> on all matters concerning this agreement and agrees to inform all and any related parties including co-owners, </w:t>
      </w:r>
      <w:r w:rsidR="00DC1236">
        <w:t>relatives</w:t>
      </w:r>
      <w:r>
        <w:t xml:space="preserve"> and others. </w:t>
      </w:r>
    </w:p>
    <w:p w14:paraId="1FD3D374" w14:textId="1BB2B377" w:rsidR="00C90554" w:rsidRDefault="00BF4777" w:rsidP="00921FA1">
      <w:r>
        <w:t>Services</w:t>
      </w:r>
    </w:p>
    <w:p w14:paraId="319B8F7C" w14:textId="55EA5D97" w:rsidR="00BF4777" w:rsidRDefault="00BF4777" w:rsidP="00921FA1">
      <w:r>
        <w:t>Company shall have the following responsibilities at the Company’s expense:</w:t>
      </w:r>
    </w:p>
    <w:p w14:paraId="1B155A07" w14:textId="12DDDE38" w:rsidR="00BF4777" w:rsidRDefault="00BF4777" w:rsidP="00BF4777">
      <w:pPr>
        <w:pStyle w:val="ListParagraph"/>
        <w:numPr>
          <w:ilvl w:val="0"/>
          <w:numId w:val="1"/>
        </w:numPr>
      </w:pPr>
      <w:r>
        <w:t xml:space="preserve">Marketing. </w:t>
      </w:r>
      <w:r w:rsidR="00DA4E62">
        <w:t xml:space="preserve"> Will e</w:t>
      </w:r>
      <w:r w:rsidR="002A29CF">
        <w:t>xtend</w:t>
      </w:r>
      <w:r>
        <w:t xml:space="preserve"> reasonable effort</w:t>
      </w:r>
      <w:r w:rsidR="00D50A55">
        <w:t>s</w:t>
      </w:r>
      <w:r>
        <w:t xml:space="preserve"> to keep the premises rented at the optimal rental rate, which the premises will produce in the rental market by promoting the property on third party vacation rental channels and platforms as well as other marketing channels. </w:t>
      </w:r>
    </w:p>
    <w:p w14:paraId="431B898F" w14:textId="6CB5B094" w:rsidR="00BF4777" w:rsidRDefault="00BF4777" w:rsidP="00BF4777">
      <w:pPr>
        <w:pStyle w:val="ListParagraph"/>
        <w:numPr>
          <w:ilvl w:val="0"/>
          <w:numId w:val="1"/>
        </w:numPr>
      </w:pPr>
      <w:r>
        <w:t xml:space="preserve">Provide information to potential guests, settle any issues/problems during their stay, collect all rental income, </w:t>
      </w:r>
      <w:r w:rsidR="00E37D2A">
        <w:t>fees,</w:t>
      </w:r>
      <w:r>
        <w:t xml:space="preserve"> and taxes from the guests.</w:t>
      </w:r>
    </w:p>
    <w:p w14:paraId="2B7F59F9" w14:textId="76655EDA" w:rsidR="00BF4777" w:rsidRDefault="00BF4777" w:rsidP="00BF4777">
      <w:pPr>
        <w:pStyle w:val="ListParagraph"/>
        <w:numPr>
          <w:ilvl w:val="0"/>
          <w:numId w:val="1"/>
        </w:numPr>
      </w:pPr>
      <w:r>
        <w:t xml:space="preserve">Sales and Tourist Taxes will be submitted on behalf of the Lessor and pay all local and state sale </w:t>
      </w:r>
      <w:r w:rsidR="00ED1B4A">
        <w:t>taxes from</w:t>
      </w:r>
      <w:r>
        <w:t xml:space="preserve"> the guests in exchange for the use of the premises. </w:t>
      </w:r>
    </w:p>
    <w:p w14:paraId="3D18539F" w14:textId="30C71FBB" w:rsidR="00BF4777" w:rsidRDefault="001E0EC3" w:rsidP="00BF4777">
      <w:pPr>
        <w:pStyle w:val="ListParagraph"/>
        <w:numPr>
          <w:ilvl w:val="0"/>
          <w:numId w:val="1"/>
        </w:numPr>
      </w:pPr>
      <w:r>
        <w:t>The</w:t>
      </w:r>
      <w:r w:rsidR="00A409FB">
        <w:t xml:space="preserve"> </w:t>
      </w:r>
      <w:r w:rsidR="00BF4777">
        <w:t xml:space="preserve">Company will manage and pay for the cleaning of the property after each </w:t>
      </w:r>
      <w:r w:rsidR="00ED1B4A">
        <w:t>guest</w:t>
      </w:r>
      <w:r w:rsidR="00BF4777">
        <w:t xml:space="preserve"> </w:t>
      </w:r>
      <w:proofErr w:type="gramStart"/>
      <w:r w:rsidR="00BF4777">
        <w:t>stay</w:t>
      </w:r>
      <w:proofErr w:type="gramEnd"/>
      <w:r w:rsidR="00BF4777">
        <w:t xml:space="preserve"> to a vacation rental standard.</w:t>
      </w:r>
    </w:p>
    <w:p w14:paraId="295D97C1" w14:textId="245B126E" w:rsidR="00BF4777" w:rsidRDefault="000416A7" w:rsidP="00BF4777">
      <w:pPr>
        <w:pStyle w:val="ListParagraph"/>
        <w:numPr>
          <w:ilvl w:val="0"/>
          <w:numId w:val="1"/>
        </w:numPr>
      </w:pPr>
      <w:r>
        <w:t xml:space="preserve">The </w:t>
      </w:r>
      <w:r w:rsidR="00BF4777">
        <w:t>Company will coordinate</w:t>
      </w:r>
      <w:r w:rsidR="000118D7">
        <w:t xml:space="preserve"> with necessary resources to make repairs/replacements</w:t>
      </w:r>
      <w:r w:rsidR="00A409FB">
        <w:t xml:space="preserve"> at the </w:t>
      </w:r>
      <w:proofErr w:type="gramStart"/>
      <w:r w:rsidR="00A409FB">
        <w:t>Owners</w:t>
      </w:r>
      <w:proofErr w:type="gramEnd"/>
      <w:r w:rsidR="00A409FB">
        <w:t xml:space="preserve"> Approval and Payment.</w:t>
      </w:r>
    </w:p>
    <w:p w14:paraId="3607F745" w14:textId="004FF4AC" w:rsidR="000118D7" w:rsidRDefault="000118D7" w:rsidP="000118D7">
      <w:pPr>
        <w:pStyle w:val="ListParagraph"/>
        <w:numPr>
          <w:ilvl w:val="0"/>
          <w:numId w:val="1"/>
        </w:numPr>
      </w:pPr>
      <w:r>
        <w:lastRenderedPageBreak/>
        <w:t xml:space="preserve">Monthly statements for the owners will include all rentals concluding before or by the last day of that month. An Owner Portal will be given to each owner to access the platform for information regarding the property, bookings, income, etc. </w:t>
      </w:r>
    </w:p>
    <w:p w14:paraId="166A1738" w14:textId="658D7A46" w:rsidR="000118D7" w:rsidRDefault="000118D7" w:rsidP="000118D7">
      <w:r>
        <w:t>Company’s Fees</w:t>
      </w:r>
    </w:p>
    <w:p w14:paraId="7F98AD03" w14:textId="7E24D08A" w:rsidR="000118D7" w:rsidRDefault="000118D7" w:rsidP="000118D7">
      <w:pPr>
        <w:pStyle w:val="ListParagraph"/>
        <w:numPr>
          <w:ilvl w:val="0"/>
          <w:numId w:val="2"/>
        </w:numPr>
      </w:pPr>
      <w:r>
        <w:t>Property Set Up fee: $2</w:t>
      </w:r>
      <w:r w:rsidR="001312DB">
        <w:t>95 this includes</w:t>
      </w:r>
      <w:r>
        <w:t xml:space="preserve"> initial provision of consumables for the first guest</w:t>
      </w:r>
      <w:r w:rsidR="00D04D19">
        <w:t xml:space="preserve">, </w:t>
      </w:r>
      <w:r w:rsidR="001312DB">
        <w:t xml:space="preserve">Property submitted and </w:t>
      </w:r>
      <w:proofErr w:type="gramStart"/>
      <w:r w:rsidR="001312DB">
        <w:t>approved</w:t>
      </w:r>
      <w:proofErr w:type="gramEnd"/>
      <w:r w:rsidR="001312DB">
        <w:t xml:space="preserve"> on all Channels. </w:t>
      </w:r>
    </w:p>
    <w:p w14:paraId="6C3DDBB6" w14:textId="12BE7AB3" w:rsidR="00AD4990" w:rsidRDefault="00AD4990" w:rsidP="000118D7">
      <w:pPr>
        <w:pStyle w:val="ListParagraph"/>
        <w:numPr>
          <w:ilvl w:val="0"/>
          <w:numId w:val="2"/>
        </w:numPr>
      </w:pPr>
      <w:r>
        <w:t>Professional Photos will be the responsibility of the Owner. The fee ranges from $245-$500.</w:t>
      </w:r>
      <w:r w:rsidR="00BC07A8">
        <w:t xml:space="preserve"> Payment for the photos must be received prior to the photoshoot. </w:t>
      </w:r>
    </w:p>
    <w:p w14:paraId="72C65912" w14:textId="39C945DF" w:rsidR="000118D7" w:rsidRDefault="000118D7" w:rsidP="000118D7">
      <w:pPr>
        <w:pStyle w:val="ListParagraph"/>
        <w:numPr>
          <w:ilvl w:val="0"/>
          <w:numId w:val="2"/>
        </w:numPr>
      </w:pPr>
      <w:r>
        <w:t xml:space="preserve">Lessor will pay for the services of </w:t>
      </w:r>
      <w:r w:rsidR="000416A7">
        <w:t xml:space="preserve">the </w:t>
      </w:r>
      <w:r>
        <w:t xml:space="preserve">Company 20% of Rental Income collected in each calendar month. </w:t>
      </w:r>
    </w:p>
    <w:p w14:paraId="52AADC5D" w14:textId="66C54F0C" w:rsidR="002C6D28" w:rsidRDefault="00B86C79" w:rsidP="00B86C79">
      <w:pPr>
        <w:pStyle w:val="ListParagraph"/>
        <w:numPr>
          <w:ilvl w:val="0"/>
          <w:numId w:val="2"/>
        </w:numPr>
      </w:pPr>
      <w:r>
        <w:t xml:space="preserve">Gross Revenues is defined as all funds received by Company for base rental directly from </w:t>
      </w:r>
      <w:proofErr w:type="gramStart"/>
      <w:r>
        <w:t>guest</w:t>
      </w:r>
      <w:proofErr w:type="gramEnd"/>
      <w:r>
        <w:t xml:space="preserve"> or from channel </w:t>
      </w:r>
      <w:proofErr w:type="gramStart"/>
      <w:r>
        <w:t>partner</w:t>
      </w:r>
      <w:proofErr w:type="gramEnd"/>
      <w:r>
        <w:t xml:space="preserve">. Channel partners subtract their fees prior to disbursing the funds to </w:t>
      </w:r>
      <w:r w:rsidR="00B60925">
        <w:t xml:space="preserve">the </w:t>
      </w:r>
      <w:r>
        <w:t>Company.</w:t>
      </w:r>
    </w:p>
    <w:p w14:paraId="1B872B9F" w14:textId="0943EE3E" w:rsidR="00B86C79" w:rsidRDefault="0084527B" w:rsidP="00B86C79">
      <w:pPr>
        <w:pStyle w:val="ListParagraph"/>
        <w:numPr>
          <w:ilvl w:val="0"/>
          <w:numId w:val="2"/>
        </w:numPr>
      </w:pPr>
      <w:r>
        <w:t xml:space="preserve">The following are services </w:t>
      </w:r>
      <w:r w:rsidR="00F4692B">
        <w:t>that a</w:t>
      </w:r>
      <w:r w:rsidR="002916DB">
        <w:t xml:space="preserve">n Owner </w:t>
      </w:r>
      <w:r>
        <w:t>may require</w:t>
      </w:r>
      <w:r w:rsidR="00862CBF">
        <w:t xml:space="preserve"> for additional fees</w:t>
      </w:r>
      <w:r>
        <w:t xml:space="preserve">. These will be </w:t>
      </w:r>
      <w:r w:rsidR="002916DB">
        <w:t xml:space="preserve">line items on the </w:t>
      </w:r>
      <w:proofErr w:type="gramStart"/>
      <w:r w:rsidR="002916DB">
        <w:t>owner</w:t>
      </w:r>
      <w:proofErr w:type="gramEnd"/>
      <w:r w:rsidR="002916DB">
        <w:t xml:space="preserve"> statements:</w:t>
      </w:r>
    </w:p>
    <w:p w14:paraId="76AE150A" w14:textId="75479885" w:rsidR="001D3DC9" w:rsidRDefault="001D3DC9" w:rsidP="001D3DC9">
      <w:pPr>
        <w:pStyle w:val="ListParagraph"/>
        <w:numPr>
          <w:ilvl w:val="1"/>
          <w:numId w:val="2"/>
        </w:numPr>
      </w:pPr>
      <w:r>
        <w:t xml:space="preserve">Overseeing purchase and </w:t>
      </w:r>
      <w:r w:rsidR="00291F53">
        <w:t>delivery</w:t>
      </w:r>
      <w:r>
        <w:t xml:space="preserve"> of inventory.</w:t>
      </w:r>
    </w:p>
    <w:p w14:paraId="5BB1186F" w14:textId="71455207" w:rsidR="001D3DC9" w:rsidRDefault="001D3DC9" w:rsidP="001D3DC9">
      <w:pPr>
        <w:pStyle w:val="ListParagraph"/>
        <w:numPr>
          <w:ilvl w:val="1"/>
          <w:numId w:val="2"/>
        </w:numPr>
      </w:pPr>
      <w:r>
        <w:t xml:space="preserve">Staging and cleaning </w:t>
      </w:r>
      <w:r w:rsidR="003429D5">
        <w:t>property before going ‘live’</w:t>
      </w:r>
    </w:p>
    <w:p w14:paraId="0104DBA3" w14:textId="174EB7AA" w:rsidR="00376578" w:rsidRDefault="00376578" w:rsidP="001D3DC9">
      <w:pPr>
        <w:pStyle w:val="ListParagraph"/>
        <w:numPr>
          <w:ilvl w:val="1"/>
          <w:numId w:val="2"/>
        </w:numPr>
      </w:pPr>
      <w:r>
        <w:t>Holiday decorating set up/take down</w:t>
      </w:r>
    </w:p>
    <w:p w14:paraId="15B035CA" w14:textId="768C7B77" w:rsidR="00376578" w:rsidRDefault="00376578" w:rsidP="001D3DC9">
      <w:pPr>
        <w:pStyle w:val="ListParagraph"/>
        <w:numPr>
          <w:ilvl w:val="1"/>
          <w:numId w:val="2"/>
        </w:numPr>
      </w:pPr>
      <w:r>
        <w:t xml:space="preserve">Hurricane preparedness </w:t>
      </w:r>
      <w:r w:rsidR="00367B5E">
        <w:t>(secure property before storm and return after)</w:t>
      </w:r>
    </w:p>
    <w:p w14:paraId="1A0A3C7D" w14:textId="71246B73" w:rsidR="00367B5E" w:rsidRDefault="00367B5E" w:rsidP="001D3DC9">
      <w:pPr>
        <w:pStyle w:val="ListParagraph"/>
        <w:numPr>
          <w:ilvl w:val="1"/>
          <w:numId w:val="2"/>
        </w:numPr>
      </w:pPr>
      <w:r>
        <w:t xml:space="preserve">Repairs that require staff to be on-site </w:t>
      </w:r>
    </w:p>
    <w:p w14:paraId="5F8F42A9" w14:textId="34E2BC94" w:rsidR="003429D5" w:rsidRDefault="003429D5" w:rsidP="003429D5">
      <w:proofErr w:type="gramStart"/>
      <w:r>
        <w:t>Owners</w:t>
      </w:r>
      <w:proofErr w:type="gramEnd"/>
      <w:r>
        <w:t xml:space="preserve"> Responsibilities</w:t>
      </w:r>
    </w:p>
    <w:p w14:paraId="788FE6EC" w14:textId="0B68D694" w:rsidR="004C67F0" w:rsidRDefault="004C67F0" w:rsidP="004C67F0">
      <w:pPr>
        <w:pStyle w:val="ListParagraph"/>
        <w:numPr>
          <w:ilvl w:val="0"/>
          <w:numId w:val="4"/>
        </w:numPr>
      </w:pPr>
      <w:r>
        <w:t xml:space="preserve">Property must be in good standing if under a mortgage, Lessor certifies that all payments and other terms of the mortgage are </w:t>
      </w:r>
      <w:r w:rsidR="005F1688">
        <w:t>current,</w:t>
      </w:r>
      <w:r>
        <w:t xml:space="preserve"> and Lessor is not in default under any of the provisions of the mortgage. </w:t>
      </w:r>
      <w:r w:rsidR="00B83025">
        <w:t>Lessor will notify Company within 10 days of default, and this contract will be immediately cancelled.</w:t>
      </w:r>
    </w:p>
    <w:p w14:paraId="4B04E239" w14:textId="5B5E847E" w:rsidR="00B83025" w:rsidRDefault="00313431" w:rsidP="004C67F0">
      <w:pPr>
        <w:pStyle w:val="ListParagraph"/>
        <w:numPr>
          <w:ilvl w:val="0"/>
          <w:numId w:val="4"/>
        </w:numPr>
      </w:pPr>
      <w:r>
        <w:t xml:space="preserve">Lessor hereby confirms that the property </w:t>
      </w:r>
      <w:r w:rsidR="009141A6">
        <w:t xml:space="preserve">will be </w:t>
      </w:r>
      <w:r>
        <w:t xml:space="preserve">correctly permitted for use as a vacation rental property in accordance with the local and state </w:t>
      </w:r>
      <w:proofErr w:type="gramStart"/>
      <w:r>
        <w:t>laws</w:t>
      </w:r>
      <w:r w:rsidR="00672AA6">
        <w:t>’</w:t>
      </w:r>
      <w:proofErr w:type="gramEnd"/>
      <w:r w:rsidR="00672AA6">
        <w:t xml:space="preserve"> governing such permits and will hold Company harmless</w:t>
      </w:r>
      <w:r w:rsidR="005F7D8F">
        <w:t xml:space="preserve"> from any related issues. </w:t>
      </w:r>
    </w:p>
    <w:p w14:paraId="46B14FFF" w14:textId="59DF8905" w:rsidR="005F7D8F" w:rsidRDefault="005F7D8F" w:rsidP="004C67F0">
      <w:pPr>
        <w:pStyle w:val="ListParagraph"/>
        <w:numPr>
          <w:ilvl w:val="0"/>
          <w:numId w:val="4"/>
        </w:numPr>
      </w:pPr>
      <w:r>
        <w:t>Company agrees to facilitate obtaining permits for Lessor</w:t>
      </w:r>
      <w:r w:rsidR="0005326A">
        <w:t>.</w:t>
      </w:r>
    </w:p>
    <w:p w14:paraId="4FE67B1E" w14:textId="3B489641" w:rsidR="0005326A" w:rsidRDefault="0005326A" w:rsidP="0005326A">
      <w:r>
        <w:t>Access</w:t>
      </w:r>
    </w:p>
    <w:p w14:paraId="5A6A49F3" w14:textId="2BCDC85F" w:rsidR="0005326A" w:rsidRDefault="005660DB" w:rsidP="005660DB">
      <w:pPr>
        <w:pStyle w:val="ListParagraph"/>
        <w:numPr>
          <w:ilvl w:val="0"/>
          <w:numId w:val="5"/>
        </w:numPr>
      </w:pPr>
      <w:r>
        <w:t>Lessor agrees to give Company 2 (two) keys to the primary door(s) of the premises.</w:t>
      </w:r>
    </w:p>
    <w:p w14:paraId="7F27FA20" w14:textId="6189C4D3" w:rsidR="005660DB" w:rsidRDefault="005660DB" w:rsidP="005660DB">
      <w:pPr>
        <w:pStyle w:val="ListParagraph"/>
        <w:numPr>
          <w:ilvl w:val="0"/>
          <w:numId w:val="5"/>
        </w:numPr>
      </w:pPr>
      <w:r>
        <w:t>Lessor will not enter the premises or be on the premises when the premises are occupied. Failure to comply may result</w:t>
      </w:r>
      <w:r w:rsidR="00453C5A">
        <w:t xml:space="preserve"> in the Lessor paying damages to the tenant for the invasion of privacy and impact on their stay.</w:t>
      </w:r>
    </w:p>
    <w:p w14:paraId="16BA6532" w14:textId="21318350" w:rsidR="00D30EE2" w:rsidRDefault="00D30EE2" w:rsidP="005660DB">
      <w:pPr>
        <w:pStyle w:val="ListParagraph"/>
        <w:numPr>
          <w:ilvl w:val="0"/>
          <w:numId w:val="5"/>
        </w:numPr>
      </w:pPr>
      <w:r>
        <w:t>Lessor agrees to request access to the property through Company to coordinate a</w:t>
      </w:r>
      <w:r w:rsidR="001242E9">
        <w:t>n acceptable time.</w:t>
      </w:r>
    </w:p>
    <w:p w14:paraId="7A936AFD" w14:textId="44935661" w:rsidR="001242E9" w:rsidRDefault="001242E9" w:rsidP="001242E9">
      <w:r>
        <w:t>Property Promotion</w:t>
      </w:r>
    </w:p>
    <w:p w14:paraId="4DE3C9EC" w14:textId="02EAFF38" w:rsidR="00463E44" w:rsidRDefault="008C7ECC" w:rsidP="001242E9">
      <w:r>
        <w:t xml:space="preserve">Lessor agrees to allow Company </w:t>
      </w:r>
      <w:r w:rsidR="000D3FC4">
        <w:t>to effectively market the property through the Company website, affiliated channels</w:t>
      </w:r>
      <w:r w:rsidR="00617CCD">
        <w:t xml:space="preserve"> (Airbnb, VRBO, </w:t>
      </w:r>
      <w:proofErr w:type="spellStart"/>
      <w:r w:rsidR="00617CCD">
        <w:t>etc</w:t>
      </w:r>
      <w:proofErr w:type="spellEnd"/>
      <w:r w:rsidR="00617CCD">
        <w:t>)</w:t>
      </w:r>
      <w:r w:rsidR="00463E44">
        <w:t>.</w:t>
      </w:r>
    </w:p>
    <w:p w14:paraId="1D2FFA07" w14:textId="06A57BB3" w:rsidR="00463E44" w:rsidRDefault="00463E44" w:rsidP="001242E9">
      <w:r>
        <w:lastRenderedPageBreak/>
        <w:t>Attach a lockbox or digital lock easily a</w:t>
      </w:r>
      <w:r w:rsidR="00E02B5A">
        <w:t xml:space="preserve">ccessible to </w:t>
      </w:r>
      <w:r w:rsidR="00682B65">
        <w:t>guests</w:t>
      </w:r>
      <w:r w:rsidR="00E02B5A">
        <w:t xml:space="preserve"> and maintenance staff. </w:t>
      </w:r>
      <w:r w:rsidR="000B23C6">
        <w:t>An a</w:t>
      </w:r>
      <w:r w:rsidR="005C5A5C">
        <w:t>dditional small lockbox with key is required for emergencies</w:t>
      </w:r>
      <w:r w:rsidR="00893BD9">
        <w:t>.</w:t>
      </w:r>
      <w:r w:rsidR="000B23C6">
        <w:t xml:space="preserve"> </w:t>
      </w:r>
      <w:r w:rsidR="00893BD9">
        <w:t xml:space="preserve">Company can provide lockbox. </w:t>
      </w:r>
    </w:p>
    <w:p w14:paraId="2A3FF700" w14:textId="0DDC2A43" w:rsidR="00E02B5A" w:rsidRDefault="00E02B5A" w:rsidP="001242E9">
      <w:r>
        <w:t>Rates</w:t>
      </w:r>
    </w:p>
    <w:p w14:paraId="18022814" w14:textId="31ED6B88" w:rsidR="002E10DC" w:rsidRDefault="002E10DC" w:rsidP="001242E9">
      <w:r>
        <w:t xml:space="preserve">Lessor agrees to provide input on marketing and rates to </w:t>
      </w:r>
      <w:r w:rsidR="00D721BF">
        <w:t>the Company</w:t>
      </w:r>
      <w:r w:rsidR="0017712A">
        <w:t xml:space="preserve">. Lessor accepts that there will be monthly variations </w:t>
      </w:r>
      <w:proofErr w:type="gramStart"/>
      <w:r w:rsidR="0017712A">
        <w:t>of</w:t>
      </w:r>
      <w:proofErr w:type="gramEnd"/>
      <w:r w:rsidR="0017712A">
        <w:t xml:space="preserve"> rental income based on the market conditions</w:t>
      </w:r>
      <w:r w:rsidR="00746882">
        <w:t>.</w:t>
      </w:r>
    </w:p>
    <w:p w14:paraId="462CA14B" w14:textId="2379983E" w:rsidR="009472BD" w:rsidRDefault="009472BD" w:rsidP="001242E9">
      <w:r>
        <w:t>Bookings of 30+ Nights</w:t>
      </w:r>
      <w:r w:rsidR="00096D2A">
        <w:t xml:space="preserve"> will be charged a management fee of 15% of Rental Income. Any </w:t>
      </w:r>
      <w:proofErr w:type="gramStart"/>
      <w:r w:rsidR="00096D2A">
        <w:t>bookings</w:t>
      </w:r>
      <w:proofErr w:type="gramEnd"/>
      <w:r w:rsidR="00096D2A">
        <w:t xml:space="preserve"> less than 30 days will be charged 20% of Rental Income.</w:t>
      </w:r>
    </w:p>
    <w:p w14:paraId="552214D4" w14:textId="3B8CDD67" w:rsidR="00622C13" w:rsidRDefault="00622C13" w:rsidP="001242E9">
      <w:r>
        <w:t>Property Requirements</w:t>
      </w:r>
    </w:p>
    <w:p w14:paraId="49970F6D" w14:textId="395A0BCD" w:rsidR="00622C13" w:rsidRDefault="00622C13" w:rsidP="00622C13">
      <w:pPr>
        <w:pStyle w:val="ListParagraph"/>
        <w:numPr>
          <w:ilvl w:val="0"/>
          <w:numId w:val="6"/>
        </w:numPr>
      </w:pPr>
      <w:r>
        <w:t>Safe to Occupy</w:t>
      </w:r>
      <w:r w:rsidR="00263771">
        <w:t xml:space="preserve"> (no firearms or ammunition of any kind)</w:t>
      </w:r>
    </w:p>
    <w:p w14:paraId="30779466" w14:textId="78B1CC07" w:rsidR="00622C13" w:rsidRDefault="00622C13" w:rsidP="00622C13">
      <w:pPr>
        <w:pStyle w:val="ListParagraph"/>
        <w:numPr>
          <w:ilvl w:val="0"/>
          <w:numId w:val="6"/>
        </w:numPr>
      </w:pPr>
      <w:r>
        <w:t>Working Smoke Alarms</w:t>
      </w:r>
    </w:p>
    <w:p w14:paraId="3F720272" w14:textId="38F70EB3" w:rsidR="00622C13" w:rsidRDefault="00622C13" w:rsidP="00622C13">
      <w:pPr>
        <w:pStyle w:val="ListParagraph"/>
        <w:numPr>
          <w:ilvl w:val="0"/>
          <w:numId w:val="6"/>
        </w:numPr>
      </w:pPr>
      <w:r>
        <w:t>No existing Rodent or pest issues</w:t>
      </w:r>
    </w:p>
    <w:p w14:paraId="6DCE6C0D" w14:textId="2987F998" w:rsidR="00622C13" w:rsidRDefault="000A592F" w:rsidP="00622C13">
      <w:pPr>
        <w:pStyle w:val="ListParagraph"/>
        <w:numPr>
          <w:ilvl w:val="0"/>
          <w:numId w:val="6"/>
        </w:numPr>
      </w:pPr>
      <w:r>
        <w:t xml:space="preserve">Appliances </w:t>
      </w:r>
      <w:proofErr w:type="gramStart"/>
      <w:r>
        <w:t>all</w:t>
      </w:r>
      <w:proofErr w:type="gramEnd"/>
      <w:r>
        <w:t xml:space="preserve"> in working </w:t>
      </w:r>
      <w:r w:rsidR="00E70123">
        <w:t>order.</w:t>
      </w:r>
    </w:p>
    <w:p w14:paraId="4308C9F9" w14:textId="14642E43" w:rsidR="000A592F" w:rsidRDefault="00030ED8" w:rsidP="00622C13">
      <w:pPr>
        <w:pStyle w:val="ListParagraph"/>
        <w:numPr>
          <w:ilvl w:val="0"/>
          <w:numId w:val="6"/>
        </w:numPr>
      </w:pPr>
      <w:r>
        <w:t xml:space="preserve">High Speed </w:t>
      </w:r>
      <w:proofErr w:type="spellStart"/>
      <w:r>
        <w:t>Wifi</w:t>
      </w:r>
      <w:proofErr w:type="spellEnd"/>
      <w:r>
        <w:t xml:space="preserve"> (Cable not necessary w/a Roku TV)</w:t>
      </w:r>
    </w:p>
    <w:p w14:paraId="1CBEEEBD" w14:textId="04F424C2" w:rsidR="00030ED8" w:rsidRDefault="0050763C" w:rsidP="00622C13">
      <w:pPr>
        <w:pStyle w:val="ListParagraph"/>
        <w:numPr>
          <w:ilvl w:val="0"/>
          <w:numId w:val="6"/>
        </w:numPr>
      </w:pPr>
      <w:r>
        <w:t xml:space="preserve">Fully </w:t>
      </w:r>
      <w:r w:rsidR="00BD288D">
        <w:t>furnished</w:t>
      </w:r>
      <w:r w:rsidR="00BE6062">
        <w:t xml:space="preserve"> including all linens (2 sheet sets for every bed, towels, </w:t>
      </w:r>
      <w:proofErr w:type="spellStart"/>
      <w:r w:rsidR="00BE6062">
        <w:t>etc</w:t>
      </w:r>
      <w:proofErr w:type="spellEnd"/>
      <w:r w:rsidR="00BE6062">
        <w:t>)</w:t>
      </w:r>
    </w:p>
    <w:p w14:paraId="6BEF49D1" w14:textId="25436A8E" w:rsidR="00CB0284" w:rsidRDefault="00CB0284" w:rsidP="00CB0284">
      <w:r>
        <w:t>Owner Blocks</w:t>
      </w:r>
    </w:p>
    <w:p w14:paraId="228B55F0" w14:textId="7AE1745F" w:rsidR="00CB0284" w:rsidRDefault="00CB0284" w:rsidP="00CB0284">
      <w:r>
        <w:t xml:space="preserve">Owner will </w:t>
      </w:r>
      <w:r w:rsidR="00F7531B">
        <w:t xml:space="preserve">be able to block out time on their Owner Portal. The Company will be responsible for housekeeping BEFORE the Owner arrives. Once the property is properly cleaned the Owner will be notified. Early check-in is not available, unless previously agreed </w:t>
      </w:r>
      <w:r w:rsidR="007F0B8E">
        <w:t>upon</w:t>
      </w:r>
      <w:r w:rsidR="00F7531B">
        <w:t xml:space="preserve"> by Owner and Company. </w:t>
      </w:r>
    </w:p>
    <w:p w14:paraId="1BAFD78C" w14:textId="3C0AE1A5" w:rsidR="0050763C" w:rsidRDefault="0050763C" w:rsidP="0050763C">
      <w:r>
        <w:t>Cleaning</w:t>
      </w:r>
    </w:p>
    <w:p w14:paraId="18E5E7D6" w14:textId="66BC300C" w:rsidR="0050763C" w:rsidRDefault="0050763C" w:rsidP="0050763C">
      <w:r>
        <w:t xml:space="preserve">Lessor agrees that the Company will collect cleaning fees from the paying tenants for regular cleaning. </w:t>
      </w:r>
      <w:r w:rsidR="00D721BF">
        <w:t>The company</w:t>
      </w:r>
      <w:r w:rsidR="000C4766">
        <w:t xml:space="preserve"> will arrange a deep </w:t>
      </w:r>
      <w:proofErr w:type="gramStart"/>
      <w:r w:rsidR="000C4766">
        <w:t>clean</w:t>
      </w:r>
      <w:proofErr w:type="gramEnd"/>
      <w:r w:rsidR="000C4766">
        <w:t xml:space="preserve"> when necessary. </w:t>
      </w:r>
      <w:r w:rsidR="00DC7C0E">
        <w:t xml:space="preserve">If the Lessor allows pets the </w:t>
      </w:r>
      <w:r w:rsidR="00D01E23">
        <w:t xml:space="preserve">Pet </w:t>
      </w:r>
      <w:r w:rsidR="00912C92">
        <w:t xml:space="preserve">fees are retained by the Company for extra cleaning as </w:t>
      </w:r>
      <w:r w:rsidR="00CB452F">
        <w:t>required.</w:t>
      </w:r>
    </w:p>
    <w:p w14:paraId="3D5532DC" w14:textId="04B559D1" w:rsidR="00E86231" w:rsidRDefault="00E86231" w:rsidP="0050763C">
      <w:r>
        <w:t xml:space="preserve">No Owner Cleans are accepted. Company will provide </w:t>
      </w:r>
      <w:r w:rsidR="00AB394D">
        <w:t>cleaning service and bill to Owner on statement.</w:t>
      </w:r>
    </w:p>
    <w:p w14:paraId="47EF9932" w14:textId="1F522C5B" w:rsidR="000C4766" w:rsidRDefault="000C4766" w:rsidP="0050763C">
      <w:r>
        <w:t>Pest control</w:t>
      </w:r>
    </w:p>
    <w:p w14:paraId="7670B5A8" w14:textId="15A079A8" w:rsidR="000C4766" w:rsidRDefault="001520DD" w:rsidP="0050763C">
      <w:r>
        <w:t>Lessor will have property serviced by a reputable pest control company on a minimum quarterly basis.</w:t>
      </w:r>
    </w:p>
    <w:p w14:paraId="557ECAFB" w14:textId="3C471182" w:rsidR="001520DD" w:rsidRDefault="001520DD" w:rsidP="0050763C">
      <w:r>
        <w:t>Maintenance</w:t>
      </w:r>
    </w:p>
    <w:p w14:paraId="3C415DCC" w14:textId="7C6836FA" w:rsidR="001520DD" w:rsidRDefault="00F24EB1" w:rsidP="0050763C">
      <w:r>
        <w:t xml:space="preserve">Lessor appoints Company to do </w:t>
      </w:r>
      <w:r w:rsidR="00286269">
        <w:t xml:space="preserve">maintenance at </w:t>
      </w:r>
      <w:proofErr w:type="gramStart"/>
      <w:r w:rsidR="00286269">
        <w:t>the Lessor’s</w:t>
      </w:r>
      <w:proofErr w:type="gramEnd"/>
      <w:r w:rsidR="00286269">
        <w:t xml:space="preserve"> expense. Repairs/alterations, services performed to the premises </w:t>
      </w:r>
      <w:r w:rsidR="008647BA">
        <w:t xml:space="preserve">may be advisable or necessary. </w:t>
      </w:r>
    </w:p>
    <w:p w14:paraId="6AE307F9" w14:textId="63211ECA" w:rsidR="00447B56" w:rsidRDefault="00447B56" w:rsidP="0050763C">
      <w:r>
        <w:t>Exceptional Circumstances:</w:t>
      </w:r>
    </w:p>
    <w:p w14:paraId="0C185B05" w14:textId="0C0842D9" w:rsidR="00447B56" w:rsidRDefault="00447B56" w:rsidP="00447B56">
      <w:pPr>
        <w:pStyle w:val="ListParagraph"/>
        <w:numPr>
          <w:ilvl w:val="0"/>
          <w:numId w:val="7"/>
        </w:numPr>
      </w:pPr>
      <w:r>
        <w:t xml:space="preserve">The Lessor understands that the Company is responsible </w:t>
      </w:r>
      <w:r w:rsidR="00E70123">
        <w:t>for maintaining</w:t>
      </w:r>
      <w:r>
        <w:t xml:space="preserve"> the property during normal periods of usage and conditions. In the event of hurricanes or similar catastrophic events the Company will be responsible for the management of any </w:t>
      </w:r>
      <w:r w:rsidR="00E70123">
        <w:t>tenant-related</w:t>
      </w:r>
      <w:r>
        <w:t xml:space="preserve"> bookings</w:t>
      </w:r>
      <w:r w:rsidR="008814E6">
        <w:t xml:space="preserve"> and Lessor will be </w:t>
      </w:r>
      <w:r w:rsidR="00CF365E">
        <w:t>responsible</w:t>
      </w:r>
      <w:r w:rsidR="008814E6">
        <w:t xml:space="preserve"> for the coordination of any major repairs needed. Lessor assumes full responsibility for preparing the Premises adequately for pending sever</w:t>
      </w:r>
      <w:r w:rsidR="000F1561">
        <w:t xml:space="preserve">e </w:t>
      </w:r>
      <w:r w:rsidR="008814E6">
        <w:t xml:space="preserve">inclement weather but may request </w:t>
      </w:r>
      <w:r w:rsidR="00E70123">
        <w:t>the Company</w:t>
      </w:r>
      <w:r w:rsidR="008814E6">
        <w:t xml:space="preserve"> to assist in the preparation. </w:t>
      </w:r>
    </w:p>
    <w:p w14:paraId="5DC8F016" w14:textId="50CC33D3" w:rsidR="00651F9D" w:rsidRDefault="00651F9D" w:rsidP="00651F9D">
      <w:r>
        <w:lastRenderedPageBreak/>
        <w:t>Contract Cancellation</w:t>
      </w:r>
    </w:p>
    <w:p w14:paraId="542929E6" w14:textId="70609D75" w:rsidR="00651F9D" w:rsidRDefault="00651F9D" w:rsidP="00651F9D">
      <w:r>
        <w:t xml:space="preserve">The Lessor agrees to give a </w:t>
      </w:r>
      <w:proofErr w:type="gramStart"/>
      <w:r w:rsidR="00E96107">
        <w:t>6</w:t>
      </w:r>
      <w:r>
        <w:t>0 day</w:t>
      </w:r>
      <w:proofErr w:type="gramEnd"/>
      <w:r w:rsidR="00040CD3">
        <w:t xml:space="preserve"> cancellation </w:t>
      </w:r>
      <w:r w:rsidR="00851D86">
        <w:t>notification</w:t>
      </w:r>
      <w:r w:rsidR="00040CD3">
        <w:t xml:space="preserve">. </w:t>
      </w:r>
      <w:r w:rsidR="00851D86">
        <w:t xml:space="preserve">The </w:t>
      </w:r>
      <w:r w:rsidR="00040CD3">
        <w:t>Company will cease to tak</w:t>
      </w:r>
      <w:r w:rsidR="00851D86">
        <w:t>e</w:t>
      </w:r>
      <w:r w:rsidR="00040CD3">
        <w:t xml:space="preserve"> on additional bookings</w:t>
      </w:r>
      <w:r w:rsidR="00811D41">
        <w:t xml:space="preserve"> upon receiving a </w:t>
      </w:r>
      <w:proofErr w:type="gramStart"/>
      <w:r w:rsidR="00BD288D">
        <w:t>6</w:t>
      </w:r>
      <w:r w:rsidR="00811D41">
        <w:t>0 day</w:t>
      </w:r>
      <w:proofErr w:type="gramEnd"/>
      <w:r w:rsidR="0075465D">
        <w:t xml:space="preserve"> written</w:t>
      </w:r>
      <w:r w:rsidR="00811D41">
        <w:t xml:space="preserve"> </w:t>
      </w:r>
      <w:r w:rsidR="0075465D">
        <w:t>notice</w:t>
      </w:r>
      <w:r w:rsidR="00811D41">
        <w:t xml:space="preserve"> from Owner. </w:t>
      </w:r>
      <w:r w:rsidR="00894B90">
        <w:t xml:space="preserve">Any bookings in place after the </w:t>
      </w:r>
      <w:r w:rsidR="00BD288D">
        <w:t>6</w:t>
      </w:r>
      <w:r w:rsidR="00233D51">
        <w:t>0-day</w:t>
      </w:r>
      <w:r w:rsidR="00894B90">
        <w:t xml:space="preserve"> notice will be honored by the Lessor to the Company.</w:t>
      </w:r>
      <w:r w:rsidR="00062CDC">
        <w:t xml:space="preserve"> If Lessor fails to comply there will be a $</w:t>
      </w:r>
      <w:r w:rsidR="00DD350C">
        <w:t>500</w:t>
      </w:r>
      <w:r w:rsidR="00062CDC">
        <w:t xml:space="preserve"> fine for every booking that will need to be moved to another location. </w:t>
      </w:r>
    </w:p>
    <w:p w14:paraId="44D745D8" w14:textId="3C3F903A" w:rsidR="00CC13AE" w:rsidRDefault="00CC13AE" w:rsidP="00651F9D">
      <w:r>
        <w:t>Miscellaneous</w:t>
      </w:r>
    </w:p>
    <w:p w14:paraId="5DAE118A" w14:textId="391FAC67" w:rsidR="00CC13AE" w:rsidRDefault="00CC13AE" w:rsidP="00651F9D">
      <w:r>
        <w:t>No activated cameras or recording devices inside the premises.</w:t>
      </w:r>
      <w:r w:rsidR="00BB0EBA">
        <w:t xml:space="preserve">  External Cameras are </w:t>
      </w:r>
      <w:r w:rsidR="001224C3">
        <w:t>allowed but</w:t>
      </w:r>
      <w:r w:rsidR="00BB0EBA">
        <w:t xml:space="preserve"> must be </w:t>
      </w:r>
      <w:r w:rsidR="00B13C83">
        <w:t xml:space="preserve">for security purposes only and identified </w:t>
      </w:r>
      <w:proofErr w:type="gramStart"/>
      <w:r w:rsidR="00B13C83">
        <w:t>to</w:t>
      </w:r>
      <w:proofErr w:type="gramEnd"/>
      <w:r w:rsidR="00B13C83">
        <w:t xml:space="preserve"> </w:t>
      </w:r>
      <w:r w:rsidR="00A052A2">
        <w:t>the Company</w:t>
      </w:r>
      <w:r w:rsidR="00B13C83">
        <w:t xml:space="preserve"> before the first guest. </w:t>
      </w:r>
    </w:p>
    <w:p w14:paraId="64085447" w14:textId="108E2E60" w:rsidR="00B81A5D" w:rsidRDefault="00B81A5D" w:rsidP="00651F9D">
      <w:r>
        <w:t>Insurance</w:t>
      </w:r>
    </w:p>
    <w:p w14:paraId="43C77F1E" w14:textId="57D27B5C" w:rsidR="00B81A5D" w:rsidRDefault="00B81A5D" w:rsidP="00651F9D">
      <w:r>
        <w:t xml:space="preserve">The Lessor agrees to carry, at Lessors expense, </w:t>
      </w:r>
      <w:r w:rsidR="008A5027">
        <w:t xml:space="preserve">necessary public liability insurance suitable to the nature of the vacation rental usage. </w:t>
      </w:r>
    </w:p>
    <w:p w14:paraId="066C417D" w14:textId="05B67B44" w:rsidR="008A5027" w:rsidRDefault="008A5027" w:rsidP="008A5027">
      <w:pPr>
        <w:pStyle w:val="ListParagraph"/>
        <w:numPr>
          <w:ilvl w:val="0"/>
          <w:numId w:val="8"/>
        </w:numPr>
      </w:pPr>
      <w:r>
        <w:t>Property protection</w:t>
      </w:r>
    </w:p>
    <w:p w14:paraId="5340B2A6" w14:textId="20FF924C" w:rsidR="008A5027" w:rsidRDefault="008A5027" w:rsidP="008A5027">
      <w:pPr>
        <w:pStyle w:val="ListParagraph"/>
        <w:numPr>
          <w:ilvl w:val="0"/>
          <w:numId w:val="8"/>
        </w:numPr>
      </w:pPr>
      <w:r>
        <w:t>Personal liability protection</w:t>
      </w:r>
      <w:r w:rsidR="000C4DB4">
        <w:t xml:space="preserve"> (min $300,000)</w:t>
      </w:r>
    </w:p>
    <w:p w14:paraId="0D82A596" w14:textId="67961A23" w:rsidR="000C4DB4" w:rsidRDefault="000C4DB4" w:rsidP="008A5027">
      <w:pPr>
        <w:pStyle w:val="ListParagraph"/>
        <w:numPr>
          <w:ilvl w:val="0"/>
          <w:numId w:val="8"/>
        </w:numPr>
      </w:pPr>
      <w:r>
        <w:t>Protection for the use of any accessories provided by Lessor including but not limited to grills, kayaks, fishing gear, sports equipment bikes</w:t>
      </w:r>
      <w:r w:rsidR="00AA1781">
        <w:t>,</w:t>
      </w:r>
      <w:r w:rsidR="002B190F">
        <w:t xml:space="preserve"> pools or spas</w:t>
      </w:r>
      <w:r>
        <w:t>.</w:t>
      </w:r>
    </w:p>
    <w:p w14:paraId="2C90F956" w14:textId="4E5CB352" w:rsidR="000C4DB4" w:rsidRDefault="007D2A37" w:rsidP="008A5027">
      <w:pPr>
        <w:pStyle w:val="ListParagraph"/>
        <w:numPr>
          <w:ilvl w:val="0"/>
          <w:numId w:val="8"/>
        </w:numPr>
      </w:pPr>
      <w:r>
        <w:t xml:space="preserve">Company will be provided with a copy of </w:t>
      </w:r>
      <w:r w:rsidR="00A052A2">
        <w:t>insurance.</w:t>
      </w:r>
    </w:p>
    <w:p w14:paraId="53553CE0" w14:textId="6B13CCE6" w:rsidR="007D2A37" w:rsidRDefault="00D8013B" w:rsidP="00D8013B">
      <w:r>
        <w:t>Liability</w:t>
      </w:r>
    </w:p>
    <w:p w14:paraId="68288E9A" w14:textId="34AF0F30" w:rsidR="00D8013B" w:rsidRDefault="00D8013B" w:rsidP="000D355B">
      <w:pPr>
        <w:pStyle w:val="ListParagraph"/>
        <w:numPr>
          <w:ilvl w:val="0"/>
          <w:numId w:val="9"/>
        </w:numPr>
      </w:pPr>
      <w:r>
        <w:t>Lessor shall indemnify and hold Company (St Augustine Retreats) harmless from all damages and suits on connection with the management of the premises and from liability from</w:t>
      </w:r>
      <w:r w:rsidR="00204536">
        <w:t xml:space="preserve"> injury suffered by any employee or other person whomsoever. </w:t>
      </w:r>
    </w:p>
    <w:p w14:paraId="64D8D465" w14:textId="5445CDE9" w:rsidR="000D355B" w:rsidRDefault="000D355B" w:rsidP="000D355B">
      <w:pPr>
        <w:pStyle w:val="ListParagraph"/>
        <w:numPr>
          <w:ilvl w:val="0"/>
          <w:numId w:val="9"/>
        </w:numPr>
      </w:pPr>
      <w:r>
        <w:t xml:space="preserve">The Company also shall not be liable for any error of judgement or any </w:t>
      </w:r>
      <w:proofErr w:type="gramStart"/>
      <w:r>
        <w:t>mistake of fact</w:t>
      </w:r>
      <w:proofErr w:type="gramEnd"/>
      <w:r>
        <w:t xml:space="preserve"> or law, or for anything which it may or refrain from doing hereinafter, except in cases of misconduct.</w:t>
      </w:r>
    </w:p>
    <w:p w14:paraId="5916E4F1" w14:textId="68AB5026" w:rsidR="00880952" w:rsidRDefault="004109C5" w:rsidP="000D355B">
      <w:pPr>
        <w:pStyle w:val="ListParagraph"/>
        <w:numPr>
          <w:ilvl w:val="0"/>
          <w:numId w:val="9"/>
        </w:numPr>
      </w:pPr>
      <w:r>
        <w:t xml:space="preserve">Lessor understands that unless there is clear and irrefutable evidence that a tenant either caused excess damage or losses neither party will instigate informal or formal proceedings against the guest. </w:t>
      </w:r>
    </w:p>
    <w:p w14:paraId="0D06F8BC" w14:textId="73EBD8BE" w:rsidR="004109C5" w:rsidRDefault="002729AB" w:rsidP="002729AB">
      <w:r>
        <w:t xml:space="preserve">This agreement </w:t>
      </w:r>
      <w:r w:rsidR="00F3521A">
        <w:t>cannot</w:t>
      </w:r>
      <w:r>
        <w:t xml:space="preserve"> be amended or modified, except by a written agreement signed by all parties.</w:t>
      </w:r>
    </w:p>
    <w:p w14:paraId="28F48217" w14:textId="77777777" w:rsidR="00204536" w:rsidRDefault="00204536" w:rsidP="00D8013B"/>
    <w:p w14:paraId="768E232E" w14:textId="5B212769" w:rsidR="00C30908" w:rsidRDefault="00C30908" w:rsidP="00D8013B">
      <w:r>
        <w:t xml:space="preserve">Lessor </w:t>
      </w:r>
      <w:proofErr w:type="gramStart"/>
      <w:r>
        <w:t xml:space="preserve">Signature: </w:t>
      </w:r>
      <w:r>
        <w:softHyphen/>
      </w:r>
      <w:r>
        <w:softHyphen/>
      </w:r>
      <w:r>
        <w:softHyphen/>
      </w:r>
      <w:r>
        <w:softHyphen/>
      </w:r>
      <w:r>
        <w:softHyphen/>
      </w:r>
      <w:r>
        <w:softHyphen/>
      </w:r>
      <w:r>
        <w:softHyphen/>
      </w:r>
      <w:r>
        <w:softHyphen/>
      </w:r>
      <w:r>
        <w:softHyphen/>
      </w:r>
      <w:r>
        <w:softHyphen/>
      </w:r>
      <w:r>
        <w:softHyphen/>
      </w:r>
      <w:r>
        <w:softHyphen/>
        <w:t>_</w:t>
      </w:r>
      <w:proofErr w:type="gramEnd"/>
      <w:r>
        <w:t>_________________</w:t>
      </w:r>
      <w:proofErr w:type="gramStart"/>
      <w:r>
        <w:t>__</w:t>
      </w:r>
      <w:r w:rsidR="00DD2FD6">
        <w:softHyphen/>
      </w:r>
      <w:proofErr w:type="gramEnd"/>
      <w:r w:rsidR="00DD2FD6">
        <w:t>_________</w:t>
      </w:r>
      <w:r w:rsidR="00DD2FD6">
        <w:tab/>
        <w:t>Date: _____________________</w:t>
      </w:r>
    </w:p>
    <w:p w14:paraId="58E32271" w14:textId="77777777" w:rsidR="00135912" w:rsidRDefault="00135912" w:rsidP="00135912">
      <w:r>
        <w:t xml:space="preserve">Lessor </w:t>
      </w:r>
      <w:proofErr w:type="gramStart"/>
      <w:r>
        <w:t xml:space="preserve">Signature: </w:t>
      </w:r>
      <w:r>
        <w:softHyphen/>
      </w:r>
      <w:r>
        <w:softHyphen/>
      </w:r>
      <w:r>
        <w:softHyphen/>
      </w:r>
      <w:r>
        <w:softHyphen/>
      </w:r>
      <w:r>
        <w:softHyphen/>
      </w:r>
      <w:r>
        <w:softHyphen/>
      </w:r>
      <w:r>
        <w:softHyphen/>
      </w:r>
      <w:r>
        <w:softHyphen/>
      </w:r>
      <w:r>
        <w:softHyphen/>
      </w:r>
      <w:r>
        <w:softHyphen/>
      </w:r>
      <w:r>
        <w:softHyphen/>
      </w:r>
      <w:r>
        <w:softHyphen/>
        <w:t>_</w:t>
      </w:r>
      <w:proofErr w:type="gramEnd"/>
      <w:r>
        <w:t>_________________</w:t>
      </w:r>
      <w:proofErr w:type="gramStart"/>
      <w:r>
        <w:t>__</w:t>
      </w:r>
      <w:r>
        <w:softHyphen/>
      </w:r>
      <w:proofErr w:type="gramEnd"/>
      <w:r>
        <w:t>_________</w:t>
      </w:r>
      <w:r>
        <w:tab/>
        <w:t>Date: _____________________</w:t>
      </w:r>
    </w:p>
    <w:p w14:paraId="648F6DBC" w14:textId="77777777" w:rsidR="00135912" w:rsidRDefault="00135912" w:rsidP="00D8013B"/>
    <w:p w14:paraId="026D58F9" w14:textId="77777777" w:rsidR="00DD2FD6" w:rsidRDefault="00DD2FD6" w:rsidP="00D8013B"/>
    <w:p w14:paraId="2FE2710E" w14:textId="21F1D704" w:rsidR="00DD2FD6" w:rsidRDefault="00DD2FD6" w:rsidP="00D8013B">
      <w:r>
        <w:t>Mailing Address: __________________________________________________________</w:t>
      </w:r>
    </w:p>
    <w:p w14:paraId="55FC4E44" w14:textId="77777777" w:rsidR="0002758E" w:rsidRDefault="0002758E" w:rsidP="00D8013B"/>
    <w:p w14:paraId="5835AB78" w14:textId="6E55C49F" w:rsidR="0002758E" w:rsidRDefault="0002758E" w:rsidP="00D8013B">
      <w:r>
        <w:t>St Augustine Retreats (Company)</w:t>
      </w:r>
    </w:p>
    <w:p w14:paraId="1B519EB0" w14:textId="77777777" w:rsidR="0002758E" w:rsidRDefault="0002758E" w:rsidP="00D8013B"/>
    <w:p w14:paraId="4E7A84CD" w14:textId="2AD37E74" w:rsidR="00DF481A" w:rsidRDefault="00DF481A" w:rsidP="00D8013B">
      <w:r>
        <w:t>Company Signature: __________________________</w:t>
      </w:r>
      <w:proofErr w:type="gramStart"/>
      <w:r>
        <w:t>_  Date</w:t>
      </w:r>
      <w:proofErr w:type="gramEnd"/>
      <w:r>
        <w:t>: _______________________</w:t>
      </w:r>
    </w:p>
    <w:sectPr w:rsidR="00DF4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227C"/>
    <w:multiLevelType w:val="hybridMultilevel"/>
    <w:tmpl w:val="84ECB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435E73"/>
    <w:multiLevelType w:val="hybridMultilevel"/>
    <w:tmpl w:val="7EE20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53622"/>
    <w:multiLevelType w:val="hybridMultilevel"/>
    <w:tmpl w:val="A38EE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BD7FDB"/>
    <w:multiLevelType w:val="hybridMultilevel"/>
    <w:tmpl w:val="ED86AC4A"/>
    <w:lvl w:ilvl="0" w:tplc="117E82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175F92"/>
    <w:multiLevelType w:val="hybridMultilevel"/>
    <w:tmpl w:val="EE643A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DD222C"/>
    <w:multiLevelType w:val="hybridMultilevel"/>
    <w:tmpl w:val="7CDEBE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A232D6"/>
    <w:multiLevelType w:val="hybridMultilevel"/>
    <w:tmpl w:val="18F4A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727606"/>
    <w:multiLevelType w:val="hybridMultilevel"/>
    <w:tmpl w:val="9DA2C77A"/>
    <w:lvl w:ilvl="0" w:tplc="867E1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7106D5"/>
    <w:multiLevelType w:val="hybridMultilevel"/>
    <w:tmpl w:val="485A352C"/>
    <w:lvl w:ilvl="0" w:tplc="FAF893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06047778">
    <w:abstractNumId w:val="4"/>
  </w:num>
  <w:num w:numId="2" w16cid:durableId="295572659">
    <w:abstractNumId w:val="5"/>
  </w:num>
  <w:num w:numId="3" w16cid:durableId="1973291226">
    <w:abstractNumId w:val="7"/>
  </w:num>
  <w:num w:numId="4" w16cid:durableId="669868986">
    <w:abstractNumId w:val="0"/>
  </w:num>
  <w:num w:numId="5" w16cid:durableId="131217554">
    <w:abstractNumId w:val="6"/>
  </w:num>
  <w:num w:numId="6" w16cid:durableId="1137382730">
    <w:abstractNumId w:val="1"/>
  </w:num>
  <w:num w:numId="7" w16cid:durableId="4985725">
    <w:abstractNumId w:val="8"/>
  </w:num>
  <w:num w:numId="8" w16cid:durableId="289020190">
    <w:abstractNumId w:val="3"/>
  </w:num>
  <w:num w:numId="9" w16cid:durableId="1163201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A1"/>
    <w:rsid w:val="00007014"/>
    <w:rsid w:val="000118D7"/>
    <w:rsid w:val="0002758E"/>
    <w:rsid w:val="00030ED8"/>
    <w:rsid w:val="0003401A"/>
    <w:rsid w:val="00040CD3"/>
    <w:rsid w:val="000416A7"/>
    <w:rsid w:val="0005326A"/>
    <w:rsid w:val="00062CDC"/>
    <w:rsid w:val="00096D2A"/>
    <w:rsid w:val="000A592F"/>
    <w:rsid w:val="000B23C6"/>
    <w:rsid w:val="000C4766"/>
    <w:rsid w:val="000C4DB4"/>
    <w:rsid w:val="000D355B"/>
    <w:rsid w:val="000D3FC4"/>
    <w:rsid w:val="000F1561"/>
    <w:rsid w:val="001110DE"/>
    <w:rsid w:val="001224C3"/>
    <w:rsid w:val="001242E9"/>
    <w:rsid w:val="001312DB"/>
    <w:rsid w:val="00135912"/>
    <w:rsid w:val="001520DD"/>
    <w:rsid w:val="0017712A"/>
    <w:rsid w:val="00187754"/>
    <w:rsid w:val="001B6AC8"/>
    <w:rsid w:val="001C7187"/>
    <w:rsid w:val="001D3DC9"/>
    <w:rsid w:val="001E0361"/>
    <w:rsid w:val="001E0EC3"/>
    <w:rsid w:val="001F777C"/>
    <w:rsid w:val="00204536"/>
    <w:rsid w:val="00215A7A"/>
    <w:rsid w:val="00226F05"/>
    <w:rsid w:val="00233D51"/>
    <w:rsid w:val="00263771"/>
    <w:rsid w:val="002729AB"/>
    <w:rsid w:val="00286269"/>
    <w:rsid w:val="002863CB"/>
    <w:rsid w:val="002916DB"/>
    <w:rsid w:val="00291F53"/>
    <w:rsid w:val="002A29CF"/>
    <w:rsid w:val="002B190F"/>
    <w:rsid w:val="002C6295"/>
    <w:rsid w:val="002C6D28"/>
    <w:rsid w:val="002E10DC"/>
    <w:rsid w:val="002E2F96"/>
    <w:rsid w:val="00305E6F"/>
    <w:rsid w:val="00313431"/>
    <w:rsid w:val="0031770F"/>
    <w:rsid w:val="003429D5"/>
    <w:rsid w:val="00350FB4"/>
    <w:rsid w:val="00367B5E"/>
    <w:rsid w:val="00376578"/>
    <w:rsid w:val="004109C5"/>
    <w:rsid w:val="0042134C"/>
    <w:rsid w:val="00447B56"/>
    <w:rsid w:val="00453C5A"/>
    <w:rsid w:val="00463E44"/>
    <w:rsid w:val="00483545"/>
    <w:rsid w:val="00483F44"/>
    <w:rsid w:val="004C1633"/>
    <w:rsid w:val="004C67F0"/>
    <w:rsid w:val="0050763C"/>
    <w:rsid w:val="005660DB"/>
    <w:rsid w:val="005979BF"/>
    <w:rsid w:val="005C5A5C"/>
    <w:rsid w:val="005E22AC"/>
    <w:rsid w:val="005F1688"/>
    <w:rsid w:val="005F7D8F"/>
    <w:rsid w:val="00617CCD"/>
    <w:rsid w:val="00622C13"/>
    <w:rsid w:val="00631036"/>
    <w:rsid w:val="00641E26"/>
    <w:rsid w:val="00651F9D"/>
    <w:rsid w:val="006557A0"/>
    <w:rsid w:val="00672AA6"/>
    <w:rsid w:val="00682B65"/>
    <w:rsid w:val="00746882"/>
    <w:rsid w:val="0075465D"/>
    <w:rsid w:val="00777257"/>
    <w:rsid w:val="00787669"/>
    <w:rsid w:val="007942B5"/>
    <w:rsid w:val="007B0D59"/>
    <w:rsid w:val="007D2A37"/>
    <w:rsid w:val="007D3C48"/>
    <w:rsid w:val="007F0B8E"/>
    <w:rsid w:val="007F6DDF"/>
    <w:rsid w:val="00811D41"/>
    <w:rsid w:val="0083375A"/>
    <w:rsid w:val="00834C1E"/>
    <w:rsid w:val="0084527B"/>
    <w:rsid w:val="00851D86"/>
    <w:rsid w:val="00862CBF"/>
    <w:rsid w:val="008647BA"/>
    <w:rsid w:val="00880952"/>
    <w:rsid w:val="008814E6"/>
    <w:rsid w:val="00893BD9"/>
    <w:rsid w:val="00894B90"/>
    <w:rsid w:val="008A5027"/>
    <w:rsid w:val="008A5390"/>
    <w:rsid w:val="008B1F64"/>
    <w:rsid w:val="008B22CF"/>
    <w:rsid w:val="008C7ECC"/>
    <w:rsid w:val="00912C92"/>
    <w:rsid w:val="009141A6"/>
    <w:rsid w:val="00921FA1"/>
    <w:rsid w:val="009472BD"/>
    <w:rsid w:val="00A052A2"/>
    <w:rsid w:val="00A16B23"/>
    <w:rsid w:val="00A409FB"/>
    <w:rsid w:val="00A616BC"/>
    <w:rsid w:val="00AA1781"/>
    <w:rsid w:val="00AA3228"/>
    <w:rsid w:val="00AB394D"/>
    <w:rsid w:val="00AD4990"/>
    <w:rsid w:val="00B13C83"/>
    <w:rsid w:val="00B571B7"/>
    <w:rsid w:val="00B60925"/>
    <w:rsid w:val="00B81A5D"/>
    <w:rsid w:val="00B83025"/>
    <w:rsid w:val="00B86C79"/>
    <w:rsid w:val="00BB0EBA"/>
    <w:rsid w:val="00BC07A8"/>
    <w:rsid w:val="00BC6D9C"/>
    <w:rsid w:val="00BD288D"/>
    <w:rsid w:val="00BD57B0"/>
    <w:rsid w:val="00BE6062"/>
    <w:rsid w:val="00BF4777"/>
    <w:rsid w:val="00C30908"/>
    <w:rsid w:val="00C528E0"/>
    <w:rsid w:val="00C54600"/>
    <w:rsid w:val="00C8208B"/>
    <w:rsid w:val="00C90554"/>
    <w:rsid w:val="00C90DBD"/>
    <w:rsid w:val="00CB0284"/>
    <w:rsid w:val="00CB452F"/>
    <w:rsid w:val="00CC13AE"/>
    <w:rsid w:val="00CF1BAB"/>
    <w:rsid w:val="00CF365E"/>
    <w:rsid w:val="00D01E23"/>
    <w:rsid w:val="00D04D19"/>
    <w:rsid w:val="00D30EE2"/>
    <w:rsid w:val="00D50A55"/>
    <w:rsid w:val="00D721BF"/>
    <w:rsid w:val="00D8013B"/>
    <w:rsid w:val="00DA4E62"/>
    <w:rsid w:val="00DC1236"/>
    <w:rsid w:val="00DC7C0E"/>
    <w:rsid w:val="00DD2FD6"/>
    <w:rsid w:val="00DD350C"/>
    <w:rsid w:val="00DF481A"/>
    <w:rsid w:val="00E02B5A"/>
    <w:rsid w:val="00E37D2A"/>
    <w:rsid w:val="00E66C31"/>
    <w:rsid w:val="00E70123"/>
    <w:rsid w:val="00E86231"/>
    <w:rsid w:val="00E96107"/>
    <w:rsid w:val="00ED1B4A"/>
    <w:rsid w:val="00ED59F4"/>
    <w:rsid w:val="00EF077B"/>
    <w:rsid w:val="00F24EB1"/>
    <w:rsid w:val="00F3521A"/>
    <w:rsid w:val="00F4692B"/>
    <w:rsid w:val="00F53707"/>
    <w:rsid w:val="00F61515"/>
    <w:rsid w:val="00F75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DACF"/>
  <w15:chartTrackingRefBased/>
  <w15:docId w15:val="{FEC07205-211A-454F-A9D7-FAE05116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1401</Words>
  <Characters>7520</Characters>
  <Application>Microsoft Office Word</Application>
  <DocSecurity>0</DocSecurity>
  <Lines>141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dc:creator>
  <cp:keywords/>
  <dc:description/>
  <cp:lastModifiedBy>Patty Mercuri</cp:lastModifiedBy>
  <cp:revision>3</cp:revision>
  <cp:lastPrinted>2022-01-29T00:23:00Z</cp:lastPrinted>
  <dcterms:created xsi:type="dcterms:W3CDTF">2026-01-22T22:02:00Z</dcterms:created>
  <dcterms:modified xsi:type="dcterms:W3CDTF">2026-01-22T22:02:00Z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b0e37f76-3598-4783-bfb6-668900b88121</vt:lpwstr>
  </property>
</Properties>
</file>