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DC6" w:rsidRPr="002A4F3F" w:rsidRDefault="002A4F3F" w:rsidP="002A4F3F">
      <w:pPr>
        <w:jc w:val="center"/>
        <w:rPr>
          <w:b/>
        </w:rPr>
      </w:pPr>
      <w:r w:rsidRPr="002A4F3F">
        <w:rPr>
          <w:b/>
        </w:rPr>
        <w:t>Disclosure of Information on Lead Base Paint or Lead Base Paint Hazards</w:t>
      </w:r>
    </w:p>
    <w:p w:rsidR="002A4F3F" w:rsidRDefault="002A4F3F"/>
    <w:p w:rsidR="002A4F3F" w:rsidRPr="002A4F3F" w:rsidRDefault="002A4F3F" w:rsidP="002A4F3F">
      <w:pPr>
        <w:spacing w:after="0"/>
        <w:rPr>
          <w:b/>
        </w:rPr>
      </w:pPr>
      <w:r w:rsidRPr="002A4F3F">
        <w:rPr>
          <w:b/>
        </w:rPr>
        <w:t>Lead Warning Statement</w:t>
      </w:r>
    </w:p>
    <w:p w:rsidR="002A4F3F" w:rsidRDefault="002A4F3F" w:rsidP="002A4F3F">
      <w:pPr>
        <w:spacing w:after="0"/>
      </w:pPr>
      <w:r>
        <w:t>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swelling.  Lessees must also receive a federally approved pamphlet on lead poisoning prevention.</w:t>
      </w:r>
    </w:p>
    <w:p w:rsidR="002A4F3F" w:rsidRDefault="002A4F3F" w:rsidP="002A4F3F">
      <w:pPr>
        <w:spacing w:after="0"/>
      </w:pPr>
    </w:p>
    <w:p w:rsidR="00F92081" w:rsidRDefault="00F92081" w:rsidP="002A4F3F">
      <w:pPr>
        <w:spacing w:after="0"/>
      </w:pPr>
    </w:p>
    <w:p w:rsidR="002A4F3F" w:rsidRPr="002A5CA5" w:rsidRDefault="002A4F3F" w:rsidP="002A4F3F">
      <w:pPr>
        <w:spacing w:after="0"/>
        <w:rPr>
          <w:b/>
        </w:rPr>
      </w:pPr>
      <w:r w:rsidRPr="002A5CA5">
        <w:rPr>
          <w:b/>
        </w:rPr>
        <w:t>Lessor’s Disclosure</w:t>
      </w:r>
    </w:p>
    <w:p w:rsidR="002A4F3F" w:rsidRDefault="002A4F3F" w:rsidP="002A4F3F">
      <w:pPr>
        <w:pStyle w:val="ListParagraph"/>
        <w:numPr>
          <w:ilvl w:val="0"/>
          <w:numId w:val="2"/>
        </w:numPr>
        <w:spacing w:after="0"/>
      </w:pPr>
      <w:r>
        <w:t>Presence of lead-based paint and/or lead-based paint hazards (</w:t>
      </w:r>
      <w:r w:rsidR="002A5CA5">
        <w:t>circle</w:t>
      </w:r>
      <w:r>
        <w:t xml:space="preserve"> </w:t>
      </w:r>
      <w:r w:rsidR="002A5CA5">
        <w:t>(</w:t>
      </w:r>
      <w:proofErr w:type="spellStart"/>
      <w:r>
        <w:t>i</w:t>
      </w:r>
      <w:proofErr w:type="spellEnd"/>
      <w:r w:rsidR="002A5CA5">
        <w:t>)</w:t>
      </w:r>
      <w:r>
        <w:t xml:space="preserve"> or </w:t>
      </w:r>
      <w:r w:rsidR="002A5CA5">
        <w:t>(</w:t>
      </w:r>
      <w:r>
        <w:t>ii</w:t>
      </w:r>
      <w:r w:rsidR="002A5CA5">
        <w:t>)</w:t>
      </w:r>
      <w:r>
        <w:t xml:space="preserve"> below):</w:t>
      </w:r>
    </w:p>
    <w:p w:rsidR="002A4F3F" w:rsidRDefault="002A4F3F" w:rsidP="002A4F3F">
      <w:pPr>
        <w:pStyle w:val="ListParagraph"/>
        <w:numPr>
          <w:ilvl w:val="0"/>
          <w:numId w:val="3"/>
        </w:numPr>
        <w:spacing w:after="0"/>
      </w:pPr>
      <w:r>
        <w:t>Known lead-based paint and/or lead-based paint hazards are present in the housing (explain).  ____________________________________________________________________________</w:t>
      </w:r>
    </w:p>
    <w:p w:rsidR="002A4F3F" w:rsidRDefault="002A4F3F" w:rsidP="002A4F3F">
      <w:pPr>
        <w:pStyle w:val="ListParagraph"/>
        <w:numPr>
          <w:ilvl w:val="0"/>
          <w:numId w:val="3"/>
        </w:numPr>
        <w:spacing w:after="0"/>
      </w:pPr>
      <w:r>
        <w:t>Lessor has no knowledge of lead-based paint and/or lead-based hazards in the housing. (explain)</w:t>
      </w:r>
    </w:p>
    <w:p w:rsidR="002A4F3F" w:rsidRDefault="002A4F3F" w:rsidP="002A4F3F">
      <w:pPr>
        <w:pStyle w:val="ListParagraph"/>
        <w:spacing w:after="0"/>
        <w:ind w:left="1440"/>
      </w:pPr>
      <w:r>
        <w:t>____________________________________________________________________________</w:t>
      </w:r>
    </w:p>
    <w:p w:rsidR="002A4F3F" w:rsidRDefault="002A4F3F" w:rsidP="002A4F3F">
      <w:pPr>
        <w:pStyle w:val="ListParagraph"/>
        <w:spacing w:after="0"/>
        <w:ind w:left="1440"/>
      </w:pPr>
    </w:p>
    <w:p w:rsidR="00F92081" w:rsidRDefault="00F92081" w:rsidP="002A4F3F">
      <w:pPr>
        <w:pStyle w:val="ListParagraph"/>
        <w:spacing w:after="0"/>
        <w:ind w:left="1440"/>
      </w:pPr>
    </w:p>
    <w:p w:rsidR="002A4F3F" w:rsidRDefault="002A4F3F" w:rsidP="002A4F3F">
      <w:pPr>
        <w:pStyle w:val="ListParagraph"/>
        <w:numPr>
          <w:ilvl w:val="0"/>
          <w:numId w:val="2"/>
        </w:numPr>
        <w:spacing w:after="0"/>
      </w:pPr>
      <w:r>
        <w:t>Records and reports available to the lessor (c</w:t>
      </w:r>
      <w:r w:rsidR="002A5CA5">
        <w:t>ircle</w:t>
      </w:r>
      <w:r>
        <w:t xml:space="preserve"> </w:t>
      </w:r>
      <w:r w:rsidR="002A5CA5">
        <w:t>(</w:t>
      </w:r>
      <w:proofErr w:type="spellStart"/>
      <w:r>
        <w:t>i</w:t>
      </w:r>
      <w:proofErr w:type="spellEnd"/>
      <w:r w:rsidR="002A5CA5">
        <w:t>)</w:t>
      </w:r>
      <w:r>
        <w:t xml:space="preserve"> or </w:t>
      </w:r>
      <w:r w:rsidR="002A5CA5">
        <w:t>(</w:t>
      </w:r>
      <w:r>
        <w:t>ii</w:t>
      </w:r>
      <w:r w:rsidR="002A5CA5">
        <w:t>) below):</w:t>
      </w:r>
    </w:p>
    <w:p w:rsidR="002A5CA5" w:rsidRDefault="002A5CA5" w:rsidP="002A5CA5">
      <w:pPr>
        <w:pStyle w:val="ListParagraph"/>
        <w:numPr>
          <w:ilvl w:val="0"/>
          <w:numId w:val="4"/>
        </w:numPr>
        <w:spacing w:after="0"/>
      </w:pPr>
      <w:r>
        <w:t>Lessor has provided lessee with all available records and reports pertaining to lead-based paint and/or lead-based paint hazards in the housing (list documents below).</w:t>
      </w:r>
    </w:p>
    <w:p w:rsidR="002A5CA5" w:rsidRDefault="002A5CA5" w:rsidP="002A5CA5">
      <w:pPr>
        <w:pStyle w:val="ListParagraph"/>
        <w:spacing w:after="0"/>
        <w:ind w:left="1440"/>
      </w:pPr>
      <w:r>
        <w:t>____________________________________________________________________________</w:t>
      </w:r>
    </w:p>
    <w:p w:rsidR="002A5CA5" w:rsidRDefault="002A5CA5" w:rsidP="002A5CA5">
      <w:pPr>
        <w:pStyle w:val="ListParagraph"/>
        <w:spacing w:after="0"/>
        <w:ind w:left="1440"/>
      </w:pPr>
      <w:r>
        <w:t>____________________________________________________________________________</w:t>
      </w:r>
    </w:p>
    <w:p w:rsidR="002A4F3F" w:rsidRDefault="002A5CA5" w:rsidP="002A5CA5">
      <w:pPr>
        <w:pStyle w:val="ListParagraph"/>
        <w:numPr>
          <w:ilvl w:val="0"/>
          <w:numId w:val="4"/>
        </w:numPr>
        <w:spacing w:after="0"/>
      </w:pPr>
      <w:r>
        <w:t>Lessor has no reports or records pertaining to lead-based paint and/or lead based paint hazards in the housing.</w:t>
      </w:r>
    </w:p>
    <w:p w:rsidR="002A5CA5" w:rsidRDefault="002A5CA5" w:rsidP="002A5CA5">
      <w:pPr>
        <w:spacing w:after="0"/>
      </w:pPr>
    </w:p>
    <w:p w:rsidR="00F92081" w:rsidRDefault="00F92081" w:rsidP="002A5CA5">
      <w:pPr>
        <w:spacing w:after="0"/>
      </w:pPr>
    </w:p>
    <w:p w:rsidR="002A5CA5" w:rsidRPr="002A5CA5" w:rsidRDefault="002A5CA5" w:rsidP="002A5CA5">
      <w:pPr>
        <w:spacing w:after="0"/>
        <w:rPr>
          <w:b/>
        </w:rPr>
      </w:pPr>
      <w:r w:rsidRPr="002A5CA5">
        <w:rPr>
          <w:b/>
        </w:rPr>
        <w:t>Lessee’s Acknowledgement (initial)</w:t>
      </w:r>
    </w:p>
    <w:p w:rsidR="002A5CA5" w:rsidRDefault="002A5CA5" w:rsidP="002A5CA5">
      <w:pPr>
        <w:pStyle w:val="ListParagraph"/>
        <w:numPr>
          <w:ilvl w:val="0"/>
          <w:numId w:val="2"/>
        </w:numPr>
        <w:spacing w:after="0"/>
      </w:pPr>
      <w:r>
        <w:t>__________ Lessee has received copies of all information listed above.</w:t>
      </w:r>
    </w:p>
    <w:p w:rsidR="002A5CA5" w:rsidRDefault="002A5CA5" w:rsidP="002A5CA5">
      <w:pPr>
        <w:pStyle w:val="ListParagraph"/>
        <w:numPr>
          <w:ilvl w:val="0"/>
          <w:numId w:val="2"/>
        </w:numPr>
        <w:spacing w:after="0"/>
      </w:pPr>
      <w:r>
        <w:t xml:space="preserve">__________ Lessee has received the pamphlet </w:t>
      </w:r>
      <w:r w:rsidRPr="002A5CA5">
        <w:rPr>
          <w:i/>
        </w:rPr>
        <w:t>Protect Your Family f</w:t>
      </w:r>
      <w:r>
        <w:rPr>
          <w:i/>
        </w:rPr>
        <w:t>ro</w:t>
      </w:r>
      <w:r w:rsidRPr="002A5CA5">
        <w:rPr>
          <w:i/>
        </w:rPr>
        <w:t>m Lead in Your Home</w:t>
      </w:r>
      <w:r>
        <w:t>.</w:t>
      </w:r>
    </w:p>
    <w:p w:rsidR="002A5CA5" w:rsidRDefault="002A5CA5" w:rsidP="002A5CA5">
      <w:pPr>
        <w:spacing w:after="0"/>
      </w:pPr>
    </w:p>
    <w:p w:rsidR="00F92081" w:rsidRDefault="00F92081" w:rsidP="002A5CA5">
      <w:pPr>
        <w:spacing w:after="0"/>
      </w:pPr>
    </w:p>
    <w:p w:rsidR="002A5CA5" w:rsidRDefault="002A5CA5" w:rsidP="002A5CA5">
      <w:pPr>
        <w:spacing w:after="0"/>
      </w:pPr>
      <w:r w:rsidRPr="002A5CA5">
        <w:rPr>
          <w:b/>
        </w:rPr>
        <w:t>Lessor’s Acknowledgement (initial)</w:t>
      </w:r>
      <w:r>
        <w:rPr>
          <w:b/>
        </w:rPr>
        <w:t xml:space="preserve"> </w:t>
      </w:r>
    </w:p>
    <w:p w:rsidR="002A5CA5" w:rsidRDefault="002A5CA5" w:rsidP="002A5CA5">
      <w:pPr>
        <w:pStyle w:val="ListParagraph"/>
        <w:numPr>
          <w:ilvl w:val="0"/>
          <w:numId w:val="2"/>
        </w:numPr>
        <w:spacing w:after="0"/>
      </w:pPr>
      <w:r>
        <w:t xml:space="preserve">__________ Lessor </w:t>
      </w:r>
      <w:r w:rsidR="00F92081">
        <w:t>is knowledgeable of obligations of disclosure under 42 U.S.C 4852d and is diligent about providing information to lessee that is true and accurate.</w:t>
      </w:r>
    </w:p>
    <w:p w:rsidR="00F92081" w:rsidRDefault="00F92081" w:rsidP="00F92081">
      <w:pPr>
        <w:spacing w:after="0"/>
      </w:pPr>
    </w:p>
    <w:p w:rsidR="00F92081" w:rsidRDefault="00F92081" w:rsidP="00F92081">
      <w:pPr>
        <w:spacing w:after="0"/>
      </w:pPr>
    </w:p>
    <w:p w:rsidR="00F92081" w:rsidRDefault="00F92081" w:rsidP="00F92081">
      <w:pPr>
        <w:spacing w:after="0"/>
      </w:pPr>
    </w:p>
    <w:p w:rsidR="00F92081" w:rsidRDefault="00F92081" w:rsidP="00F92081">
      <w:pPr>
        <w:spacing w:after="0"/>
      </w:pPr>
      <w:r>
        <w:t>________________________________________</w:t>
      </w:r>
      <w:r>
        <w:tab/>
        <w:t>________________________________________</w:t>
      </w:r>
    </w:p>
    <w:p w:rsidR="00F92081" w:rsidRDefault="00F92081" w:rsidP="00F92081">
      <w:pPr>
        <w:spacing w:after="0"/>
      </w:pPr>
      <w:r>
        <w:t>Lessor                                                              Date                    Lessor                                                                Date</w:t>
      </w:r>
    </w:p>
    <w:p w:rsidR="00F92081" w:rsidRDefault="00F92081" w:rsidP="00F92081">
      <w:pPr>
        <w:spacing w:after="0"/>
      </w:pPr>
    </w:p>
    <w:p w:rsidR="00F92081" w:rsidRDefault="00F92081" w:rsidP="00F92081">
      <w:pPr>
        <w:spacing w:after="0"/>
      </w:pPr>
      <w:r>
        <w:t>________________________________________</w:t>
      </w:r>
      <w:r>
        <w:tab/>
        <w:t>________________________________________</w:t>
      </w:r>
    </w:p>
    <w:p w:rsidR="00F92081" w:rsidRPr="002A5CA5" w:rsidRDefault="00F92081" w:rsidP="00F92081">
      <w:pPr>
        <w:spacing w:after="0"/>
      </w:pPr>
      <w:r>
        <w:t>Less</w:t>
      </w:r>
      <w:r>
        <w:t>ee</w:t>
      </w:r>
      <w:r>
        <w:t xml:space="preserve">                                                              Date                    Less</w:t>
      </w:r>
      <w:r>
        <w:t>ee</w:t>
      </w:r>
      <w:r>
        <w:t xml:space="preserve">                                                                Date</w:t>
      </w:r>
      <w:bookmarkStart w:id="0" w:name="_GoBack"/>
      <w:bookmarkEnd w:id="0"/>
    </w:p>
    <w:sectPr w:rsidR="00F92081" w:rsidRPr="002A5CA5" w:rsidSect="002A4F3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91A"/>
    <w:multiLevelType w:val="hybridMultilevel"/>
    <w:tmpl w:val="1F902D7C"/>
    <w:lvl w:ilvl="0" w:tplc="599E81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01D38"/>
    <w:multiLevelType w:val="hybridMultilevel"/>
    <w:tmpl w:val="E3CC8C72"/>
    <w:lvl w:ilvl="0" w:tplc="7CD8CB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D15087"/>
    <w:multiLevelType w:val="hybridMultilevel"/>
    <w:tmpl w:val="F59C0856"/>
    <w:lvl w:ilvl="0" w:tplc="90ACBB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990B5F"/>
    <w:multiLevelType w:val="hybridMultilevel"/>
    <w:tmpl w:val="5F7EF9DA"/>
    <w:lvl w:ilvl="0" w:tplc="AE4C34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F3F"/>
    <w:rsid w:val="00014F0A"/>
    <w:rsid w:val="00015882"/>
    <w:rsid w:val="000F41B7"/>
    <w:rsid w:val="001360AB"/>
    <w:rsid w:val="002A4F3F"/>
    <w:rsid w:val="002A5CA5"/>
    <w:rsid w:val="00640600"/>
    <w:rsid w:val="00723B81"/>
    <w:rsid w:val="007D2F7B"/>
    <w:rsid w:val="00E04A60"/>
    <w:rsid w:val="00EB0F52"/>
    <w:rsid w:val="00F92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8BB72"/>
  <w15:chartTrackingRefBased/>
  <w15:docId w15:val="{5F06582E-4330-449E-973C-D20955A5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4A60"/>
    <w:rPr>
      <w:b/>
      <w:bCs/>
    </w:rPr>
  </w:style>
  <w:style w:type="paragraph" w:styleId="ListParagraph">
    <w:name w:val="List Paragraph"/>
    <w:basedOn w:val="Normal"/>
    <w:uiPriority w:val="34"/>
    <w:qFormat/>
    <w:rsid w:val="002A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Parks</dc:creator>
  <cp:keywords/>
  <dc:description/>
  <cp:lastModifiedBy>Rita Parks</cp:lastModifiedBy>
  <cp:revision>1</cp:revision>
  <dcterms:created xsi:type="dcterms:W3CDTF">2018-08-21T15:31:00Z</dcterms:created>
  <dcterms:modified xsi:type="dcterms:W3CDTF">2018-08-21T15:57:00Z</dcterms:modified>
</cp:coreProperties>
</file>