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7D26A" w14:textId="092148F5" w:rsidR="00724A2A" w:rsidRPr="00724A2A" w:rsidRDefault="00724A2A" w:rsidP="00724A2A">
      <w:pPr>
        <w:spacing w:before="100" w:beforeAutospacing="1" w:after="100" w:afterAutospacing="1" w:line="240" w:lineRule="auto"/>
        <w:rPr>
          <w:rFonts w:ascii="Times New Roman" w:eastAsia="Times New Roman" w:hAnsi="Times New Roman" w:cs="Times New Roman"/>
          <w:kern w:val="0"/>
          <w:sz w:val="24"/>
          <w:szCs w:val="24"/>
          <w:lang w:val="en-GR" w:eastAsia="en-GB" w:bidi="ar-SA"/>
          <w14:ligatures w14:val="none"/>
        </w:rPr>
      </w:pPr>
      <w:r w:rsidRPr="00724A2A">
        <w:rPr>
          <w:rFonts w:ascii="Times New Roman" w:eastAsia="Times New Roman" w:hAnsi="Times New Roman" w:cs="Times New Roman"/>
          <w:kern w:val="0"/>
          <w:sz w:val="24"/>
          <w:szCs w:val="24"/>
          <w:lang w:val="en-GR" w:eastAsia="en-GB" w:bidi="ar-SA"/>
          <w14:ligatures w14:val="none"/>
        </w:rPr>
        <w:t>Born in 2002 in Crete, Konstantinos Katsoulis is regarded as one of the most active and promising pianists of his generation in Greece. He began piano lessons at the age of eight and made his solo debut at sixteen.</w:t>
      </w:r>
    </w:p>
    <w:p w14:paraId="12500F0B" w14:textId="77777777" w:rsidR="00724A2A" w:rsidRPr="00724A2A" w:rsidRDefault="00724A2A" w:rsidP="00724A2A">
      <w:pPr>
        <w:spacing w:before="100" w:beforeAutospacing="1" w:after="100" w:afterAutospacing="1" w:line="240" w:lineRule="auto"/>
        <w:rPr>
          <w:rFonts w:ascii="Times New Roman" w:eastAsia="Times New Roman" w:hAnsi="Times New Roman" w:cs="Times New Roman"/>
          <w:kern w:val="0"/>
          <w:sz w:val="24"/>
          <w:szCs w:val="24"/>
          <w:lang w:val="en-GR" w:eastAsia="en-GB" w:bidi="ar-SA"/>
          <w14:ligatures w14:val="none"/>
        </w:rPr>
      </w:pPr>
      <w:r w:rsidRPr="00724A2A">
        <w:rPr>
          <w:rFonts w:ascii="Times New Roman" w:eastAsia="Times New Roman" w:hAnsi="Times New Roman" w:cs="Times New Roman"/>
          <w:kern w:val="0"/>
          <w:sz w:val="24"/>
          <w:szCs w:val="24"/>
          <w:lang w:val="en-GR" w:eastAsia="en-GB" w:bidi="ar-SA"/>
          <w14:ligatures w14:val="none"/>
        </w:rPr>
        <w:t>As a soloist, he has performed with numerous orchestras, including the Aristotle University of Thessaloniki (AUTH) Orchestra, the Orchestra of the Pancretan Conservatory, the Orchestra of the Venizelio Conservatory of Chania, the Orchestra of the New Conservatory of Thessaloniki, as well as collaborations with the State Conservatory of Thessaloniki Orchestra and the Studentenphilharmonie Tübingen.</w:t>
      </w:r>
    </w:p>
    <w:p w14:paraId="245DC701" w14:textId="662D0509" w:rsidR="00724A2A" w:rsidRPr="00724A2A" w:rsidRDefault="00724A2A" w:rsidP="00724A2A">
      <w:pPr>
        <w:spacing w:before="100" w:beforeAutospacing="1" w:after="100" w:afterAutospacing="1" w:line="240" w:lineRule="auto"/>
        <w:rPr>
          <w:rFonts w:ascii="Times New Roman" w:eastAsia="Times New Roman" w:hAnsi="Times New Roman" w:cs="Times New Roman"/>
          <w:kern w:val="0"/>
          <w:sz w:val="24"/>
          <w:szCs w:val="24"/>
          <w:lang w:val="en-GR" w:eastAsia="en-GB" w:bidi="ar-SA"/>
          <w14:ligatures w14:val="none"/>
        </w:rPr>
      </w:pPr>
      <w:r w:rsidRPr="00724A2A">
        <w:rPr>
          <w:rFonts w:ascii="Times New Roman" w:eastAsia="Times New Roman" w:hAnsi="Times New Roman" w:cs="Times New Roman"/>
          <w:kern w:val="0"/>
          <w:sz w:val="24"/>
          <w:szCs w:val="24"/>
          <w:lang w:val="en-GR" w:eastAsia="en-GB" w:bidi="ar-SA"/>
          <w14:ligatures w14:val="none"/>
        </w:rPr>
        <w:t>He has appeared in prestigious festivals and concert series, such as the Heraklion Piano Festival and the “New Talents of Classical Music” series at the Thessaloniki Concert Hall. His solo performances have taken place in major venues across Greece</w:t>
      </w:r>
      <w:r>
        <w:rPr>
          <w:rFonts w:ascii="Times New Roman" w:eastAsia="Times New Roman" w:hAnsi="Times New Roman" w:cs="Times New Roman"/>
          <w:kern w:val="0"/>
          <w:sz w:val="24"/>
          <w:szCs w:val="24"/>
          <w:lang w:val="en-GR" w:eastAsia="en-GB" w:bidi="ar-SA"/>
          <w14:ligatures w14:val="none"/>
        </w:rPr>
        <w:t>.</w:t>
      </w:r>
    </w:p>
    <w:p w14:paraId="787008DA" w14:textId="77777777" w:rsidR="00724A2A" w:rsidRPr="00724A2A" w:rsidRDefault="00724A2A" w:rsidP="00724A2A">
      <w:pPr>
        <w:spacing w:before="100" w:beforeAutospacing="1" w:after="100" w:afterAutospacing="1" w:line="240" w:lineRule="auto"/>
        <w:rPr>
          <w:rFonts w:ascii="Times New Roman" w:eastAsia="Times New Roman" w:hAnsi="Times New Roman" w:cs="Times New Roman"/>
          <w:kern w:val="0"/>
          <w:sz w:val="24"/>
          <w:szCs w:val="24"/>
          <w:lang w:val="en-GR" w:eastAsia="en-GB" w:bidi="ar-SA"/>
          <w14:ligatures w14:val="none"/>
        </w:rPr>
      </w:pPr>
      <w:r w:rsidRPr="00724A2A">
        <w:rPr>
          <w:rFonts w:ascii="Times New Roman" w:eastAsia="Times New Roman" w:hAnsi="Times New Roman" w:cs="Times New Roman"/>
          <w:kern w:val="0"/>
          <w:sz w:val="24"/>
          <w:szCs w:val="24"/>
          <w:lang w:val="en-GR" w:eastAsia="en-GB" w:bidi="ar-SA"/>
          <w14:ligatures w14:val="none"/>
        </w:rPr>
        <w:t>Konstantinos holds a Piano Diploma with distinction ("Excellent") from the New Conservatory of Thessaloniki, under the tutelage of Nikos Zafranas. He is currently completing his studies at the Department of Music Studies at Aristotle University of Thessaloniki, where he was admitted with the second-highest national score. In parallel, he studies orchestral conducting at the State Conservatory of Thessaloniki with Vladimiros Symeonidis, and pursues advanced piano studies at Fondation Résonnance in Lausanne with Stavros Dritsas.</w:t>
      </w:r>
    </w:p>
    <w:p w14:paraId="7D1084C8" w14:textId="77777777" w:rsidR="00724A2A" w:rsidRPr="00724A2A" w:rsidRDefault="00724A2A" w:rsidP="00724A2A">
      <w:pPr>
        <w:spacing w:before="100" w:beforeAutospacing="1" w:after="100" w:afterAutospacing="1" w:line="240" w:lineRule="auto"/>
        <w:rPr>
          <w:rFonts w:ascii="Times New Roman" w:eastAsia="Times New Roman" w:hAnsi="Times New Roman" w:cs="Times New Roman"/>
          <w:kern w:val="0"/>
          <w:sz w:val="24"/>
          <w:szCs w:val="24"/>
          <w:lang w:val="en-GR" w:eastAsia="en-GB" w:bidi="ar-SA"/>
          <w14:ligatures w14:val="none"/>
        </w:rPr>
      </w:pPr>
      <w:r w:rsidRPr="00724A2A">
        <w:rPr>
          <w:rFonts w:ascii="Times New Roman" w:eastAsia="Times New Roman" w:hAnsi="Times New Roman" w:cs="Times New Roman"/>
          <w:kern w:val="0"/>
          <w:sz w:val="24"/>
          <w:szCs w:val="24"/>
          <w:lang w:val="en-GR" w:eastAsia="en-GB" w:bidi="ar-SA"/>
          <w14:ligatures w14:val="none"/>
        </w:rPr>
        <w:t xml:space="preserve">His work in opera includes musical preparation for </w:t>
      </w:r>
      <w:r w:rsidRPr="00724A2A">
        <w:rPr>
          <w:rFonts w:ascii="Times New Roman" w:eastAsia="Times New Roman" w:hAnsi="Times New Roman" w:cs="Times New Roman"/>
          <w:i/>
          <w:iCs/>
          <w:kern w:val="0"/>
          <w:sz w:val="24"/>
          <w:szCs w:val="24"/>
          <w:lang w:val="en-GR" w:eastAsia="en-GB" w:bidi="ar-SA"/>
          <w14:ligatures w14:val="none"/>
        </w:rPr>
        <w:t>I Pagliacci</w:t>
      </w:r>
      <w:r w:rsidRPr="00724A2A">
        <w:rPr>
          <w:rFonts w:ascii="Times New Roman" w:eastAsia="Times New Roman" w:hAnsi="Times New Roman" w:cs="Times New Roman"/>
          <w:kern w:val="0"/>
          <w:sz w:val="24"/>
          <w:szCs w:val="24"/>
          <w:lang w:val="en-GR" w:eastAsia="en-GB" w:bidi="ar-SA"/>
          <w14:ligatures w14:val="none"/>
        </w:rPr>
        <w:t xml:space="preserve"> (Thessaloniki State Symphony Orchestra) and the production </w:t>
      </w:r>
      <w:r w:rsidRPr="00724A2A">
        <w:rPr>
          <w:rFonts w:ascii="Times New Roman" w:eastAsia="Times New Roman" w:hAnsi="Times New Roman" w:cs="Times New Roman"/>
          <w:i/>
          <w:iCs/>
          <w:kern w:val="0"/>
          <w:sz w:val="24"/>
          <w:szCs w:val="24"/>
          <w:lang w:val="en-GR" w:eastAsia="en-GB" w:bidi="ar-SA"/>
          <w14:ligatures w14:val="none"/>
        </w:rPr>
        <w:t>Let’s Go Opera</w:t>
      </w:r>
      <w:r w:rsidRPr="00724A2A">
        <w:rPr>
          <w:rFonts w:ascii="Times New Roman" w:eastAsia="Times New Roman" w:hAnsi="Times New Roman" w:cs="Times New Roman"/>
          <w:kern w:val="0"/>
          <w:sz w:val="24"/>
          <w:szCs w:val="24"/>
          <w:lang w:val="en-GR" w:eastAsia="en-GB" w:bidi="ar-SA"/>
          <w14:ligatures w14:val="none"/>
        </w:rPr>
        <w:t>. He serves as accompanist to the AUTH choirs, which he has also conducted.</w:t>
      </w:r>
    </w:p>
    <w:p w14:paraId="7DC2FAF1" w14:textId="77777777" w:rsidR="00724A2A" w:rsidRPr="00724A2A" w:rsidRDefault="00724A2A" w:rsidP="00724A2A">
      <w:pPr>
        <w:spacing w:before="100" w:beforeAutospacing="1" w:after="100" w:afterAutospacing="1" w:line="240" w:lineRule="auto"/>
        <w:rPr>
          <w:rFonts w:ascii="Times New Roman" w:eastAsia="Times New Roman" w:hAnsi="Times New Roman" w:cs="Times New Roman"/>
          <w:kern w:val="0"/>
          <w:sz w:val="24"/>
          <w:szCs w:val="24"/>
          <w:lang w:val="en-GR" w:eastAsia="en-GB" w:bidi="ar-SA"/>
          <w14:ligatures w14:val="none"/>
        </w:rPr>
      </w:pPr>
      <w:r w:rsidRPr="00724A2A">
        <w:rPr>
          <w:rFonts w:ascii="Times New Roman" w:eastAsia="Times New Roman" w:hAnsi="Times New Roman" w:cs="Times New Roman"/>
          <w:kern w:val="0"/>
          <w:sz w:val="24"/>
          <w:szCs w:val="24"/>
          <w:lang w:val="en-GR" w:eastAsia="en-GB" w:bidi="ar-SA"/>
          <w14:ligatures w14:val="none"/>
        </w:rPr>
        <w:t>Konstantinos has been recognized in several competitions, including the “AUTH Young Soloists” competition, 2nd Prize at the “Aliki Vatikioti” Piano Competition, an Honorary Mention at the “Tasos Pappas” Competition, and as a finalist in the Panhellenic Piano Competition for Young Pianists in Andros.</w:t>
      </w:r>
    </w:p>
    <w:p w14:paraId="3E065CCF" w14:textId="77777777" w:rsidR="00724A2A" w:rsidRPr="00724A2A" w:rsidRDefault="00724A2A">
      <w:pPr>
        <w:rPr>
          <w:lang w:val="en-GR"/>
        </w:rPr>
      </w:pPr>
    </w:p>
    <w:sectPr w:rsidR="00724A2A" w:rsidRPr="00724A2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392DA0"/>
    <w:multiLevelType w:val="multilevel"/>
    <w:tmpl w:val="FEEE7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2590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3AD"/>
    <w:rsid w:val="0007525B"/>
    <w:rsid w:val="001F7056"/>
    <w:rsid w:val="00425AFC"/>
    <w:rsid w:val="004563B0"/>
    <w:rsid w:val="006229BE"/>
    <w:rsid w:val="006A57D1"/>
    <w:rsid w:val="007113AD"/>
    <w:rsid w:val="00724A2A"/>
    <w:rsid w:val="008C3738"/>
    <w:rsid w:val="00E224B4"/>
    <w:rsid w:val="00E6500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10F57"/>
  <w15:chartTrackingRefBased/>
  <w15:docId w15:val="{6E0967A2-FDA9-4162-8A0B-60B3E99BD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002"/>
  </w:style>
  <w:style w:type="paragraph" w:styleId="Heading1">
    <w:name w:val="heading 1"/>
    <w:basedOn w:val="Normal"/>
    <w:next w:val="Normal"/>
    <w:link w:val="Heading1Char"/>
    <w:uiPriority w:val="9"/>
    <w:qFormat/>
    <w:rsid w:val="007113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13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13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13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13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13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13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13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13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002"/>
    <w:pPr>
      <w:ind w:left="720"/>
      <w:contextualSpacing/>
    </w:pPr>
  </w:style>
  <w:style w:type="character" w:customStyle="1" w:styleId="Heading1Char">
    <w:name w:val="Heading 1 Char"/>
    <w:basedOn w:val="DefaultParagraphFont"/>
    <w:link w:val="Heading1"/>
    <w:uiPriority w:val="9"/>
    <w:rsid w:val="007113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13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13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13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13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13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13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13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13AD"/>
    <w:rPr>
      <w:rFonts w:eastAsiaTheme="majorEastAsia" w:cstheme="majorBidi"/>
      <w:color w:val="272727" w:themeColor="text1" w:themeTint="D8"/>
    </w:rPr>
  </w:style>
  <w:style w:type="paragraph" w:styleId="Title">
    <w:name w:val="Title"/>
    <w:basedOn w:val="Normal"/>
    <w:next w:val="Normal"/>
    <w:link w:val="TitleChar"/>
    <w:uiPriority w:val="10"/>
    <w:qFormat/>
    <w:rsid w:val="007113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3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13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13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13AD"/>
    <w:pPr>
      <w:spacing w:before="160"/>
      <w:jc w:val="center"/>
    </w:pPr>
    <w:rPr>
      <w:i/>
      <w:iCs/>
      <w:color w:val="404040" w:themeColor="text1" w:themeTint="BF"/>
    </w:rPr>
  </w:style>
  <w:style w:type="character" w:customStyle="1" w:styleId="QuoteChar">
    <w:name w:val="Quote Char"/>
    <w:basedOn w:val="DefaultParagraphFont"/>
    <w:link w:val="Quote"/>
    <w:uiPriority w:val="29"/>
    <w:rsid w:val="007113AD"/>
    <w:rPr>
      <w:i/>
      <w:iCs/>
      <w:color w:val="404040" w:themeColor="text1" w:themeTint="BF"/>
    </w:rPr>
  </w:style>
  <w:style w:type="character" w:styleId="IntenseEmphasis">
    <w:name w:val="Intense Emphasis"/>
    <w:basedOn w:val="DefaultParagraphFont"/>
    <w:uiPriority w:val="21"/>
    <w:qFormat/>
    <w:rsid w:val="007113AD"/>
    <w:rPr>
      <w:i/>
      <w:iCs/>
      <w:color w:val="0F4761" w:themeColor="accent1" w:themeShade="BF"/>
    </w:rPr>
  </w:style>
  <w:style w:type="paragraph" w:styleId="IntenseQuote">
    <w:name w:val="Intense Quote"/>
    <w:basedOn w:val="Normal"/>
    <w:next w:val="Normal"/>
    <w:link w:val="IntenseQuoteChar"/>
    <w:uiPriority w:val="30"/>
    <w:qFormat/>
    <w:rsid w:val="007113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13AD"/>
    <w:rPr>
      <w:i/>
      <w:iCs/>
      <w:color w:val="0F4761" w:themeColor="accent1" w:themeShade="BF"/>
    </w:rPr>
  </w:style>
  <w:style w:type="character" w:styleId="IntenseReference">
    <w:name w:val="Intense Reference"/>
    <w:basedOn w:val="DefaultParagraphFont"/>
    <w:uiPriority w:val="32"/>
    <w:qFormat/>
    <w:rsid w:val="007113AD"/>
    <w:rPr>
      <w:b/>
      <w:bCs/>
      <w:smallCaps/>
      <w:color w:val="0F4761" w:themeColor="accent1" w:themeShade="BF"/>
      <w:spacing w:val="5"/>
    </w:rPr>
  </w:style>
  <w:style w:type="paragraph" w:styleId="NormalWeb">
    <w:name w:val="Normal (Web)"/>
    <w:basedOn w:val="Normal"/>
    <w:uiPriority w:val="99"/>
    <w:semiHidden/>
    <w:unhideWhenUsed/>
    <w:rsid w:val="00724A2A"/>
    <w:pPr>
      <w:spacing w:before="100" w:beforeAutospacing="1" w:after="100" w:afterAutospacing="1" w:line="240" w:lineRule="auto"/>
    </w:pPr>
    <w:rPr>
      <w:rFonts w:ascii="Times New Roman" w:eastAsia="Times New Roman" w:hAnsi="Times New Roman" w:cs="Times New Roman"/>
      <w:kern w:val="0"/>
      <w:sz w:val="24"/>
      <w:szCs w:val="24"/>
      <w:lang w:val="en-GR" w:eastAsia="en-GB" w:bidi="ar-SA"/>
      <w14:ligatures w14:val="none"/>
    </w:rPr>
  </w:style>
  <w:style w:type="character" w:styleId="Emphasis">
    <w:name w:val="Emphasis"/>
    <w:basedOn w:val="DefaultParagraphFont"/>
    <w:uiPriority w:val="20"/>
    <w:qFormat/>
    <w:rsid w:val="00724A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797385">
      <w:bodyDiv w:val="1"/>
      <w:marLeft w:val="0"/>
      <w:marRight w:val="0"/>
      <w:marTop w:val="0"/>
      <w:marBottom w:val="0"/>
      <w:divBdr>
        <w:top w:val="none" w:sz="0" w:space="0" w:color="auto"/>
        <w:left w:val="none" w:sz="0" w:space="0" w:color="auto"/>
        <w:bottom w:val="none" w:sz="0" w:space="0" w:color="auto"/>
        <w:right w:val="none" w:sz="0" w:space="0" w:color="auto"/>
      </w:divBdr>
    </w:div>
    <w:div w:id="482239439">
      <w:bodyDiv w:val="1"/>
      <w:marLeft w:val="0"/>
      <w:marRight w:val="0"/>
      <w:marTop w:val="0"/>
      <w:marBottom w:val="0"/>
      <w:divBdr>
        <w:top w:val="none" w:sz="0" w:space="0" w:color="auto"/>
        <w:left w:val="none" w:sz="0" w:space="0" w:color="auto"/>
        <w:bottom w:val="none" w:sz="0" w:space="0" w:color="auto"/>
        <w:right w:val="none" w:sz="0" w:space="0" w:color="auto"/>
      </w:divBdr>
    </w:div>
    <w:div w:id="105049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285</Words>
  <Characters>1628</Characters>
  <Application>Microsoft Office Word</Application>
  <DocSecurity>0</DocSecurity>
  <Lines>13</Lines>
  <Paragraphs>3</Paragraphs>
  <ScaleCrop>false</ScaleCrop>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Κωνσταντίνος Κατσούλης</dc:creator>
  <cp:keywords/>
  <dc:description/>
  <cp:lastModifiedBy>Myrto Moraitou</cp:lastModifiedBy>
  <cp:revision>5</cp:revision>
  <dcterms:created xsi:type="dcterms:W3CDTF">2025-05-06T11:05:00Z</dcterms:created>
  <dcterms:modified xsi:type="dcterms:W3CDTF">2025-05-06T15:01:00Z</dcterms:modified>
</cp:coreProperties>
</file>