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0BBE6" w14:textId="53865575" w:rsidR="00A37172" w:rsidRDefault="00A37172" w:rsidP="00A37172">
      <w:pPr>
        <w:jc w:val="center"/>
        <w:rPr>
          <w:rFonts w:ascii="FairplexNarrow" w:hAnsi="FairplexNarrow" w:cs="Calibri"/>
          <w:noProof/>
          <w:sz w:val="56"/>
          <w:szCs w:val="56"/>
        </w:rPr>
      </w:pPr>
      <w:bookmarkStart w:id="0" w:name="_Hlk12206270"/>
      <w:r w:rsidRPr="00A37172">
        <w:rPr>
          <w:rFonts w:ascii="FairplexNarrow" w:hAnsi="FairplexNarrow" w:cs="Calibri"/>
          <w:noProof/>
          <w:sz w:val="56"/>
          <w:szCs w:val="56"/>
        </w:rPr>
        <w:drawing>
          <wp:anchor distT="0" distB="0" distL="114300" distR="114300" simplePos="0" relativeHeight="251658240" behindDoc="1" locked="0" layoutInCell="1" allowOverlap="1" wp14:anchorId="0AE163FF" wp14:editId="63894E35">
            <wp:simplePos x="0" y="0"/>
            <wp:positionH relativeFrom="margin">
              <wp:align>center</wp:align>
            </wp:positionH>
            <wp:positionV relativeFrom="paragraph">
              <wp:posOffset>0</wp:posOffset>
            </wp:positionV>
            <wp:extent cx="1322070" cy="1379220"/>
            <wp:effectExtent l="0" t="0" r="0" b="0"/>
            <wp:wrapTight wrapText="bothSides">
              <wp:wrapPolygon edited="0">
                <wp:start x="8715" y="0"/>
                <wp:lineTo x="5602" y="895"/>
                <wp:lineTo x="2179" y="3580"/>
                <wp:lineTo x="0" y="13724"/>
                <wp:lineTo x="0" y="15514"/>
                <wp:lineTo x="6847" y="19094"/>
                <wp:lineTo x="9026" y="21182"/>
                <wp:lineTo x="9337" y="21182"/>
                <wp:lineTo x="11205" y="21182"/>
                <wp:lineTo x="19919" y="14917"/>
                <wp:lineTo x="19919" y="14320"/>
                <wp:lineTo x="21164" y="12232"/>
                <wp:lineTo x="21164" y="9547"/>
                <wp:lineTo x="19919" y="9547"/>
                <wp:lineTo x="21164" y="7757"/>
                <wp:lineTo x="21164" y="2983"/>
                <wp:lineTo x="17741" y="895"/>
                <wp:lineTo x="13383" y="0"/>
                <wp:lineTo x="8715" y="0"/>
              </wp:wrapPolygon>
            </wp:wrapTight>
            <wp:docPr id="1" name="Picture 1"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_4C_whit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2070" cy="1379220"/>
                    </a:xfrm>
                    <a:prstGeom prst="rect">
                      <a:avLst/>
                    </a:prstGeom>
                  </pic:spPr>
                </pic:pic>
              </a:graphicData>
            </a:graphic>
          </wp:anchor>
        </w:drawing>
      </w:r>
    </w:p>
    <w:p w14:paraId="3FDC5F1D" w14:textId="77777777" w:rsidR="00A37172" w:rsidRDefault="00A37172" w:rsidP="00A37172">
      <w:pPr>
        <w:jc w:val="center"/>
        <w:rPr>
          <w:rFonts w:ascii="FairplexNarrow" w:hAnsi="FairplexNarrow" w:cs="Calibri"/>
          <w:noProof/>
          <w:sz w:val="56"/>
          <w:szCs w:val="56"/>
        </w:rPr>
      </w:pPr>
    </w:p>
    <w:p w14:paraId="3596AE0C" w14:textId="77777777" w:rsidR="00A37172" w:rsidRDefault="00A37172" w:rsidP="00A37172">
      <w:pPr>
        <w:jc w:val="center"/>
        <w:rPr>
          <w:rFonts w:ascii="FairplexNarrow" w:hAnsi="FairplexNarrow" w:cs="Calibri"/>
          <w:noProof/>
          <w:sz w:val="56"/>
          <w:szCs w:val="56"/>
        </w:rPr>
      </w:pPr>
    </w:p>
    <w:p w14:paraId="3E6AF23C" w14:textId="77777777" w:rsidR="00A37172" w:rsidRDefault="00A37172" w:rsidP="00A37172">
      <w:pPr>
        <w:jc w:val="center"/>
        <w:rPr>
          <w:rFonts w:ascii="FairplexNarrow" w:hAnsi="FairplexNarrow" w:cs="Calibri"/>
          <w:noProof/>
          <w:sz w:val="56"/>
          <w:szCs w:val="56"/>
        </w:rPr>
      </w:pPr>
    </w:p>
    <w:p w14:paraId="001DB777" w14:textId="0326D316" w:rsidR="000C16CB" w:rsidRDefault="00A37172" w:rsidP="00A37172">
      <w:pPr>
        <w:jc w:val="center"/>
        <w:rPr>
          <w:rFonts w:ascii="FairplexNarrow" w:hAnsi="FairplexNarrow" w:cs="Calibri"/>
          <w:noProof/>
          <w:szCs w:val="24"/>
        </w:rPr>
      </w:pPr>
      <w:r>
        <w:rPr>
          <w:rFonts w:ascii="FairplexNarrow" w:hAnsi="FairplexNarrow" w:cs="Calibri"/>
          <w:noProof/>
          <w:sz w:val="56"/>
          <w:szCs w:val="56"/>
        </w:rPr>
        <w:t>PRESS RELEASE</w:t>
      </w:r>
      <w:bookmarkEnd w:id="0"/>
    </w:p>
    <w:p w14:paraId="335BB397" w14:textId="2CF48A68" w:rsidR="00A37172" w:rsidRPr="0059167A" w:rsidRDefault="00A37172" w:rsidP="00A37172">
      <w:pPr>
        <w:rPr>
          <w:rFonts w:ascii="Fairplex Narrow OT Med" w:hAnsi="Fairplex Narrow OT Med" w:cs="Calibri"/>
          <w:b/>
          <w:bCs/>
          <w:noProof/>
          <w:szCs w:val="24"/>
        </w:rPr>
      </w:pPr>
      <w:r w:rsidRPr="0059167A">
        <w:rPr>
          <w:rFonts w:ascii="FairplexNarrow" w:hAnsi="FairplexNarrow" w:cs="Calibri"/>
          <w:noProof/>
          <w:szCs w:val="24"/>
        </w:rPr>
        <w:t xml:space="preserve">Media Contact: </w:t>
      </w:r>
      <w:r w:rsidRPr="0059167A">
        <w:rPr>
          <w:rFonts w:ascii="Fairplex Narrow OT Med" w:hAnsi="Fairplex Narrow OT Med" w:cs="Calibri"/>
          <w:noProof/>
          <w:szCs w:val="24"/>
        </w:rPr>
        <w:t>Andrew Murphy</w:t>
      </w:r>
      <w:r w:rsidRPr="0059167A">
        <w:rPr>
          <w:rFonts w:ascii="Fairplex Narrow OT Med" w:hAnsi="Fairplex Narrow OT Med" w:cs="Calibri"/>
          <w:noProof/>
          <w:szCs w:val="24"/>
        </w:rPr>
        <w:tab/>
      </w:r>
      <w:r w:rsidRPr="0059167A">
        <w:rPr>
          <w:rFonts w:ascii="Fairplex Narrow OT Med" w:hAnsi="Fairplex Narrow OT Med" w:cs="Calibri"/>
          <w:noProof/>
          <w:szCs w:val="24"/>
        </w:rPr>
        <w:tab/>
      </w:r>
      <w:r w:rsidRPr="0059167A">
        <w:rPr>
          <w:rFonts w:ascii="Fairplex Narrow OT Med" w:hAnsi="Fairplex Narrow OT Med" w:cs="Calibri"/>
          <w:noProof/>
          <w:szCs w:val="24"/>
        </w:rPr>
        <w:tab/>
      </w:r>
      <w:r w:rsidRPr="0059167A">
        <w:rPr>
          <w:rFonts w:ascii="Fairplex Narrow OT Med" w:hAnsi="Fairplex Narrow OT Med" w:cs="Calibri"/>
          <w:noProof/>
          <w:szCs w:val="24"/>
        </w:rPr>
        <w:tab/>
      </w:r>
      <w:r w:rsidRPr="0059167A">
        <w:rPr>
          <w:rFonts w:ascii="Fairplex Narrow OT Med" w:hAnsi="Fairplex Narrow OT Med" w:cs="Calibri"/>
          <w:noProof/>
          <w:szCs w:val="24"/>
        </w:rPr>
        <w:tab/>
        <w:t xml:space="preserve">         </w:t>
      </w:r>
      <w:r w:rsidR="0059167A">
        <w:rPr>
          <w:rFonts w:ascii="Fairplex Narrow OT Med" w:hAnsi="Fairplex Narrow OT Med" w:cs="Calibri"/>
          <w:noProof/>
          <w:szCs w:val="24"/>
        </w:rPr>
        <w:t xml:space="preserve">                             </w:t>
      </w:r>
      <w:r w:rsidRPr="0059167A">
        <w:rPr>
          <w:rFonts w:ascii="Fairplex Narrow OT Med" w:hAnsi="Fairplex Narrow OT Med" w:cs="Calibri"/>
          <w:b/>
          <w:bCs/>
          <w:noProof/>
          <w:szCs w:val="24"/>
        </w:rPr>
        <w:t>For Immediate Release</w:t>
      </w:r>
    </w:p>
    <w:p w14:paraId="566F7FB6" w14:textId="5C0EDF58" w:rsidR="00A37172" w:rsidRPr="0059167A" w:rsidRDefault="00A37172" w:rsidP="00A37172">
      <w:pPr>
        <w:rPr>
          <w:rFonts w:ascii="Fairplex Narrow OT Med" w:hAnsi="Fairplex Narrow OT Med" w:cs="Calibri"/>
          <w:b/>
          <w:bCs/>
          <w:noProof/>
          <w:szCs w:val="24"/>
        </w:rPr>
      </w:pPr>
      <w:r w:rsidRPr="0059167A">
        <w:rPr>
          <w:rFonts w:ascii="Fairplex Narrow OT Med" w:hAnsi="Fairplex Narrow OT Med" w:cs="Calibri"/>
          <w:b/>
          <w:bCs/>
          <w:noProof/>
          <w:szCs w:val="24"/>
        </w:rPr>
        <w:t xml:space="preserve">P: </w:t>
      </w:r>
      <w:r w:rsidRPr="0059167A">
        <w:rPr>
          <w:rFonts w:ascii="Fairplex Narrow OT Med" w:hAnsi="Fairplex Narrow OT Med" w:cs="Calibri"/>
          <w:noProof/>
          <w:szCs w:val="24"/>
        </w:rPr>
        <w:t>314-566-7511</w:t>
      </w:r>
      <w:r w:rsidRPr="0059167A">
        <w:rPr>
          <w:rFonts w:ascii="Fairplex Narrow OT Med" w:hAnsi="Fairplex Narrow OT Med" w:cs="Calibri"/>
          <w:noProof/>
          <w:szCs w:val="24"/>
        </w:rPr>
        <w:tab/>
      </w:r>
      <w:r w:rsidRPr="0059167A">
        <w:rPr>
          <w:rFonts w:ascii="Fairplex Narrow OT Med" w:hAnsi="Fairplex Narrow OT Med" w:cs="Calibri"/>
          <w:noProof/>
          <w:szCs w:val="24"/>
        </w:rPr>
        <w:tab/>
      </w:r>
      <w:r w:rsidRPr="0059167A">
        <w:rPr>
          <w:rFonts w:ascii="Fairplex Narrow OT Med" w:hAnsi="Fairplex Narrow OT Med" w:cs="Calibri"/>
          <w:noProof/>
          <w:szCs w:val="24"/>
        </w:rPr>
        <w:tab/>
      </w:r>
      <w:r w:rsidRPr="0059167A">
        <w:rPr>
          <w:rFonts w:ascii="Fairplex Narrow OT Med" w:hAnsi="Fairplex Narrow OT Med" w:cs="Calibri"/>
          <w:noProof/>
          <w:szCs w:val="24"/>
        </w:rPr>
        <w:tab/>
      </w:r>
      <w:r w:rsidRPr="0059167A">
        <w:rPr>
          <w:rFonts w:ascii="Fairplex Narrow OT Med" w:hAnsi="Fairplex Narrow OT Med" w:cs="Calibri"/>
          <w:noProof/>
          <w:szCs w:val="24"/>
        </w:rPr>
        <w:tab/>
      </w:r>
      <w:r w:rsidRPr="0059167A">
        <w:rPr>
          <w:rFonts w:ascii="Fairplex Narrow OT Med" w:hAnsi="Fairplex Narrow OT Med" w:cs="Calibri"/>
          <w:noProof/>
          <w:szCs w:val="24"/>
        </w:rPr>
        <w:tab/>
      </w:r>
      <w:r w:rsidRPr="0059167A">
        <w:rPr>
          <w:rFonts w:ascii="Fairplex Narrow OT Med" w:hAnsi="Fairplex Narrow OT Med" w:cs="Calibri"/>
          <w:noProof/>
          <w:szCs w:val="24"/>
        </w:rPr>
        <w:tab/>
        <w:t xml:space="preserve">              </w:t>
      </w:r>
      <w:r w:rsidR="0059167A">
        <w:rPr>
          <w:rFonts w:ascii="Fairplex Narrow OT Med" w:hAnsi="Fairplex Narrow OT Med" w:cs="Calibri"/>
          <w:noProof/>
          <w:szCs w:val="24"/>
        </w:rPr>
        <w:t xml:space="preserve">                             </w:t>
      </w:r>
      <w:r w:rsidRPr="0059167A">
        <w:rPr>
          <w:rFonts w:ascii="Fairplex Narrow OT Med" w:hAnsi="Fairplex Narrow OT Med" w:cs="Calibri"/>
          <w:noProof/>
          <w:szCs w:val="24"/>
        </w:rPr>
        <w:t xml:space="preserve"> </w:t>
      </w:r>
      <w:r w:rsidRPr="0059167A">
        <w:rPr>
          <w:rFonts w:ascii="Fairplex Narrow OT Med" w:hAnsi="Fairplex Narrow OT Med" w:cs="Calibri"/>
          <w:b/>
          <w:bCs/>
          <w:noProof/>
          <w:szCs w:val="24"/>
        </w:rPr>
        <w:t>September 9</w:t>
      </w:r>
      <w:r w:rsidRPr="0059167A">
        <w:rPr>
          <w:rFonts w:ascii="Fairplex Narrow OT Med" w:hAnsi="Fairplex Narrow OT Med" w:cs="Calibri"/>
          <w:b/>
          <w:bCs/>
          <w:noProof/>
          <w:szCs w:val="24"/>
          <w:vertAlign w:val="superscript"/>
        </w:rPr>
        <w:t>th</w:t>
      </w:r>
      <w:r w:rsidRPr="0059167A">
        <w:rPr>
          <w:rFonts w:ascii="Fairplex Narrow OT Med" w:hAnsi="Fairplex Narrow OT Med" w:cs="Calibri"/>
          <w:b/>
          <w:bCs/>
          <w:noProof/>
          <w:szCs w:val="24"/>
        </w:rPr>
        <w:t>, 2020</w:t>
      </w:r>
    </w:p>
    <w:p w14:paraId="284F938D" w14:textId="5E735CA4" w:rsidR="00A37172" w:rsidRPr="0059167A" w:rsidRDefault="00A37172" w:rsidP="00A37172">
      <w:pPr>
        <w:rPr>
          <w:rFonts w:ascii="Fairplex Narrow OT Med" w:hAnsi="Fairplex Narrow OT Med" w:cs="Calibri"/>
          <w:noProof/>
          <w:szCs w:val="24"/>
        </w:rPr>
      </w:pPr>
      <w:r w:rsidRPr="0059167A">
        <w:rPr>
          <w:rFonts w:ascii="Fairplex Narrow OT Med" w:hAnsi="Fairplex Narrow OT Med" w:cs="Calibri"/>
          <w:b/>
          <w:bCs/>
          <w:noProof/>
          <w:szCs w:val="24"/>
        </w:rPr>
        <w:t xml:space="preserve">E: </w:t>
      </w:r>
      <w:hyperlink r:id="rId6" w:history="1">
        <w:r w:rsidRPr="0059167A">
          <w:rPr>
            <w:rStyle w:val="Hyperlink"/>
            <w:rFonts w:ascii="Fairplex Narrow OT Med" w:hAnsi="Fairplex Narrow OT Med" w:cs="Calibri"/>
            <w:noProof/>
            <w:szCs w:val="24"/>
          </w:rPr>
          <w:t>amurphy@lexingtonlegends.com</w:t>
        </w:r>
      </w:hyperlink>
    </w:p>
    <w:p w14:paraId="29FD7D1A" w14:textId="5815C30F" w:rsidR="00A37172" w:rsidRDefault="00A37172" w:rsidP="00A37172">
      <w:pPr>
        <w:rPr>
          <w:rFonts w:ascii="Fairplex Narrow OT Med" w:hAnsi="Fairplex Narrow OT Med" w:cs="Calibri"/>
          <w:noProof/>
          <w:sz w:val="28"/>
          <w:szCs w:val="28"/>
        </w:rPr>
      </w:pPr>
    </w:p>
    <w:p w14:paraId="55E8EA11" w14:textId="0A0B7626" w:rsidR="00A37172" w:rsidRDefault="00A37172" w:rsidP="00A37172">
      <w:pPr>
        <w:jc w:val="center"/>
        <w:rPr>
          <w:rFonts w:ascii="Fairplex Narrow OT Med" w:hAnsi="Fairplex Narrow OT Med" w:cs="Calibri"/>
          <w:b/>
          <w:bCs/>
          <w:noProof/>
          <w:sz w:val="40"/>
          <w:szCs w:val="40"/>
        </w:rPr>
      </w:pPr>
      <w:r>
        <w:rPr>
          <w:rFonts w:ascii="Fairplex Narrow OT Med" w:hAnsi="Fairplex Narrow OT Med" w:cs="Calibri"/>
          <w:b/>
          <w:bCs/>
          <w:noProof/>
          <w:sz w:val="40"/>
          <w:szCs w:val="40"/>
        </w:rPr>
        <w:t>Lexington Legends Announce Postseason Activities</w:t>
      </w:r>
    </w:p>
    <w:p w14:paraId="3DEA9CC8" w14:textId="4A699634" w:rsidR="00A37172" w:rsidRDefault="00A37172" w:rsidP="00A37172">
      <w:pPr>
        <w:jc w:val="center"/>
        <w:rPr>
          <w:rFonts w:ascii="Fairplex Narrow OT Med" w:hAnsi="Fairplex Narrow OT Med" w:cs="Calibri"/>
          <w:b/>
          <w:bCs/>
          <w:noProof/>
          <w:sz w:val="32"/>
          <w:szCs w:val="32"/>
        </w:rPr>
      </w:pPr>
      <w:r>
        <w:rPr>
          <w:rFonts w:ascii="Fairplex Narrow OT Med" w:hAnsi="Fairplex Narrow OT Med" w:cs="Calibri"/>
          <w:b/>
          <w:bCs/>
          <w:noProof/>
          <w:sz w:val="32"/>
          <w:szCs w:val="32"/>
        </w:rPr>
        <w:t xml:space="preserve"> Historic Battle of the Bourbon Trail to be extended by a week</w:t>
      </w:r>
    </w:p>
    <w:p w14:paraId="4FB42FEB" w14:textId="4E9F1AD8" w:rsidR="00A37172" w:rsidRDefault="00A37172" w:rsidP="00A37172">
      <w:pPr>
        <w:jc w:val="center"/>
        <w:rPr>
          <w:rFonts w:ascii="Fairplex Narrow OT Med" w:hAnsi="Fairplex Narrow OT Med" w:cs="Calibri"/>
          <w:b/>
          <w:bCs/>
          <w:noProof/>
          <w:sz w:val="32"/>
          <w:szCs w:val="32"/>
        </w:rPr>
      </w:pPr>
    </w:p>
    <w:p w14:paraId="48D5AD74" w14:textId="1ECEAAD3" w:rsidR="00A37172" w:rsidRDefault="00A37172" w:rsidP="00A37172">
      <w:pPr>
        <w:rPr>
          <w:rFonts w:ascii="Fairplex Narrow OT Med" w:hAnsi="Fairplex Narrow OT Med" w:cs="Calibri"/>
          <w:noProof/>
          <w:szCs w:val="24"/>
        </w:rPr>
      </w:pPr>
      <w:r>
        <w:rPr>
          <w:rFonts w:ascii="Fairplex Narrow OT Med" w:hAnsi="Fairplex Narrow OT Med" w:cs="Calibri"/>
          <w:b/>
          <w:bCs/>
          <w:noProof/>
          <w:szCs w:val="24"/>
        </w:rPr>
        <w:t>Lexington, KY</w:t>
      </w:r>
      <w:r w:rsidR="00E47083">
        <w:rPr>
          <w:rFonts w:ascii="Fairplex Narrow OT Med" w:hAnsi="Fairplex Narrow OT Med" w:cs="Calibri"/>
          <w:b/>
          <w:bCs/>
          <w:noProof/>
          <w:szCs w:val="24"/>
        </w:rPr>
        <w:t xml:space="preserve"> </w:t>
      </w:r>
      <w:r>
        <w:rPr>
          <w:rFonts w:ascii="Fairplex Narrow OT Med" w:hAnsi="Fairplex Narrow OT Med" w:cs="Calibri"/>
          <w:b/>
          <w:bCs/>
          <w:noProof/>
          <w:szCs w:val="24"/>
        </w:rPr>
        <w:t xml:space="preserve">— </w:t>
      </w:r>
      <w:r>
        <w:rPr>
          <w:rFonts w:ascii="Fairplex Narrow OT Med" w:hAnsi="Fairplex Narrow OT Med" w:cs="Calibri"/>
          <w:noProof/>
          <w:szCs w:val="24"/>
        </w:rPr>
        <w:t xml:space="preserve">The Lexington Legends are proud to announce postseason </w:t>
      </w:r>
      <w:r w:rsidR="00E47083">
        <w:rPr>
          <w:rFonts w:ascii="Fairplex Narrow OT Med" w:hAnsi="Fairplex Narrow OT Med" w:cs="Calibri"/>
          <w:noProof/>
          <w:szCs w:val="24"/>
        </w:rPr>
        <w:t>plans, which will serve as the conclusion for this year’s unique Battle of the Bourbon Trail</w:t>
      </w:r>
      <w:r>
        <w:rPr>
          <w:rFonts w:ascii="Fairplex Narrow OT Med" w:hAnsi="Fairplex Narrow OT Med" w:cs="Calibri"/>
          <w:noProof/>
          <w:szCs w:val="24"/>
        </w:rPr>
        <w:t xml:space="preserve"> </w:t>
      </w:r>
      <w:r w:rsidR="00E47083">
        <w:rPr>
          <w:rFonts w:ascii="Fairplex Narrow OT Med" w:hAnsi="Fairplex Narrow OT Med" w:cs="Calibri"/>
          <w:noProof/>
          <w:szCs w:val="24"/>
        </w:rPr>
        <w:t>season</w:t>
      </w:r>
      <w:r w:rsidR="008937BC">
        <w:rPr>
          <w:rFonts w:ascii="Fairplex Narrow OT Med" w:hAnsi="Fairplex Narrow OT Med" w:cs="Calibri"/>
          <w:noProof/>
          <w:szCs w:val="24"/>
        </w:rPr>
        <w:t>!</w:t>
      </w:r>
      <w:r w:rsidR="00E47083">
        <w:rPr>
          <w:rFonts w:ascii="Fairplex Narrow OT Med" w:hAnsi="Fairplex Narrow OT Med" w:cs="Calibri"/>
          <w:noProof/>
          <w:szCs w:val="24"/>
        </w:rPr>
        <w:t xml:space="preserve"> </w:t>
      </w:r>
      <w:r w:rsidR="008937BC">
        <w:rPr>
          <w:rFonts w:ascii="Fairplex Narrow OT Med" w:hAnsi="Fairplex Narrow OT Med" w:cs="Calibri"/>
          <w:noProof/>
          <w:szCs w:val="24"/>
        </w:rPr>
        <w:t xml:space="preserve">All </w:t>
      </w:r>
      <w:r w:rsidR="00F16CCE">
        <w:rPr>
          <w:rFonts w:ascii="Fairplex Narrow OT Med" w:hAnsi="Fairplex Narrow OT Med" w:cs="Calibri"/>
          <w:noProof/>
          <w:szCs w:val="24"/>
        </w:rPr>
        <w:t xml:space="preserve">of the following </w:t>
      </w:r>
      <w:r w:rsidR="008937BC">
        <w:rPr>
          <w:rFonts w:ascii="Fairplex Narrow OT Med" w:hAnsi="Fairplex Narrow OT Med" w:cs="Calibri"/>
          <w:noProof/>
          <w:szCs w:val="24"/>
        </w:rPr>
        <w:t xml:space="preserve">events will </w:t>
      </w:r>
      <w:r w:rsidR="00F16CCE">
        <w:rPr>
          <w:rFonts w:ascii="Fairplex Narrow OT Med" w:hAnsi="Fairplex Narrow OT Med" w:cs="Calibri"/>
          <w:noProof/>
          <w:szCs w:val="24"/>
        </w:rPr>
        <w:t>be open to the media and general public in accordance with COVID-19 rules and regulations.</w:t>
      </w:r>
    </w:p>
    <w:p w14:paraId="57FFA151" w14:textId="04DC7CF7" w:rsidR="00E47083" w:rsidRDefault="00E47083" w:rsidP="00A37172">
      <w:pPr>
        <w:rPr>
          <w:rFonts w:ascii="Fairplex Narrow OT Med" w:hAnsi="Fairplex Narrow OT Med" w:cs="Calibri"/>
          <w:noProof/>
          <w:szCs w:val="24"/>
        </w:rPr>
      </w:pPr>
    </w:p>
    <w:p w14:paraId="43F82A79" w14:textId="0A55716E" w:rsidR="008937BC" w:rsidRDefault="00E47083" w:rsidP="00A37172">
      <w:pPr>
        <w:rPr>
          <w:rFonts w:ascii="Fairplex Narrow OT Med" w:hAnsi="Fairplex Narrow OT Med" w:cs="Calibri"/>
          <w:noProof/>
          <w:szCs w:val="24"/>
        </w:rPr>
      </w:pPr>
      <w:r>
        <w:rPr>
          <w:rFonts w:ascii="Fairplex Narrow OT Med" w:hAnsi="Fairplex Narrow OT Med" w:cs="Calibri"/>
          <w:noProof/>
          <w:szCs w:val="24"/>
        </w:rPr>
        <w:t>The postseason kicks off at 7:00 pm on Wednesday</w:t>
      </w:r>
      <w:r w:rsidR="008937BC">
        <w:rPr>
          <w:rFonts w:ascii="Fairplex Narrow OT Med" w:hAnsi="Fairplex Narrow OT Med" w:cs="Calibri"/>
          <w:noProof/>
          <w:szCs w:val="24"/>
        </w:rPr>
        <w:t>, Sept</w:t>
      </w:r>
      <w:r w:rsidR="00867146">
        <w:rPr>
          <w:rFonts w:ascii="Fairplex Narrow OT Med" w:hAnsi="Fairplex Narrow OT Med" w:cs="Calibri"/>
          <w:noProof/>
          <w:szCs w:val="24"/>
        </w:rPr>
        <w:t>em</w:t>
      </w:r>
      <w:r w:rsidR="008937BC">
        <w:rPr>
          <w:rFonts w:ascii="Fairplex Narrow OT Med" w:hAnsi="Fairplex Narrow OT Med" w:cs="Calibri"/>
          <w:noProof/>
          <w:szCs w:val="24"/>
        </w:rPr>
        <w:t>ber 16</w:t>
      </w:r>
      <w:r w:rsidR="008937BC" w:rsidRPr="004A0E50">
        <w:rPr>
          <w:rFonts w:ascii="Fairplex Narrow OT Med" w:hAnsi="Fairplex Narrow OT Med" w:cs="Calibri"/>
          <w:noProof/>
          <w:szCs w:val="24"/>
          <w:vertAlign w:val="superscript"/>
        </w:rPr>
        <w:t>th</w:t>
      </w:r>
      <w:r w:rsidR="004A0E50">
        <w:rPr>
          <w:rFonts w:ascii="Fairplex Narrow OT Med" w:hAnsi="Fairplex Narrow OT Med" w:cs="Calibri"/>
          <w:noProof/>
          <w:szCs w:val="24"/>
        </w:rPr>
        <w:t xml:space="preserve"> with a bang</w:t>
      </w:r>
      <w:r>
        <w:rPr>
          <w:rFonts w:ascii="Fairplex Narrow OT Med" w:hAnsi="Fairplex Narrow OT Med" w:cs="Calibri"/>
          <w:noProof/>
          <w:szCs w:val="24"/>
        </w:rPr>
        <w:t xml:space="preserve">, </w:t>
      </w:r>
      <w:r w:rsidR="004A0E50">
        <w:rPr>
          <w:rFonts w:ascii="Fairplex Narrow OT Med" w:hAnsi="Fairplex Narrow OT Med" w:cs="Calibri"/>
          <w:noProof/>
          <w:szCs w:val="24"/>
        </w:rPr>
        <w:t xml:space="preserve">as </w:t>
      </w:r>
      <w:r w:rsidR="008937BC">
        <w:rPr>
          <w:rFonts w:ascii="Fairplex Narrow OT Med" w:hAnsi="Fairplex Narrow OT Med" w:cs="Calibri"/>
          <w:noProof/>
          <w:szCs w:val="24"/>
        </w:rPr>
        <w:t xml:space="preserve">eight Legends/Leyendas </w:t>
      </w:r>
      <w:r>
        <w:rPr>
          <w:rFonts w:ascii="Fairplex Narrow OT Med" w:hAnsi="Fairplex Narrow OT Med" w:cs="Calibri"/>
          <w:noProof/>
          <w:szCs w:val="24"/>
        </w:rPr>
        <w:t xml:space="preserve">players will </w:t>
      </w:r>
      <w:r w:rsidR="004A0E50">
        <w:rPr>
          <w:rFonts w:ascii="Fairplex Narrow OT Med" w:hAnsi="Fairplex Narrow OT Med" w:cs="Calibri"/>
          <w:noProof/>
          <w:szCs w:val="24"/>
        </w:rPr>
        <w:t>swing for the fences</w:t>
      </w:r>
      <w:r>
        <w:rPr>
          <w:rFonts w:ascii="Fairplex Narrow OT Med" w:hAnsi="Fairplex Narrow OT Med" w:cs="Calibri"/>
          <w:noProof/>
          <w:szCs w:val="24"/>
        </w:rPr>
        <w:t xml:space="preserve"> in the Battle of the Bourbon Trail Home Run Derby</w:t>
      </w:r>
      <w:r w:rsidR="00575932">
        <w:rPr>
          <w:rFonts w:ascii="Fairplex Narrow OT Med" w:hAnsi="Fairplex Narrow OT Med" w:cs="Calibri"/>
          <w:noProof/>
          <w:szCs w:val="24"/>
        </w:rPr>
        <w:t xml:space="preserve">. </w:t>
      </w:r>
      <w:r w:rsidR="00867146">
        <w:rPr>
          <w:rFonts w:ascii="Fairplex Narrow OT Med" w:hAnsi="Fairplex Narrow OT Med" w:cs="Calibri"/>
          <w:noProof/>
          <w:szCs w:val="24"/>
        </w:rPr>
        <w:t>F</w:t>
      </w:r>
      <w:r w:rsidR="0059167A">
        <w:rPr>
          <w:rFonts w:ascii="Fairplex Narrow OT Med" w:hAnsi="Fairplex Narrow OT Med" w:cs="Calibri"/>
          <w:noProof/>
          <w:szCs w:val="24"/>
        </w:rPr>
        <w:t>ans will be treated to 25-cent hot dogs, presented by Kentucky Coal Association!</w:t>
      </w:r>
    </w:p>
    <w:p w14:paraId="031EBF42" w14:textId="4D9BFE6C" w:rsidR="00F16CCE" w:rsidRDefault="00F16CCE" w:rsidP="00A37172">
      <w:pPr>
        <w:rPr>
          <w:rFonts w:ascii="Fairplex Narrow OT Med" w:hAnsi="Fairplex Narrow OT Med" w:cs="Calibri"/>
          <w:noProof/>
          <w:szCs w:val="24"/>
        </w:rPr>
      </w:pPr>
    </w:p>
    <w:p w14:paraId="747C5EF5" w14:textId="7B77BB91" w:rsidR="00F16CCE" w:rsidRDefault="00F16CCE" w:rsidP="00A37172">
      <w:pPr>
        <w:rPr>
          <w:rFonts w:ascii="Fairplex Narrow OT Med" w:hAnsi="Fairplex Narrow OT Med" w:cs="Calibri"/>
          <w:noProof/>
          <w:szCs w:val="24"/>
        </w:rPr>
      </w:pPr>
      <w:r>
        <w:rPr>
          <w:rFonts w:ascii="Fairplex Narrow OT Med" w:hAnsi="Fairplex Narrow OT Med" w:cs="Calibri"/>
          <w:noProof/>
          <w:szCs w:val="24"/>
        </w:rPr>
        <w:t>The festvities will continue Thursday, September 17</w:t>
      </w:r>
      <w:r w:rsidRPr="00F16CCE">
        <w:rPr>
          <w:rFonts w:ascii="Fairplex Narrow OT Med" w:hAnsi="Fairplex Narrow OT Med" w:cs="Calibri"/>
          <w:noProof/>
          <w:szCs w:val="24"/>
          <w:vertAlign w:val="superscript"/>
        </w:rPr>
        <w:t>th</w:t>
      </w:r>
      <w:r>
        <w:rPr>
          <w:rFonts w:ascii="Fairplex Narrow OT Med" w:hAnsi="Fairplex Narrow OT Med" w:cs="Calibri"/>
          <w:noProof/>
          <w:szCs w:val="24"/>
        </w:rPr>
        <w:t xml:space="preserve">, </w:t>
      </w:r>
      <w:r w:rsidR="004A0E50">
        <w:rPr>
          <w:rFonts w:ascii="Fairplex Narrow OT Med" w:hAnsi="Fairplex Narrow OT Med" w:cs="Calibri"/>
          <w:noProof/>
          <w:szCs w:val="24"/>
        </w:rPr>
        <w:t>with one final Stache Showdown! The Lexington Legends and Leyendas de Lexington will face off in what is sure to be an electric final exhibition game between two talented and star-studded home teams.</w:t>
      </w:r>
      <w:r>
        <w:rPr>
          <w:rFonts w:ascii="Fairplex Narrow OT Med" w:hAnsi="Fairplex Narrow OT Med" w:cs="Calibri"/>
          <w:noProof/>
          <w:szCs w:val="24"/>
        </w:rPr>
        <w:t xml:space="preserve"> </w:t>
      </w:r>
      <w:r w:rsidR="004A0E50">
        <w:rPr>
          <w:rFonts w:ascii="Fairplex Narrow OT Med" w:hAnsi="Fairplex Narrow OT Med" w:cs="Calibri"/>
          <w:noProof/>
          <w:szCs w:val="24"/>
        </w:rPr>
        <w:t>Plus, join us as always for Thirsty Thursday, presented by Lexington Brewing and Distilling Company! Drink specials include $2 domestic cans and $3 Kentucky Ale products.</w:t>
      </w:r>
      <w:r w:rsidR="0059167A">
        <w:rPr>
          <w:rFonts w:ascii="Fairplex Narrow OT Med" w:hAnsi="Fairplex Narrow OT Med" w:cs="Calibri"/>
          <w:noProof/>
          <w:szCs w:val="24"/>
        </w:rPr>
        <w:t xml:space="preserve"> First pitch is at 6:50 pm.</w:t>
      </w:r>
    </w:p>
    <w:p w14:paraId="2F67E239" w14:textId="3F5E7FD2" w:rsidR="00F16CCE" w:rsidRDefault="00F16CCE" w:rsidP="00A37172">
      <w:pPr>
        <w:rPr>
          <w:rFonts w:ascii="Fairplex Narrow OT Med" w:hAnsi="Fairplex Narrow OT Med" w:cs="Calibri"/>
          <w:noProof/>
          <w:szCs w:val="24"/>
        </w:rPr>
      </w:pPr>
    </w:p>
    <w:p w14:paraId="275A7056" w14:textId="76BA7D17" w:rsidR="00F16CCE" w:rsidRDefault="004A0E50" w:rsidP="00A37172">
      <w:pPr>
        <w:rPr>
          <w:rFonts w:ascii="Fairplex Narrow OT Med" w:hAnsi="Fairplex Narrow OT Med" w:cs="Calibri"/>
          <w:noProof/>
          <w:szCs w:val="24"/>
        </w:rPr>
      </w:pPr>
      <w:r>
        <w:rPr>
          <w:rFonts w:ascii="Fairplex Narrow OT Med" w:hAnsi="Fairplex Narrow OT Med" w:cs="Calibri"/>
          <w:noProof/>
          <w:szCs w:val="24"/>
        </w:rPr>
        <w:t xml:space="preserve">The fun </w:t>
      </w:r>
      <w:r w:rsidR="00575932">
        <w:rPr>
          <w:rFonts w:ascii="Fairplex Narrow OT Med" w:hAnsi="Fairplex Narrow OT Med" w:cs="Calibri"/>
          <w:noProof/>
          <w:szCs w:val="24"/>
        </w:rPr>
        <w:t>lives on</w:t>
      </w:r>
      <w:r>
        <w:rPr>
          <w:rFonts w:ascii="Fairplex Narrow OT Med" w:hAnsi="Fairplex Narrow OT Med" w:cs="Calibri"/>
          <w:noProof/>
          <w:szCs w:val="24"/>
        </w:rPr>
        <w:t xml:space="preserve"> all the way through the weekend! All-star teams from Florence and Lexington will battle out a</w:t>
      </w:r>
      <w:r w:rsidR="00F16CCE">
        <w:rPr>
          <w:rFonts w:ascii="Fairplex Narrow OT Med" w:hAnsi="Fairplex Narrow OT Med" w:cs="Calibri"/>
          <w:noProof/>
          <w:szCs w:val="24"/>
        </w:rPr>
        <w:t xml:space="preserve"> best-of-three playoff series on September 18</w:t>
      </w:r>
      <w:r w:rsidR="00F16CCE" w:rsidRPr="00F16CCE">
        <w:rPr>
          <w:rFonts w:ascii="Fairplex Narrow OT Med" w:hAnsi="Fairplex Narrow OT Med" w:cs="Calibri"/>
          <w:noProof/>
          <w:szCs w:val="24"/>
          <w:vertAlign w:val="superscript"/>
        </w:rPr>
        <w:t>th</w:t>
      </w:r>
      <w:r w:rsidR="00F16CCE">
        <w:rPr>
          <w:rFonts w:ascii="Fairplex Narrow OT Med" w:hAnsi="Fairplex Narrow OT Med" w:cs="Calibri"/>
          <w:noProof/>
          <w:szCs w:val="24"/>
        </w:rPr>
        <w:t xml:space="preserve"> and 19</w:t>
      </w:r>
      <w:r w:rsidR="00F16CCE" w:rsidRPr="00F16CCE">
        <w:rPr>
          <w:rFonts w:ascii="Fairplex Narrow OT Med" w:hAnsi="Fairplex Narrow OT Med" w:cs="Calibri"/>
          <w:noProof/>
          <w:szCs w:val="24"/>
          <w:vertAlign w:val="superscript"/>
        </w:rPr>
        <w:t>th</w:t>
      </w:r>
      <w:r w:rsidR="00F16CCE">
        <w:rPr>
          <w:rFonts w:ascii="Fairplex Narrow OT Med" w:hAnsi="Fairplex Narrow OT Med" w:cs="Calibri"/>
          <w:noProof/>
          <w:szCs w:val="24"/>
        </w:rPr>
        <w:t xml:space="preserve"> in Florence and Lexington respectively.</w:t>
      </w:r>
      <w:r w:rsidR="0059167A">
        <w:rPr>
          <w:rFonts w:ascii="Fairplex Narrow OT Med" w:hAnsi="Fairplex Narrow OT Med" w:cs="Calibri"/>
          <w:noProof/>
          <w:szCs w:val="24"/>
        </w:rPr>
        <w:t xml:space="preserve"> First pitch for both games is scheduled for 6:50 pm.</w:t>
      </w:r>
      <w:r w:rsidR="00F16CCE">
        <w:rPr>
          <w:rFonts w:ascii="Fairplex Narrow OT Med" w:hAnsi="Fairplex Narrow OT Med" w:cs="Calibri"/>
          <w:noProof/>
          <w:szCs w:val="24"/>
        </w:rPr>
        <w:t xml:space="preserve"> If a third game is necessary, the two teams will play in Lexington on Sunday, September 20th </w:t>
      </w:r>
      <w:r w:rsidR="0059167A">
        <w:rPr>
          <w:rFonts w:ascii="Fairplex Narrow OT Med" w:hAnsi="Fairplex Narrow OT Med" w:cs="Calibri"/>
          <w:noProof/>
          <w:szCs w:val="24"/>
        </w:rPr>
        <w:t xml:space="preserve">at 2:15 pm </w:t>
      </w:r>
      <w:r w:rsidR="00F16CCE">
        <w:rPr>
          <w:rFonts w:ascii="Fairplex Narrow OT Med" w:hAnsi="Fairplex Narrow OT Med" w:cs="Calibri"/>
          <w:noProof/>
          <w:szCs w:val="24"/>
        </w:rPr>
        <w:t>to determine the series winner</w:t>
      </w:r>
      <w:r>
        <w:rPr>
          <w:rFonts w:ascii="Fairplex Narrow OT Med" w:hAnsi="Fairplex Narrow OT Med" w:cs="Calibri"/>
          <w:noProof/>
          <w:szCs w:val="24"/>
        </w:rPr>
        <w:t xml:space="preserve"> and Battle of the Bourbon Trail Champion!</w:t>
      </w:r>
      <w:r w:rsidR="0059167A">
        <w:rPr>
          <w:rFonts w:ascii="Fairplex Narrow OT Med" w:hAnsi="Fairplex Narrow OT Med" w:cs="Calibri"/>
          <w:noProof/>
          <w:szCs w:val="24"/>
        </w:rPr>
        <w:t xml:space="preserve"> </w:t>
      </w:r>
    </w:p>
    <w:p w14:paraId="5E3E101F" w14:textId="0DFD6A87" w:rsidR="0059167A" w:rsidRDefault="0059167A" w:rsidP="00A37172">
      <w:pPr>
        <w:rPr>
          <w:rFonts w:ascii="Fairplex Narrow OT Med" w:hAnsi="Fairplex Narrow OT Med" w:cs="Calibri"/>
          <w:noProof/>
          <w:szCs w:val="24"/>
        </w:rPr>
      </w:pPr>
    </w:p>
    <w:p w14:paraId="4DEC7AC9" w14:textId="3006BC77" w:rsidR="0059167A" w:rsidRDefault="0059167A" w:rsidP="00A37172">
      <w:pPr>
        <w:rPr>
          <w:rFonts w:ascii="Fairplex Narrow OT Med" w:hAnsi="Fairplex Narrow OT Med" w:cs="Calibri"/>
          <w:noProof/>
          <w:szCs w:val="24"/>
        </w:rPr>
      </w:pPr>
      <w:r>
        <w:rPr>
          <w:rFonts w:ascii="Fairplex Narrow OT Med" w:hAnsi="Fairplex Narrow OT Med" w:cs="Calibri"/>
          <w:noProof/>
          <w:szCs w:val="24"/>
        </w:rPr>
        <w:t>All of these events will be the last chance</w:t>
      </w:r>
      <w:r w:rsidR="00867146">
        <w:rPr>
          <w:rFonts w:ascii="Fairplex Narrow OT Med" w:hAnsi="Fairplex Narrow OT Med" w:cs="Calibri"/>
          <w:noProof/>
          <w:szCs w:val="24"/>
        </w:rPr>
        <w:t>s</w:t>
      </w:r>
      <w:r>
        <w:rPr>
          <w:rFonts w:ascii="Fairplex Narrow OT Med" w:hAnsi="Fairplex Narrow OT Med" w:cs="Calibri"/>
          <w:noProof/>
          <w:szCs w:val="24"/>
        </w:rPr>
        <w:t xml:space="preserve"> this year for fans to see MLB stars such as Ben Revere, Brandon Phillips, and Robbie Ross Jr. sport a Lexington uniform</w:t>
      </w:r>
      <w:r w:rsidR="00AA5A96">
        <w:rPr>
          <w:rFonts w:ascii="Fairplex Narrow OT Med" w:hAnsi="Fairplex Narrow OT Med" w:cs="Calibri"/>
          <w:noProof/>
          <w:szCs w:val="24"/>
        </w:rPr>
        <w:t>.</w:t>
      </w:r>
    </w:p>
    <w:p w14:paraId="22D34C67" w14:textId="1F26D826" w:rsidR="004A0E50" w:rsidRDefault="004A0E50" w:rsidP="00A37172">
      <w:pPr>
        <w:rPr>
          <w:rFonts w:ascii="Fairplex Narrow OT Med" w:hAnsi="Fairplex Narrow OT Med" w:cs="Calibri"/>
          <w:noProof/>
          <w:szCs w:val="24"/>
        </w:rPr>
      </w:pPr>
    </w:p>
    <w:p w14:paraId="6F6D5332" w14:textId="2034B510" w:rsidR="008937BC" w:rsidRDefault="004A0E50" w:rsidP="00A37172">
      <w:pPr>
        <w:rPr>
          <w:rFonts w:ascii="Fairplex Narrow OT Med" w:hAnsi="Fairplex Narrow OT Med" w:cs="Calibri"/>
          <w:noProof/>
          <w:szCs w:val="24"/>
        </w:rPr>
      </w:pPr>
      <w:r>
        <w:rPr>
          <w:rFonts w:ascii="Fairplex Narrow OT Med" w:hAnsi="Fairplex Narrow OT Med" w:cs="Calibri"/>
          <w:noProof/>
          <w:szCs w:val="24"/>
        </w:rPr>
        <w:t xml:space="preserve">In a time where so many in sports have been told “No,” the Lexington Legends have proudly persevered and worked hard towards a baseball season to be enjoyed by the resilient and dedicated citizens of the city of Lexington. We </w:t>
      </w:r>
      <w:r w:rsidR="0059167A">
        <w:rPr>
          <w:rFonts w:ascii="Fairplex Narrow OT Med" w:hAnsi="Fairplex Narrow OT Med" w:cs="Calibri"/>
          <w:noProof/>
          <w:szCs w:val="24"/>
        </w:rPr>
        <w:t>hope</w:t>
      </w:r>
      <w:r>
        <w:rPr>
          <w:rFonts w:ascii="Fairplex Narrow OT Med" w:hAnsi="Fairplex Narrow OT Med" w:cs="Calibri"/>
          <w:noProof/>
          <w:szCs w:val="24"/>
        </w:rPr>
        <w:t xml:space="preserve"> </w:t>
      </w:r>
      <w:r w:rsidR="00867146">
        <w:rPr>
          <w:rFonts w:ascii="Fairplex Narrow OT Med" w:hAnsi="Fairplex Narrow OT Med" w:cs="Calibri"/>
          <w:noProof/>
          <w:szCs w:val="24"/>
        </w:rPr>
        <w:t xml:space="preserve">you </w:t>
      </w:r>
      <w:r>
        <w:rPr>
          <w:rFonts w:ascii="Fairplex Narrow OT Med" w:hAnsi="Fairplex Narrow OT Med" w:cs="Calibri"/>
          <w:noProof/>
          <w:szCs w:val="24"/>
        </w:rPr>
        <w:t xml:space="preserve">will join us at Whitaker Bank Ballpark for the </w:t>
      </w:r>
      <w:r w:rsidR="00AA5A96">
        <w:rPr>
          <w:rFonts w:ascii="Fairplex Narrow OT Med" w:hAnsi="Fairplex Narrow OT Med" w:cs="Calibri"/>
          <w:noProof/>
          <w:szCs w:val="24"/>
        </w:rPr>
        <w:t>final</w:t>
      </w:r>
      <w:r w:rsidR="00967E8C">
        <w:rPr>
          <w:rFonts w:ascii="Fairplex Narrow OT Med" w:hAnsi="Fairplex Narrow OT Med" w:cs="Calibri"/>
          <w:noProof/>
          <w:szCs w:val="24"/>
        </w:rPr>
        <w:t>e</w:t>
      </w:r>
      <w:r>
        <w:rPr>
          <w:rFonts w:ascii="Fairplex Narrow OT Med" w:hAnsi="Fairplex Narrow OT Med" w:cs="Calibri"/>
          <w:noProof/>
          <w:szCs w:val="24"/>
        </w:rPr>
        <w:t xml:space="preserve"> </w:t>
      </w:r>
      <w:r w:rsidR="00967E8C">
        <w:rPr>
          <w:rFonts w:ascii="Fairplex Narrow OT Med" w:hAnsi="Fairplex Narrow OT Med" w:cs="Calibri"/>
          <w:noProof/>
          <w:szCs w:val="24"/>
        </w:rPr>
        <w:t>to</w:t>
      </w:r>
      <w:r>
        <w:rPr>
          <w:rFonts w:ascii="Fairplex Narrow OT Med" w:hAnsi="Fairplex Narrow OT Med" w:cs="Calibri"/>
          <w:noProof/>
          <w:szCs w:val="24"/>
        </w:rPr>
        <w:t xml:space="preserve"> this historic and innovative season!</w:t>
      </w:r>
    </w:p>
    <w:sectPr w:rsidR="008937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airplexNarrow">
    <w:panose1 w:val="02000606060000020004"/>
    <w:charset w:val="00"/>
    <w:family w:val="auto"/>
    <w:pitch w:val="variable"/>
    <w:sig w:usb0="80000003" w:usb1="00000000" w:usb2="00000000" w:usb3="00000000" w:csb0="00000001" w:csb1="00000000"/>
  </w:font>
  <w:font w:name="Fairplex Narrow OT Med">
    <w:panose1 w:val="02000606050000020004"/>
    <w:charset w:val="00"/>
    <w:family w:val="modern"/>
    <w:notTrueType/>
    <w:pitch w:val="variable"/>
    <w:sig w:usb0="800000AF" w:usb1="4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826A0B"/>
    <w:multiLevelType w:val="multilevel"/>
    <w:tmpl w:val="0409001D"/>
    <w:styleLink w:val="McCarthyOutlineNotes"/>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rPr>
        <w:rFonts w:ascii="Times New Roman" w:hAnsi="Times New Roman" w:hint="default"/>
        <w:color w:val="auto"/>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172"/>
    <w:rsid w:val="000C16CB"/>
    <w:rsid w:val="002004A6"/>
    <w:rsid w:val="004A0E50"/>
    <w:rsid w:val="004E5281"/>
    <w:rsid w:val="00552F2F"/>
    <w:rsid w:val="00575932"/>
    <w:rsid w:val="0059167A"/>
    <w:rsid w:val="00791C10"/>
    <w:rsid w:val="00867146"/>
    <w:rsid w:val="008937BC"/>
    <w:rsid w:val="00967E8C"/>
    <w:rsid w:val="00A37172"/>
    <w:rsid w:val="00AA5A96"/>
    <w:rsid w:val="00C82057"/>
    <w:rsid w:val="00D91186"/>
    <w:rsid w:val="00E47083"/>
    <w:rsid w:val="00F16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316F9"/>
  <w15:chartTrackingRefBased/>
  <w15:docId w15:val="{FB41055F-5988-4029-A7AE-7CF5C049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cCarthyOutlineNotes">
    <w:name w:val="McCarthy Outline Notes"/>
    <w:uiPriority w:val="99"/>
    <w:rsid w:val="00791C10"/>
    <w:pPr>
      <w:numPr>
        <w:numId w:val="1"/>
      </w:numPr>
    </w:pPr>
  </w:style>
  <w:style w:type="character" w:styleId="Hyperlink">
    <w:name w:val="Hyperlink"/>
    <w:basedOn w:val="DefaultParagraphFont"/>
    <w:uiPriority w:val="99"/>
    <w:unhideWhenUsed/>
    <w:rsid w:val="00A37172"/>
    <w:rPr>
      <w:color w:val="0563C1" w:themeColor="hyperlink"/>
      <w:u w:val="single"/>
    </w:rPr>
  </w:style>
  <w:style w:type="character" w:styleId="UnresolvedMention">
    <w:name w:val="Unresolved Mention"/>
    <w:basedOn w:val="DefaultParagraphFont"/>
    <w:uiPriority w:val="99"/>
    <w:semiHidden/>
    <w:unhideWhenUsed/>
    <w:rsid w:val="00A37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urphy@lexingtonlegends.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1449</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Murphy</dc:creator>
  <cp:keywords/>
  <dc:description/>
  <cp:lastModifiedBy>Andrew Murphy</cp:lastModifiedBy>
  <cp:revision>9</cp:revision>
  <cp:lastPrinted>2020-09-09T19:44:00Z</cp:lastPrinted>
  <dcterms:created xsi:type="dcterms:W3CDTF">2020-09-08T19:38:00Z</dcterms:created>
  <dcterms:modified xsi:type="dcterms:W3CDTF">2021-04-13T17:48:00Z</dcterms:modified>
</cp:coreProperties>
</file>