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llqwubaen2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Pre-registration/Registration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 of Caregiver: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 of Loved one/Partner: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 Address: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Phone Number: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="360" w:lineRule="auto"/>
        <w:ind w:left="720" w:hanging="360"/>
      </w:pPr>
      <w:commentRangeStart w:id="0"/>
      <w:r w:rsidDel="00000000" w:rsidR="00000000" w:rsidRPr="00000000">
        <w:rPr>
          <w:b w:val="1"/>
          <w:bCs w:val="1"/>
          <w:rtl w:val="0"/>
        </w:rPr>
        <w:t xml:space="preserve">$10.00 Donation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bCs w:val="1"/>
          <w:rtl w:val="0"/>
        </w:rPr>
        <w:t xml:space="preserve"> - Collected at the door on the date of the event (cash or personal check). 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Home Address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72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8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am Lepley" w:id="0" w:date="2026-02-23T16:18:23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It's not clear to me what I do here. Indicate yes/no? If I'm registering ahead of time, how do I deal with the donation?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