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7BC1" w14:textId="77777777" w:rsidR="00CC5509" w:rsidRPr="00ED38BD" w:rsidRDefault="00CC5509" w:rsidP="00CC5509">
      <w:pPr>
        <w:spacing w:before="0" w:line="240" w:lineRule="auto"/>
        <w:jc w:val="both"/>
        <w:rPr>
          <w:rFonts w:ascii="Arial Narrow" w:hAnsi="Arial Narrow"/>
        </w:rPr>
      </w:pPr>
    </w:p>
    <w:p w14:paraId="747B6DFB" w14:textId="08A79465" w:rsidR="00CC5509" w:rsidRDefault="00CC5509" w:rsidP="00CC5509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2336" behindDoc="0" locked="0" layoutInCell="1" allowOverlap="1" wp14:anchorId="69DFFC25" wp14:editId="496D43FE">
            <wp:simplePos x="0" y="0"/>
            <wp:positionH relativeFrom="column">
              <wp:posOffset>1028700</wp:posOffset>
            </wp:positionH>
            <wp:positionV relativeFrom="paragraph">
              <wp:posOffset>167005</wp:posOffset>
            </wp:positionV>
            <wp:extent cx="3505200" cy="457200"/>
            <wp:effectExtent l="0" t="57150" r="0" b="0"/>
            <wp:wrapSquare wrapText="bothSides"/>
            <wp:docPr id="6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14:paraId="3E373257" w14:textId="1B1B7D6E" w:rsidR="00CC5509" w:rsidRDefault="00CC5509" w:rsidP="00CC5509">
      <w:pPr>
        <w:jc w:val="both"/>
        <w:rPr>
          <w:rFonts w:ascii="Arial Narrow" w:hAnsi="Arial Narrow"/>
        </w:rPr>
      </w:pPr>
    </w:p>
    <w:p w14:paraId="66930CB1" w14:textId="77777777" w:rsidR="00CC5509" w:rsidRDefault="00CC5509" w:rsidP="00CC5509">
      <w:pPr>
        <w:jc w:val="both"/>
        <w:rPr>
          <w:rFonts w:ascii="Arial Narrow" w:hAnsi="Arial Narrow"/>
        </w:rPr>
      </w:pPr>
    </w:p>
    <w:p w14:paraId="325AE161" w14:textId="77777777" w:rsidR="00CC5509" w:rsidRPr="00ED38BD" w:rsidRDefault="00CC5509" w:rsidP="00CC5509">
      <w:pPr>
        <w:jc w:val="both"/>
        <w:rPr>
          <w:rFonts w:ascii="Arial Narrow" w:hAnsi="Arial Narrow"/>
        </w:rPr>
      </w:pPr>
      <w:r w:rsidRPr="00ED38BD">
        <w:rPr>
          <w:rFonts w:ascii="Arial Narrow" w:hAnsi="Arial Narrow"/>
        </w:rPr>
        <w:t>Marbles roll all over the place. We solve this problem with large hula hoop-type rings. They are simple to make</w:t>
      </w:r>
      <w:r>
        <w:rPr>
          <w:rFonts w:ascii="Arial Narrow" w:hAnsi="Arial Narrow"/>
        </w:rPr>
        <w:t xml:space="preserve"> and </w:t>
      </w:r>
      <w:r w:rsidRPr="00ED38BD">
        <w:rPr>
          <w:rFonts w:ascii="Arial Narrow" w:hAnsi="Arial Narrow"/>
        </w:rPr>
        <w:t>decora</w:t>
      </w:r>
      <w:r>
        <w:rPr>
          <w:rFonts w:ascii="Arial Narrow" w:hAnsi="Arial Narrow"/>
        </w:rPr>
        <w:t>te</w:t>
      </w:r>
      <w:r w:rsidRPr="00ED38BD">
        <w:rPr>
          <w:rFonts w:ascii="Arial Narrow" w:hAnsi="Arial Narrow"/>
        </w:rPr>
        <w:t xml:space="preserve"> with colorful duct tape…the brighter the better.  Pipe usually comes in 50-foot rolls, so make this a group activity. I carry three to six hoops with me to most marble events.</w:t>
      </w:r>
    </w:p>
    <w:p w14:paraId="63852279" w14:textId="77777777" w:rsidR="00CC5509" w:rsidRPr="00ED38BD" w:rsidRDefault="00CC5509" w:rsidP="00CC5509">
      <w:pPr>
        <w:pStyle w:val="EndnoteText"/>
        <w:jc w:val="both"/>
        <w:rPr>
          <w:rFonts w:ascii="Arial Narrow" w:hAnsi="Arial Narrow"/>
          <w:b/>
          <w:sz w:val="24"/>
          <w:szCs w:val="24"/>
        </w:rPr>
      </w:pPr>
      <w:r w:rsidRPr="00ED38BD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E00CF4" wp14:editId="095B9A5B">
            <wp:simplePos x="0" y="0"/>
            <wp:positionH relativeFrom="column">
              <wp:posOffset>2397125</wp:posOffset>
            </wp:positionH>
            <wp:positionV relativeFrom="paragraph">
              <wp:posOffset>47625</wp:posOffset>
            </wp:positionV>
            <wp:extent cx="3469640" cy="2021840"/>
            <wp:effectExtent l="19050" t="19050" r="16510" b="16510"/>
            <wp:wrapSquare wrapText="bothSides"/>
            <wp:docPr id="21" name="Picture 114" descr="Josh Learning To Shoot knuckles D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h Learning To Shoot knuckles Down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9640" cy="20218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5886CCE" w14:textId="77777777" w:rsidR="00CC5509" w:rsidRPr="00ED38BD" w:rsidRDefault="00CC5509" w:rsidP="00CC5509">
      <w:pPr>
        <w:pStyle w:val="EndnoteText"/>
        <w:jc w:val="both"/>
        <w:rPr>
          <w:rFonts w:ascii="Arial Narrow" w:hAnsi="Arial Narrow"/>
          <w:b/>
          <w:sz w:val="24"/>
          <w:szCs w:val="24"/>
        </w:rPr>
      </w:pPr>
      <w:r w:rsidRPr="00ED38BD">
        <w:rPr>
          <w:rFonts w:ascii="Arial Narrow" w:hAnsi="Arial Narrow"/>
          <w:b/>
          <w:sz w:val="24"/>
          <w:szCs w:val="24"/>
        </w:rPr>
        <w:t>Supplies</w:t>
      </w:r>
    </w:p>
    <w:p w14:paraId="5DC2BD14" w14:textId="77777777" w:rsidR="00CC5509" w:rsidRPr="00ED38BD" w:rsidRDefault="00CC5509" w:rsidP="00CC5509">
      <w:pPr>
        <w:pStyle w:val="EndnoteText"/>
        <w:numPr>
          <w:ilvl w:val="0"/>
          <w:numId w:val="2"/>
        </w:numPr>
        <w:rPr>
          <w:rFonts w:ascii="Arial Narrow" w:eastAsia="Times New Roman" w:hAnsi="Arial Narrow"/>
          <w:sz w:val="24"/>
          <w:szCs w:val="24"/>
        </w:rPr>
      </w:pPr>
      <w:r w:rsidRPr="00ED38BD">
        <w:rPr>
          <w:rFonts w:ascii="Arial Narrow" w:eastAsia="Times New Roman" w:hAnsi="Arial Narrow"/>
          <w:sz w:val="24"/>
          <w:szCs w:val="24"/>
        </w:rPr>
        <w:t>13 ½ to 14 feet of 3/4-inch irrigation pipe per hoop</w:t>
      </w:r>
    </w:p>
    <w:p w14:paraId="12DC827B" w14:textId="77777777" w:rsidR="00CC5509" w:rsidRPr="00ED38BD" w:rsidRDefault="00CC5509" w:rsidP="00CC5509">
      <w:pPr>
        <w:pStyle w:val="EndnoteText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/>
          <w:sz w:val="24"/>
          <w:szCs w:val="24"/>
        </w:rPr>
      </w:pPr>
      <w:r w:rsidRPr="00ED38BD">
        <w:rPr>
          <w:rFonts w:ascii="Arial Narrow" w:eastAsia="Times New Roman" w:hAnsi="Arial Narrow"/>
          <w:sz w:val="24"/>
          <w:szCs w:val="24"/>
        </w:rPr>
        <w:t xml:space="preserve">3/4" male-to-male nipple connector </w:t>
      </w:r>
    </w:p>
    <w:p w14:paraId="308676D6" w14:textId="77777777" w:rsidR="00CC5509" w:rsidRPr="00ED38BD" w:rsidRDefault="00CC5509" w:rsidP="00CC5509">
      <w:pPr>
        <w:pStyle w:val="EndnoteText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/>
          <w:sz w:val="24"/>
          <w:szCs w:val="24"/>
        </w:rPr>
      </w:pPr>
      <w:r w:rsidRPr="00ED38BD">
        <w:rPr>
          <w:rFonts w:ascii="Arial Narrow" w:eastAsia="Times New Roman" w:hAnsi="Arial Narrow"/>
          <w:sz w:val="24"/>
          <w:szCs w:val="24"/>
        </w:rPr>
        <w:t>Hacksaw or PVC cutter</w:t>
      </w:r>
    </w:p>
    <w:p w14:paraId="3189B487" w14:textId="77777777" w:rsidR="00CC5509" w:rsidRPr="00ED38BD" w:rsidRDefault="00CC5509" w:rsidP="00CC5509">
      <w:pPr>
        <w:pStyle w:val="EndnoteText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/>
          <w:sz w:val="24"/>
          <w:szCs w:val="24"/>
        </w:rPr>
      </w:pPr>
      <w:r w:rsidRPr="00ED38BD">
        <w:rPr>
          <w:rFonts w:ascii="Arial Narrow" w:eastAsia="Times New Roman" w:hAnsi="Arial Narrow"/>
          <w:sz w:val="24"/>
          <w:szCs w:val="24"/>
        </w:rPr>
        <w:t xml:space="preserve">Colorful </w:t>
      </w:r>
      <w:proofErr w:type="spellStart"/>
      <w:r w:rsidRPr="00ED38BD">
        <w:rPr>
          <w:rFonts w:ascii="Arial Narrow" w:eastAsia="Times New Roman" w:hAnsi="Arial Narrow"/>
          <w:sz w:val="24"/>
          <w:szCs w:val="24"/>
        </w:rPr>
        <w:t>duck tape</w:t>
      </w:r>
      <w:proofErr w:type="spellEnd"/>
      <w:r w:rsidRPr="00ED38BD">
        <w:rPr>
          <w:rFonts w:ascii="Arial Narrow" w:eastAsia="Times New Roman" w:hAnsi="Arial Narrow"/>
          <w:sz w:val="24"/>
          <w:szCs w:val="24"/>
        </w:rPr>
        <w:t xml:space="preserve"> (some reflect or glitter).</w:t>
      </w:r>
    </w:p>
    <w:p w14:paraId="0ADF6F25" w14:textId="74B757D4" w:rsidR="00CC5509" w:rsidRPr="00ED38BD" w:rsidRDefault="00CC5509" w:rsidP="00CC5509">
      <w:pPr>
        <w:pStyle w:val="EndnoteText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/>
          <w:sz w:val="24"/>
          <w:szCs w:val="24"/>
        </w:rPr>
      </w:pPr>
      <w:r w:rsidRPr="00ED38BD">
        <w:rPr>
          <w:rFonts w:ascii="Arial Narrow" w:eastAsia="Times New Roman" w:hAnsi="Arial Narrow"/>
          <w:sz w:val="24"/>
          <w:szCs w:val="24"/>
        </w:rPr>
        <w:t>Hair dryer</w:t>
      </w:r>
    </w:p>
    <w:p w14:paraId="38B79896" w14:textId="2DA2572F" w:rsidR="00CC5509" w:rsidRPr="00ED38BD" w:rsidRDefault="00CC5509" w:rsidP="00CC5509">
      <w:pPr>
        <w:pStyle w:val="EndnoteText"/>
        <w:jc w:val="both"/>
        <w:rPr>
          <w:rFonts w:ascii="Arial Narrow" w:hAnsi="Arial Narrow"/>
          <w:b/>
          <w:caps/>
          <w:sz w:val="24"/>
          <w:szCs w:val="24"/>
        </w:rPr>
      </w:pPr>
      <w:r w:rsidRPr="00ED38BD">
        <w:rPr>
          <w:rFonts w:ascii="Arial Narrow" w:hAnsi="Arial Narrow"/>
          <w:b/>
          <w:caps/>
          <w:sz w:val="24"/>
          <w:szCs w:val="24"/>
        </w:rPr>
        <w:t>Instructions</w:t>
      </w:r>
    </w:p>
    <w:p w14:paraId="76658A88" w14:textId="12C121C2" w:rsidR="00CC5509" w:rsidRPr="00ED38BD" w:rsidRDefault="00CC5509" w:rsidP="00CC5509">
      <w:pPr>
        <w:pStyle w:val="EndnoteTex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D38BD">
        <w:rPr>
          <w:rFonts w:ascii="Arial Narrow" w:hAnsi="Arial Narrow"/>
          <w:sz w:val="24"/>
          <w:szCs w:val="24"/>
        </w:rPr>
        <w:t>To estimate the pipe length, multiply the size of the ring (circle) by 3.14.</w:t>
      </w:r>
    </w:p>
    <w:p w14:paraId="30806DA8" w14:textId="38B15667" w:rsidR="00CC5509" w:rsidRPr="00ED38BD" w:rsidRDefault="00CC5509" w:rsidP="00CC5509">
      <w:pPr>
        <w:pStyle w:val="EndnoteTex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473FE4" wp14:editId="09C76701">
            <wp:simplePos x="0" y="0"/>
            <wp:positionH relativeFrom="column">
              <wp:posOffset>4535805</wp:posOffset>
            </wp:positionH>
            <wp:positionV relativeFrom="paragraph">
              <wp:posOffset>39370</wp:posOffset>
            </wp:positionV>
            <wp:extent cx="1264285" cy="742950"/>
            <wp:effectExtent l="19050" t="19050" r="12065" b="19050"/>
            <wp:wrapSquare wrapText="bothSides"/>
            <wp:docPr id="28" name="Picture 252" descr="GreyMaleToMaleConn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yMaleToMaleConnecto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7429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D38BD">
        <w:rPr>
          <w:rFonts w:ascii="Arial Narrow" w:hAnsi="Arial Narrow"/>
          <w:sz w:val="24"/>
          <w:szCs w:val="24"/>
        </w:rPr>
        <w:t xml:space="preserve">For example, to make a 4-foot ring multiply 4 times 3.14, which means you will need 12 ½ feet of pipe. </w:t>
      </w:r>
    </w:p>
    <w:p w14:paraId="49FB8F63" w14:textId="102E2172" w:rsidR="00CC5509" w:rsidRPr="00ED38BD" w:rsidRDefault="00CC5509" w:rsidP="00CC5509">
      <w:pPr>
        <w:pStyle w:val="EndnoteTex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D38BD">
        <w:rPr>
          <w:rFonts w:ascii="Arial Narrow" w:hAnsi="Arial Narrow"/>
          <w:sz w:val="24"/>
          <w:szCs w:val="24"/>
        </w:rPr>
        <w:t xml:space="preserve">Cut the pipe to length with a hacksaw. </w:t>
      </w:r>
    </w:p>
    <w:p w14:paraId="52B89C22" w14:textId="404FF2F8" w:rsidR="00CC5509" w:rsidRPr="00ED38BD" w:rsidRDefault="00CC5509" w:rsidP="00CC5509">
      <w:pPr>
        <w:pStyle w:val="EndnoteTex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D38BD">
        <w:rPr>
          <w:rFonts w:ascii="Arial Narrow" w:hAnsi="Arial Narrow"/>
          <w:sz w:val="24"/>
          <w:szCs w:val="24"/>
        </w:rPr>
        <w:t>You should be able to get 3 to 4 rings from a 50-foot roll of pipe.</w:t>
      </w:r>
    </w:p>
    <w:p w14:paraId="0F4AB605" w14:textId="7C997D8A" w:rsidR="00CC5509" w:rsidRPr="00ED38BD" w:rsidRDefault="00CC5509" w:rsidP="00CC5509">
      <w:pPr>
        <w:pStyle w:val="EndnoteTex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473658" wp14:editId="0410060D">
            <wp:simplePos x="0" y="0"/>
            <wp:positionH relativeFrom="column">
              <wp:posOffset>3545205</wp:posOffset>
            </wp:positionH>
            <wp:positionV relativeFrom="paragraph">
              <wp:posOffset>191135</wp:posOffset>
            </wp:positionV>
            <wp:extent cx="2425065" cy="1831340"/>
            <wp:effectExtent l="19050" t="19050" r="13335" b="16510"/>
            <wp:wrapSquare wrapText="bothSides"/>
            <wp:docPr id="23" name="Picture 6" descr="hulaaaa hoop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laaaa hoopos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313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D38BD">
        <w:rPr>
          <w:rFonts w:ascii="Arial Narrow" w:hAnsi="Arial Narrow"/>
          <w:sz w:val="24"/>
          <w:szCs w:val="24"/>
        </w:rPr>
        <w:t>Heat both ends of the pipe with a hair dryer and quickly pushes the two end</w:t>
      </w:r>
      <w:r>
        <w:rPr>
          <w:rFonts w:ascii="Arial Narrow" w:hAnsi="Arial Narrow"/>
          <w:sz w:val="24"/>
          <w:szCs w:val="24"/>
        </w:rPr>
        <w:t>s</w:t>
      </w:r>
      <w:r w:rsidRPr="00ED38BD">
        <w:rPr>
          <w:rFonts w:ascii="Arial Narrow" w:hAnsi="Arial Narrow"/>
          <w:sz w:val="24"/>
          <w:szCs w:val="24"/>
        </w:rPr>
        <w:t xml:space="preserve"> of the tube together over a male-to-male connector.</w:t>
      </w:r>
    </w:p>
    <w:p w14:paraId="4035A659" w14:textId="77777777" w:rsidR="00CC5509" w:rsidRPr="00ED38BD" w:rsidRDefault="00CC5509" w:rsidP="00CC5509">
      <w:pPr>
        <w:pStyle w:val="EndnoteTex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D38BD">
        <w:rPr>
          <w:rFonts w:ascii="Arial Narrow" w:hAnsi="Arial Narrow"/>
          <w:sz w:val="24"/>
          <w:szCs w:val="24"/>
        </w:rPr>
        <w:t xml:space="preserve">Decorate the hoops, wrapping tape around the entire hoop, candy-cane style. </w:t>
      </w:r>
    </w:p>
    <w:p w14:paraId="653B7793" w14:textId="77777777" w:rsidR="00CC5509" w:rsidRPr="00ED38BD" w:rsidRDefault="00CC5509" w:rsidP="00CC5509">
      <w:pPr>
        <w:pStyle w:val="EndnoteTex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D38BD">
        <w:rPr>
          <w:rFonts w:ascii="Arial Narrow" w:hAnsi="Arial Narrow"/>
          <w:sz w:val="24"/>
          <w:szCs w:val="24"/>
        </w:rPr>
        <w:t>Add a second color of tape, spiraling in the opposite direction around the pipe.</w:t>
      </w:r>
    </w:p>
    <w:p w14:paraId="4DE2901C" w14:textId="77777777" w:rsidR="00CC5509" w:rsidRDefault="00CC5509" w:rsidP="00CC5509">
      <w:pPr>
        <w:pStyle w:val="Heading6"/>
        <w:jc w:val="both"/>
        <w:rPr>
          <w:rFonts w:ascii="Arial Narrow" w:hAnsi="Arial Narrow"/>
          <w:sz w:val="24"/>
          <w:szCs w:val="24"/>
        </w:rPr>
      </w:pPr>
      <w:r w:rsidRPr="00CC5509">
        <w:rPr>
          <w:rFonts w:ascii="Arial Narrow" w:hAnsi="Arial Narrow"/>
          <w:b/>
          <w:bCs/>
          <w:sz w:val="24"/>
          <w:szCs w:val="24"/>
        </w:rPr>
        <w:t xml:space="preserve">Activity: </w:t>
      </w:r>
    </w:p>
    <w:p w14:paraId="6828DD12" w14:textId="29B915EC" w:rsidR="00CC5509" w:rsidRDefault="00CC5509" w:rsidP="00CC5509">
      <w:pPr>
        <w:pStyle w:val="Heading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pipe I use from hardware supply stores come in </w:t>
      </w:r>
      <w:r w:rsidRPr="00A7522B">
        <w:rPr>
          <w:rFonts w:ascii="Arial Narrow" w:hAnsi="Arial Narrow"/>
          <w:sz w:val="24"/>
          <w:szCs w:val="24"/>
        </w:rPr>
        <w:t>25</w:t>
      </w:r>
      <w:r>
        <w:rPr>
          <w:rFonts w:ascii="Arial Narrow" w:hAnsi="Arial Narrow"/>
          <w:sz w:val="24"/>
          <w:szCs w:val="24"/>
        </w:rPr>
        <w:t xml:space="preserve"> and 50-</w:t>
      </w:r>
      <w:r w:rsidRPr="00A7522B">
        <w:rPr>
          <w:rFonts w:ascii="Arial Narrow" w:hAnsi="Arial Narrow"/>
          <w:sz w:val="24"/>
          <w:szCs w:val="24"/>
        </w:rPr>
        <w:t>foot rolls. So</w:t>
      </w:r>
      <w:r>
        <w:rPr>
          <w:rFonts w:ascii="Arial Narrow" w:hAnsi="Arial Narrow"/>
          <w:sz w:val="24"/>
          <w:szCs w:val="24"/>
        </w:rPr>
        <w:t>,</w:t>
      </w:r>
      <w:r w:rsidRPr="00A7522B">
        <w:rPr>
          <w:rFonts w:ascii="Arial Narrow" w:hAnsi="Arial Narrow"/>
          <w:sz w:val="24"/>
          <w:szCs w:val="24"/>
        </w:rPr>
        <w:t xml:space="preserve"> how many</w:t>
      </w:r>
      <w:r>
        <w:rPr>
          <w:rFonts w:ascii="Arial Narrow" w:hAnsi="Arial Narrow"/>
          <w:sz w:val="24"/>
          <w:szCs w:val="24"/>
        </w:rPr>
        <w:t xml:space="preserve"> inches of pipe will you need to make </w:t>
      </w:r>
      <w:proofErr w:type="gramStart"/>
      <w:r>
        <w:rPr>
          <w:rFonts w:ascii="Arial Narrow" w:hAnsi="Arial Narrow"/>
          <w:sz w:val="24"/>
          <w:szCs w:val="24"/>
        </w:rPr>
        <w:t xml:space="preserve">a </w:t>
      </w:r>
      <w:r w:rsidRPr="00A7522B">
        <w:rPr>
          <w:rFonts w:ascii="Arial Narrow" w:hAnsi="Arial Narrow"/>
          <w:sz w:val="24"/>
          <w:szCs w:val="24"/>
        </w:rPr>
        <w:t xml:space="preserve"> 4</w:t>
      </w:r>
      <w:proofErr w:type="gramEnd"/>
      <w:r w:rsidRPr="00A7522B">
        <w:rPr>
          <w:rFonts w:ascii="Arial Narrow" w:hAnsi="Arial Narrow"/>
          <w:sz w:val="24"/>
          <w:szCs w:val="24"/>
        </w:rPr>
        <w:t>-foot ring</w:t>
      </w:r>
      <w:r>
        <w:rPr>
          <w:rFonts w:ascii="Arial Narrow" w:hAnsi="Arial Narrow"/>
          <w:sz w:val="24"/>
          <w:szCs w:val="24"/>
        </w:rPr>
        <w:t xml:space="preserve"> </w:t>
      </w:r>
      <w:r w:rsidRPr="00A7522B">
        <w:rPr>
          <w:rFonts w:ascii="Arial Narrow" w:hAnsi="Arial Narrow"/>
          <w:sz w:val="24"/>
          <w:szCs w:val="24"/>
        </w:rPr>
        <w:t>(multiply 3.14 times the diameter)</w:t>
      </w:r>
      <w:r>
        <w:rPr>
          <w:rFonts w:ascii="Arial Narrow" w:hAnsi="Arial Narrow"/>
          <w:sz w:val="24"/>
          <w:szCs w:val="24"/>
        </w:rPr>
        <w:t xml:space="preserve">? And, how many 4-foot hoop rings can you get out of a 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5-foot roll of pipe</w:t>
      </w:r>
      <w:r w:rsidRPr="00A7522B">
        <w:rPr>
          <w:rFonts w:ascii="Arial Narrow" w:hAnsi="Arial Narrow"/>
          <w:sz w:val="24"/>
          <w:szCs w:val="24"/>
        </w:rPr>
        <w:t>?</w:t>
      </w:r>
    </w:p>
    <w:p w14:paraId="18CCCD9D" w14:textId="77777777" w:rsidR="00CC5509" w:rsidRDefault="00CC5509" w:rsidP="00CC5509">
      <w:pPr>
        <w:pStyle w:val="Heading6"/>
        <w:jc w:val="both"/>
        <w:rPr>
          <w:rFonts w:ascii="Arial Narrow" w:hAnsi="Arial Narrow"/>
          <w:b/>
          <w:sz w:val="24"/>
          <w:szCs w:val="24"/>
        </w:rPr>
      </w:pPr>
    </w:p>
    <w:p w14:paraId="5450B30B" w14:textId="02B5F035" w:rsidR="00CC5509" w:rsidRPr="00DA7A90" w:rsidRDefault="00CC5509" w:rsidP="00CC5509">
      <w:pPr>
        <w:pStyle w:val="Heading6"/>
        <w:jc w:val="both"/>
      </w:pPr>
      <w:r w:rsidRPr="00ED38BD">
        <w:rPr>
          <w:rFonts w:ascii="Arial Narrow" w:hAnsi="Arial Narrow"/>
          <w:b/>
          <w:sz w:val="24"/>
          <w:szCs w:val="24"/>
        </w:rPr>
        <w:t>Note</w:t>
      </w:r>
      <w:r w:rsidRPr="00ED38BD">
        <w:rPr>
          <w:rFonts w:ascii="Arial Narrow" w:hAnsi="Arial Narrow"/>
          <w:sz w:val="24"/>
          <w:szCs w:val="24"/>
        </w:rPr>
        <w:t xml:space="preserve">: When playing marble games on a hoop ring, such as </w:t>
      </w:r>
      <w:r w:rsidRPr="004A10BD">
        <w:rPr>
          <w:rFonts w:ascii="Arial Narrow" w:hAnsi="Arial Narrow"/>
          <w:sz w:val="24"/>
          <w:szCs w:val="24"/>
        </w:rPr>
        <w:t xml:space="preserve">Ringer (page </w:t>
      </w:r>
      <w:r>
        <w:rPr>
          <w:rFonts w:ascii="Arial Narrow" w:hAnsi="Arial Narrow"/>
          <w:sz w:val="24"/>
          <w:szCs w:val="24"/>
        </w:rPr>
        <w:t>23</w:t>
      </w:r>
      <w:r w:rsidRPr="004A10BD">
        <w:rPr>
          <w:rFonts w:ascii="Arial Narrow" w:hAnsi="Arial Narrow"/>
          <w:sz w:val="24"/>
          <w:szCs w:val="24"/>
        </w:rPr>
        <w:t xml:space="preserve">), </w:t>
      </w:r>
      <w:r>
        <w:rPr>
          <w:rFonts w:ascii="Arial Narrow" w:hAnsi="Arial Narrow"/>
          <w:sz w:val="24"/>
          <w:szCs w:val="24"/>
        </w:rPr>
        <w:t xml:space="preserve">the rules are </w:t>
      </w:r>
      <w:r w:rsidRPr="004A10BD">
        <w:rPr>
          <w:rFonts w:ascii="Arial Narrow" w:hAnsi="Arial Narrow"/>
          <w:sz w:val="24"/>
          <w:szCs w:val="24"/>
        </w:rPr>
        <w:t>your hand</w:t>
      </w:r>
      <w:r w:rsidRPr="00ED38BD">
        <w:rPr>
          <w:rFonts w:ascii="Arial Narrow" w:hAnsi="Arial Narrow"/>
          <w:sz w:val="24"/>
          <w:szCs w:val="24"/>
        </w:rPr>
        <w:t xml:space="preserve"> must be touching the ring</w:t>
      </w:r>
      <w:r>
        <w:rPr>
          <w:rFonts w:ascii="Arial Narrow" w:hAnsi="Arial Narrow"/>
          <w:sz w:val="24"/>
          <w:szCs w:val="24"/>
        </w:rPr>
        <w:t>,</w:t>
      </w:r>
      <w:r w:rsidRPr="00ED38BD">
        <w:rPr>
          <w:rFonts w:ascii="Arial Narrow" w:hAnsi="Arial Narrow"/>
          <w:sz w:val="24"/>
          <w:szCs w:val="24"/>
        </w:rPr>
        <w:t xml:space="preserve"> when </w:t>
      </w:r>
      <w:r>
        <w:rPr>
          <w:rFonts w:ascii="Arial Narrow" w:hAnsi="Arial Narrow"/>
          <w:sz w:val="24"/>
          <w:szCs w:val="24"/>
        </w:rPr>
        <w:t>you</w:t>
      </w:r>
      <w:r w:rsidRPr="00ED38BD">
        <w:rPr>
          <w:rFonts w:ascii="Arial Narrow" w:hAnsi="Arial Narrow"/>
          <w:sz w:val="24"/>
          <w:szCs w:val="24"/>
        </w:rPr>
        <w:t xml:space="preserve"> shoot. A marble is out-of-bounds if it </w:t>
      </w:r>
      <w:r>
        <w:rPr>
          <w:rFonts w:ascii="Arial Narrow" w:hAnsi="Arial Narrow"/>
          <w:sz w:val="24"/>
          <w:szCs w:val="24"/>
        </w:rPr>
        <w:t>touches</w:t>
      </w:r>
      <w:r w:rsidRPr="00ED38BD">
        <w:rPr>
          <w:rFonts w:ascii="Arial Narrow" w:hAnsi="Arial Narrow"/>
          <w:sz w:val="24"/>
          <w:szCs w:val="24"/>
        </w:rPr>
        <w:t xml:space="preserve"> the edge of the ring.</w:t>
      </w:r>
      <w:r w:rsidRPr="00ED38BD">
        <w:rPr>
          <w:rStyle w:val="BookTitle"/>
          <w:rFonts w:ascii="Arial Narrow" w:hAnsi="Arial Narrow"/>
          <w:sz w:val="60"/>
          <w:szCs w:val="60"/>
        </w:rPr>
        <w:t xml:space="preserve"> </w:t>
      </w:r>
    </w:p>
    <w:p w14:paraId="36F1809E" w14:textId="77777777" w:rsidR="00CC5509" w:rsidRDefault="00CC5509" w:rsidP="00CC5509">
      <w:pPr>
        <w:pStyle w:val="Heading6"/>
        <w:jc w:val="both"/>
        <w:rPr>
          <w:rFonts w:ascii="Arial Narrow" w:hAnsi="Arial Narrow"/>
        </w:rPr>
      </w:pPr>
    </w:p>
    <w:p w14:paraId="5FD9FC43" w14:textId="77777777" w:rsidR="00C4220D" w:rsidRDefault="00C4220D"/>
    <w:sectPr w:rsidR="00C4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36CBC"/>
    <w:multiLevelType w:val="hybridMultilevel"/>
    <w:tmpl w:val="8164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80776"/>
    <w:multiLevelType w:val="hybridMultilevel"/>
    <w:tmpl w:val="EE7244BC"/>
    <w:lvl w:ilvl="0" w:tplc="461C274E">
      <w:numFmt w:val="bullet"/>
      <w:lvlText w:val="•"/>
      <w:lvlJc w:val="left"/>
      <w:pPr>
        <w:ind w:left="720" w:hanging="360"/>
      </w:pPr>
      <w:rPr>
        <w:rFonts w:ascii="Georgia" w:eastAsia="Calibri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09"/>
    <w:rsid w:val="00C4220D"/>
    <w:rsid w:val="00C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E1C9"/>
  <w15:chartTrackingRefBased/>
  <w15:docId w15:val="{B0385B70-DC97-4F4E-BC59-64448AD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09"/>
    <w:pPr>
      <w:spacing w:before="120" w:after="0" w:line="276" w:lineRule="auto"/>
    </w:pPr>
    <w:rPr>
      <w:rFonts w:ascii="Georgia" w:eastAsia="Calibri" w:hAnsi="Georgia" w:cs="Times New Roman"/>
      <w:sz w:val="24"/>
    </w:rPr>
  </w:style>
  <w:style w:type="paragraph" w:styleId="Heading6">
    <w:name w:val="heading 6"/>
    <w:basedOn w:val="Title"/>
    <w:next w:val="Normal"/>
    <w:link w:val="Heading6Char"/>
    <w:unhideWhenUsed/>
    <w:qFormat/>
    <w:rsid w:val="00CC5509"/>
    <w:pPr>
      <w:spacing w:before="120" w:line="276" w:lineRule="auto"/>
      <w:contextualSpacing w:val="0"/>
      <w:outlineLvl w:val="5"/>
    </w:pPr>
    <w:rPr>
      <w:rFonts w:ascii="Poor Richard" w:eastAsia="Calibri" w:hAnsi="Poor Richard" w:cs="Times New Roman"/>
      <w:spacing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C5509"/>
    <w:rPr>
      <w:rFonts w:ascii="Poor Richard" w:eastAsia="Calibri" w:hAnsi="Poor Richard" w:cs="Times New Roman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CC5509"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CC5509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C5509"/>
    <w:rPr>
      <w:rFonts w:ascii="Georgia" w:eastAsia="Calibri" w:hAnsi="Georg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5509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5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2ADF82-B4C6-4F47-AA3C-EC9C486D44A9}" type="doc">
      <dgm:prSet loTypeId="urn:microsoft.com/office/officeart/2005/8/layout/radial3" loCatId="cycle" qsTypeId="urn:microsoft.com/office/officeart/2005/8/quickstyle/3d3" qsCatId="3D" csTypeId="urn:microsoft.com/office/officeart/2005/8/colors/colorful1#12" csCatId="colorful" phldr="1"/>
      <dgm:spPr/>
      <dgm:t>
        <a:bodyPr/>
        <a:lstStyle/>
        <a:p>
          <a:endParaRPr lang="en-US"/>
        </a:p>
      </dgm:t>
    </dgm:pt>
    <dgm:pt modelId="{8A3E2F27-B6D3-4AAD-97FC-800F34EEFCCF}">
      <dgm:prSet phldrT="[Text]" custT="1"/>
      <dgm:spPr/>
      <dgm:t>
        <a:bodyPr/>
        <a:lstStyle/>
        <a:p>
          <a:r>
            <a:rPr lang="en-US" sz="2000" b="1">
              <a:latin typeface="Arial Rounded MT Bold" pitchFamily="34" charset="0"/>
            </a:rPr>
            <a:t>Big Hoop Rings</a:t>
          </a:r>
        </a:p>
      </dgm:t>
    </dgm:pt>
    <dgm:pt modelId="{A872B2E6-AC42-40CB-AF6B-A8C2DB4C5D6E}" type="parTrans" cxnId="{3795574C-ED04-4378-A584-85D3B04F7186}">
      <dgm:prSet/>
      <dgm:spPr/>
      <dgm:t>
        <a:bodyPr/>
        <a:lstStyle/>
        <a:p>
          <a:endParaRPr lang="en-US"/>
        </a:p>
      </dgm:t>
    </dgm:pt>
    <dgm:pt modelId="{5F396E97-74A7-4714-86D3-CB553255E0E1}" type="sibTrans" cxnId="{3795574C-ED04-4378-A584-85D3B04F7186}">
      <dgm:prSet/>
      <dgm:spPr/>
      <dgm:t>
        <a:bodyPr/>
        <a:lstStyle/>
        <a:p>
          <a:endParaRPr lang="en-US"/>
        </a:p>
      </dgm:t>
    </dgm:pt>
    <dgm:pt modelId="{0118BE48-646C-4360-AACF-8A121FA9A864}">
      <dgm:prSet phldrT="[Text]"/>
      <dgm:spPr/>
      <dgm:t>
        <a:bodyPr/>
        <a:lstStyle/>
        <a:p>
          <a:endParaRPr lang="en-US"/>
        </a:p>
      </dgm:t>
    </dgm:pt>
    <dgm:pt modelId="{07E61A1C-45BE-4443-BB28-2538947093E1}" type="parTrans" cxnId="{DB238A1B-1926-4376-9584-B82CC20224C8}">
      <dgm:prSet/>
      <dgm:spPr/>
      <dgm:t>
        <a:bodyPr/>
        <a:lstStyle/>
        <a:p>
          <a:endParaRPr lang="en-US"/>
        </a:p>
      </dgm:t>
    </dgm:pt>
    <dgm:pt modelId="{B6AB9645-0639-47FC-8D40-5AD1AD2A8D75}" type="sibTrans" cxnId="{DB238A1B-1926-4376-9584-B82CC20224C8}">
      <dgm:prSet/>
      <dgm:spPr/>
      <dgm:t>
        <a:bodyPr/>
        <a:lstStyle/>
        <a:p>
          <a:endParaRPr lang="en-US"/>
        </a:p>
      </dgm:t>
    </dgm:pt>
    <dgm:pt modelId="{327DBFFC-5E3C-4CAF-85E5-F47022B7E18D}">
      <dgm:prSet phldrT="[Text]"/>
      <dgm:spPr/>
      <dgm:t>
        <a:bodyPr/>
        <a:lstStyle/>
        <a:p>
          <a:endParaRPr lang="en-US"/>
        </a:p>
      </dgm:t>
    </dgm:pt>
    <dgm:pt modelId="{8B8B4DF6-23E6-4934-B0CB-B9B497B9978D}" type="parTrans" cxnId="{1B58485F-8FF1-42F6-9767-D336BD4122F3}">
      <dgm:prSet/>
      <dgm:spPr/>
      <dgm:t>
        <a:bodyPr/>
        <a:lstStyle/>
        <a:p>
          <a:endParaRPr lang="en-US"/>
        </a:p>
      </dgm:t>
    </dgm:pt>
    <dgm:pt modelId="{7326741B-2ABE-4C0B-9407-4533B9F01967}" type="sibTrans" cxnId="{1B58485F-8FF1-42F6-9767-D336BD4122F3}">
      <dgm:prSet/>
      <dgm:spPr/>
      <dgm:t>
        <a:bodyPr/>
        <a:lstStyle/>
        <a:p>
          <a:endParaRPr lang="en-US"/>
        </a:p>
      </dgm:t>
    </dgm:pt>
    <dgm:pt modelId="{380976C4-21B8-4825-AFF5-88364A3CD8AA}">
      <dgm:prSet phldrT="[Text]"/>
      <dgm:spPr/>
      <dgm:t>
        <a:bodyPr/>
        <a:lstStyle/>
        <a:p>
          <a:endParaRPr lang="en-US"/>
        </a:p>
      </dgm:t>
    </dgm:pt>
    <dgm:pt modelId="{BA82A06A-9C49-4A7C-86A6-4CAA39ECE387}" type="parTrans" cxnId="{1640DB7E-0F4F-4012-B9FF-9E2946D5FC83}">
      <dgm:prSet/>
      <dgm:spPr/>
      <dgm:t>
        <a:bodyPr/>
        <a:lstStyle/>
        <a:p>
          <a:endParaRPr lang="en-US"/>
        </a:p>
      </dgm:t>
    </dgm:pt>
    <dgm:pt modelId="{7932E8F0-F2FC-442A-901A-A032808A1706}" type="sibTrans" cxnId="{1640DB7E-0F4F-4012-B9FF-9E2946D5FC83}">
      <dgm:prSet/>
      <dgm:spPr/>
      <dgm:t>
        <a:bodyPr/>
        <a:lstStyle/>
        <a:p>
          <a:endParaRPr lang="en-US"/>
        </a:p>
      </dgm:t>
    </dgm:pt>
    <dgm:pt modelId="{C996FBA4-D364-4DFA-B22E-D9D7153E066F}">
      <dgm:prSet phldrT="[Text]"/>
      <dgm:spPr/>
      <dgm:t>
        <a:bodyPr/>
        <a:lstStyle/>
        <a:p>
          <a:endParaRPr lang="en-US"/>
        </a:p>
      </dgm:t>
    </dgm:pt>
    <dgm:pt modelId="{28FDB8D3-F32A-4725-A602-8FD61EC264DB}" type="parTrans" cxnId="{A499D17D-48EC-4A90-89FC-586546E6797A}">
      <dgm:prSet/>
      <dgm:spPr/>
      <dgm:t>
        <a:bodyPr/>
        <a:lstStyle/>
        <a:p>
          <a:endParaRPr lang="en-US"/>
        </a:p>
      </dgm:t>
    </dgm:pt>
    <dgm:pt modelId="{F3FE8BBC-34FB-4049-95AD-BCCF4CB730BF}" type="sibTrans" cxnId="{A499D17D-48EC-4A90-89FC-586546E6797A}">
      <dgm:prSet/>
      <dgm:spPr/>
      <dgm:t>
        <a:bodyPr/>
        <a:lstStyle/>
        <a:p>
          <a:endParaRPr lang="en-US"/>
        </a:p>
      </dgm:t>
    </dgm:pt>
    <dgm:pt modelId="{3072E49E-B601-4C5D-9DA2-D70ADC021177}">
      <dgm:prSet phldrT="[Text]"/>
      <dgm:spPr/>
      <dgm:t>
        <a:bodyPr/>
        <a:lstStyle/>
        <a:p>
          <a:endParaRPr lang="en-US"/>
        </a:p>
      </dgm:t>
    </dgm:pt>
    <dgm:pt modelId="{50B2AABB-A524-4B90-8032-68C19280DB03}" type="parTrans" cxnId="{179E279D-4279-40A5-9162-02FC50DDAA61}">
      <dgm:prSet/>
      <dgm:spPr/>
      <dgm:t>
        <a:bodyPr/>
        <a:lstStyle/>
        <a:p>
          <a:endParaRPr lang="en-US"/>
        </a:p>
      </dgm:t>
    </dgm:pt>
    <dgm:pt modelId="{7D74F3B9-C3BD-4F5A-9FF4-CDB25875B1DF}" type="sibTrans" cxnId="{179E279D-4279-40A5-9162-02FC50DDAA61}">
      <dgm:prSet/>
      <dgm:spPr/>
      <dgm:t>
        <a:bodyPr/>
        <a:lstStyle/>
        <a:p>
          <a:endParaRPr lang="en-US"/>
        </a:p>
      </dgm:t>
    </dgm:pt>
    <dgm:pt modelId="{194F7F1B-4F68-448C-82F8-D3778DCC2204}" type="pres">
      <dgm:prSet presAssocID="{202ADF82-B4C6-4F47-AA3C-EC9C486D44A9}" presName="composite" presStyleCnt="0">
        <dgm:presLayoutVars>
          <dgm:chMax val="1"/>
          <dgm:dir/>
          <dgm:resizeHandles val="exact"/>
        </dgm:presLayoutVars>
      </dgm:prSet>
      <dgm:spPr/>
    </dgm:pt>
    <dgm:pt modelId="{58C94DA4-75B5-4186-B330-5EE6920F1B5F}" type="pres">
      <dgm:prSet presAssocID="{202ADF82-B4C6-4F47-AA3C-EC9C486D44A9}" presName="radial" presStyleCnt="0">
        <dgm:presLayoutVars>
          <dgm:animLvl val="ctr"/>
        </dgm:presLayoutVars>
      </dgm:prSet>
      <dgm:spPr/>
    </dgm:pt>
    <dgm:pt modelId="{6B4909AF-C138-486C-ABFD-65C7D3308329}" type="pres">
      <dgm:prSet presAssocID="{8A3E2F27-B6D3-4AAD-97FC-800F34EEFCCF}" presName="centerShape" presStyleLbl="vennNode1" presStyleIdx="0" presStyleCnt="1" custScaleX="636334" custScaleY="88224" custLinFactNeighborX="-3880" custLinFactNeighborY="-1473"/>
      <dgm:spPr/>
    </dgm:pt>
  </dgm:ptLst>
  <dgm:cxnLst>
    <dgm:cxn modelId="{DB238A1B-1926-4376-9584-B82CC20224C8}" srcId="{202ADF82-B4C6-4F47-AA3C-EC9C486D44A9}" destId="{0118BE48-646C-4360-AACF-8A121FA9A864}" srcOrd="2" destOrd="0" parTransId="{07E61A1C-45BE-4443-BB28-2538947093E1}" sibTransId="{B6AB9645-0639-47FC-8D40-5AD1AD2A8D75}"/>
    <dgm:cxn modelId="{1B58485F-8FF1-42F6-9767-D336BD4122F3}" srcId="{202ADF82-B4C6-4F47-AA3C-EC9C486D44A9}" destId="{327DBFFC-5E3C-4CAF-85E5-F47022B7E18D}" srcOrd="3" destOrd="0" parTransId="{8B8B4DF6-23E6-4934-B0CB-B9B497B9978D}" sibTransId="{7326741B-2ABE-4C0B-9407-4533B9F01967}"/>
    <dgm:cxn modelId="{59460968-600F-429C-99DA-6E77F5AC25C7}" type="presOf" srcId="{8A3E2F27-B6D3-4AAD-97FC-800F34EEFCCF}" destId="{6B4909AF-C138-486C-ABFD-65C7D3308329}" srcOrd="0" destOrd="0" presId="urn:microsoft.com/office/officeart/2005/8/layout/radial3"/>
    <dgm:cxn modelId="{3795574C-ED04-4378-A584-85D3B04F7186}" srcId="{202ADF82-B4C6-4F47-AA3C-EC9C486D44A9}" destId="{8A3E2F27-B6D3-4AAD-97FC-800F34EEFCCF}" srcOrd="0" destOrd="0" parTransId="{A872B2E6-AC42-40CB-AF6B-A8C2DB4C5D6E}" sibTransId="{5F396E97-74A7-4714-86D3-CB553255E0E1}"/>
    <dgm:cxn modelId="{A499D17D-48EC-4A90-89FC-586546E6797A}" srcId="{202ADF82-B4C6-4F47-AA3C-EC9C486D44A9}" destId="{C996FBA4-D364-4DFA-B22E-D9D7153E066F}" srcOrd="5" destOrd="0" parTransId="{28FDB8D3-F32A-4725-A602-8FD61EC264DB}" sibTransId="{F3FE8BBC-34FB-4049-95AD-BCCF4CB730BF}"/>
    <dgm:cxn modelId="{7175417E-8F43-41B6-A368-A8A2B6FB0CB6}" type="presOf" srcId="{202ADF82-B4C6-4F47-AA3C-EC9C486D44A9}" destId="{194F7F1B-4F68-448C-82F8-D3778DCC2204}" srcOrd="0" destOrd="0" presId="urn:microsoft.com/office/officeart/2005/8/layout/radial3"/>
    <dgm:cxn modelId="{1640DB7E-0F4F-4012-B9FF-9E2946D5FC83}" srcId="{202ADF82-B4C6-4F47-AA3C-EC9C486D44A9}" destId="{380976C4-21B8-4825-AFF5-88364A3CD8AA}" srcOrd="4" destOrd="0" parTransId="{BA82A06A-9C49-4A7C-86A6-4CAA39ECE387}" sibTransId="{7932E8F0-F2FC-442A-901A-A032808A1706}"/>
    <dgm:cxn modelId="{179E279D-4279-40A5-9162-02FC50DDAA61}" srcId="{202ADF82-B4C6-4F47-AA3C-EC9C486D44A9}" destId="{3072E49E-B601-4C5D-9DA2-D70ADC021177}" srcOrd="1" destOrd="0" parTransId="{50B2AABB-A524-4B90-8032-68C19280DB03}" sibTransId="{7D74F3B9-C3BD-4F5A-9FF4-CDB25875B1DF}"/>
    <dgm:cxn modelId="{BD0FBD4B-EA0D-4F77-9B6C-BB499077D141}" type="presParOf" srcId="{194F7F1B-4F68-448C-82F8-D3778DCC2204}" destId="{58C94DA4-75B5-4186-B330-5EE6920F1B5F}" srcOrd="0" destOrd="0" presId="urn:microsoft.com/office/officeart/2005/8/layout/radial3"/>
    <dgm:cxn modelId="{C208D375-EC76-4AF5-AE72-AD5B7481B359}" type="presParOf" srcId="{58C94DA4-75B5-4186-B330-5EE6920F1B5F}" destId="{6B4909AF-C138-486C-ABFD-65C7D3308329}" srcOrd="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4909AF-C138-486C-ABFD-65C7D3308329}">
      <dsp:nvSpPr>
        <dsp:cNvPr id="0" name=""/>
        <dsp:cNvSpPr/>
      </dsp:nvSpPr>
      <dsp:spPr>
        <a:xfrm>
          <a:off x="227052" y="8"/>
          <a:ext cx="2909319" cy="403360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Arial Rounded MT Bold" pitchFamily="34" charset="0"/>
            </a:rPr>
            <a:t>Big Hoop Rings</a:t>
          </a:r>
        </a:p>
      </dsp:txBody>
      <dsp:txXfrm>
        <a:off x="653112" y="59079"/>
        <a:ext cx="2057199" cy="285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</cp:lastModifiedBy>
  <cp:revision>1</cp:revision>
  <dcterms:created xsi:type="dcterms:W3CDTF">2020-07-10T19:21:00Z</dcterms:created>
  <dcterms:modified xsi:type="dcterms:W3CDTF">2020-07-10T19:26:00Z</dcterms:modified>
</cp:coreProperties>
</file>