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35749B" w:rsidRDefault="0035749B" w14:paraId="672A6659" wp14:textId="77777777">
      <w:pPr>
        <w:rPr>
          <w:b/>
        </w:rPr>
      </w:pPr>
    </w:p>
    <w:p xmlns:wp14="http://schemas.microsoft.com/office/word/2010/wordml" w:rsidR="0035749B" w:rsidRDefault="0035749B" w14:paraId="0A37501D" wp14:textId="77777777">
      <w:pPr>
        <w:rPr>
          <w:b/>
        </w:rPr>
      </w:pPr>
    </w:p>
    <w:p xmlns:wp14="http://schemas.microsoft.com/office/word/2010/wordml" w:rsidR="0035749B" w:rsidRDefault="00A202B9" w14:paraId="77A0D74C" wp14:textId="77777777">
      <w:pPr>
        <w:rPr>
          <w:b/>
        </w:rPr>
      </w:pPr>
      <w:r>
        <w:rPr>
          <w:b/>
        </w:rPr>
        <w:t>JUNIOR SHOW GROOMING | SENIOR SHOW GROOMING DIVISIONS</w:t>
      </w:r>
    </w:p>
    <w:p xmlns:wp14="http://schemas.microsoft.com/office/word/2010/wordml" w:rsidR="0035749B" w:rsidRDefault="00A202B9" w14:paraId="3A24149B" wp14:textId="77777777">
      <w:r>
        <w:t xml:space="preserve">Horse’s are to be shown in hand and will be judged on the grooming, conditioning, and overall turnout of the horse. Junior Show Grooming is open to amateur riders 17 and under. Senior Show Grooming is open to amateur riders 18 and over. </w:t>
      </w:r>
    </w:p>
    <w:p xmlns:wp14="http://schemas.microsoft.com/office/word/2010/wordml" w:rsidR="0035749B" w:rsidRDefault="0035749B" w14:paraId="5DAB6C7B" wp14:textId="77777777">
      <w:pPr>
        <w:rPr>
          <w:b/>
        </w:rPr>
      </w:pPr>
    </w:p>
    <w:p xmlns:wp14="http://schemas.microsoft.com/office/word/2010/wordml" w:rsidR="0035749B" w:rsidRDefault="00A202B9" w14:paraId="5CB27C3D" wp14:textId="77777777">
      <w:pPr>
        <w:rPr>
          <w:b/>
          <w:color w:val="0070C0"/>
        </w:rPr>
      </w:pPr>
      <w:r>
        <w:rPr>
          <w:b/>
        </w:rPr>
        <w:t>LEADLINE DIVISION</w:t>
      </w:r>
    </w:p>
    <w:p xmlns:wp14="http://schemas.microsoft.com/office/word/2010/wordml" w:rsidR="0035749B" w:rsidRDefault="00A202B9" w14:paraId="73E9A05D" wp14:textId="77777777">
      <w:r>
        <w:t>Open to riders 6 years of age and under. Riders will be judged at a walk with a handler. Riders are not eligible for other divisions.</w:t>
      </w:r>
    </w:p>
    <w:p xmlns:wp14="http://schemas.microsoft.com/office/word/2010/wordml" w:rsidR="0035749B" w:rsidRDefault="0035749B" w14:paraId="02EB378F" wp14:textId="77777777">
      <w:pPr>
        <w:rPr>
          <w:b/>
        </w:rPr>
      </w:pPr>
    </w:p>
    <w:p xmlns:wp14="http://schemas.microsoft.com/office/word/2010/wordml" w:rsidR="0035749B" w:rsidRDefault="00A202B9" w14:paraId="6F2EB5DD" wp14:textId="77777777">
      <w:pPr>
        <w:rPr>
          <w:b/>
        </w:rPr>
      </w:pPr>
      <w:r>
        <w:rPr>
          <w:b/>
        </w:rPr>
        <w:t>WALK EQUITATION DIVISION</w:t>
      </w:r>
    </w:p>
    <w:p xmlns:wp14="http://schemas.microsoft.com/office/word/2010/wordml" w:rsidR="0035749B" w:rsidRDefault="00A202B9" w14:paraId="0D232262" wp14:textId="77777777">
      <w:pPr>
        <w:rPr>
          <w:b/>
          <w:color w:val="0070C0"/>
        </w:rPr>
      </w:pPr>
      <w:r>
        <w:t>Open to riders 10 years of age and under. To be shown at a walk both ways of the ring. Riders will individually walk over one ground pole. Riders are not eligible for other divisions.</w:t>
      </w:r>
    </w:p>
    <w:p xmlns:wp14="http://schemas.microsoft.com/office/word/2010/wordml" w:rsidR="0035749B" w:rsidRDefault="0035749B" w14:paraId="6A05A809" wp14:textId="77777777">
      <w:pPr>
        <w:rPr>
          <w:b/>
        </w:rPr>
      </w:pPr>
    </w:p>
    <w:p xmlns:wp14="http://schemas.microsoft.com/office/word/2010/wordml" w:rsidR="0035749B" w:rsidRDefault="00A202B9" w14:paraId="4B8460EA" wp14:textId="77777777">
      <w:pPr>
        <w:rPr>
          <w:b/>
        </w:rPr>
      </w:pPr>
      <w:r>
        <w:rPr>
          <w:b/>
        </w:rPr>
        <w:t>BEGINNER WALK/TROT EQUITATION 10 &amp; UNDER DIVISION</w:t>
      </w:r>
    </w:p>
    <w:p xmlns:wp14="http://schemas.microsoft.com/office/word/2010/wordml" w:rsidR="0035749B" w:rsidRDefault="00A202B9" w14:paraId="41ABE4C1" wp14:textId="77777777">
      <w:pPr>
        <w:rPr>
          <w:b/>
          <w:color w:val="0070C0"/>
        </w:rPr>
      </w:pPr>
      <w:r>
        <w:t>Open to riders 10 years of age and under. To be shown at a walk and trot both ways of the ring. Riders will individually trot over one cross rail (12”). To be judged on suitability and way of going. Riders are not eligible for other divisions.</w:t>
      </w:r>
    </w:p>
    <w:p xmlns:wp14="http://schemas.microsoft.com/office/word/2010/wordml" w:rsidR="0035749B" w:rsidRDefault="0035749B" w14:paraId="5A39BBE3" wp14:textId="77777777">
      <w:pPr>
        <w:rPr>
          <w:b/>
        </w:rPr>
      </w:pPr>
    </w:p>
    <w:p xmlns:wp14="http://schemas.microsoft.com/office/word/2010/wordml" w:rsidR="0035749B" w:rsidRDefault="00A202B9" w14:paraId="2E2532A1" wp14:textId="77777777">
      <w:pPr>
        <w:rPr>
          <w:b/>
        </w:rPr>
      </w:pPr>
      <w:r>
        <w:rPr>
          <w:b/>
        </w:rPr>
        <w:t>WALK/TROT EQUITATION 11-17 | ADULT WALK/TROT EQUITATION DIVISIONS</w:t>
      </w:r>
    </w:p>
    <w:p xmlns:wp14="http://schemas.microsoft.com/office/word/2010/wordml" w:rsidR="0035749B" w:rsidRDefault="00A202B9" w14:paraId="58CB6621" wp14:textId="77777777">
      <w:pPr>
        <w:rPr>
          <w:b/>
          <w:color w:val="0070C0"/>
        </w:rPr>
      </w:pPr>
      <w:r>
        <w:t>W/T open to riders ages 11 to 17. Adult W/T open to amateur riders ages 18 and over. Division may be split if the number of entries warrant it. To be shown at a walk and trot both ways of the ring. Riders will individually trot over one cross rail (12”). To be judged on suitability and way of going. Riders are not eligible for other divisions.</w:t>
      </w:r>
    </w:p>
    <w:p xmlns:wp14="http://schemas.microsoft.com/office/word/2010/wordml" w:rsidR="0035749B" w:rsidRDefault="0035749B" w14:paraId="41C8F396" wp14:textId="77777777">
      <w:pPr>
        <w:rPr>
          <w:b/>
        </w:rPr>
      </w:pPr>
    </w:p>
    <w:p xmlns:wp14="http://schemas.microsoft.com/office/word/2010/wordml" w:rsidR="0035749B" w:rsidRDefault="00A202B9" w14:paraId="15F11028" wp14:textId="77777777">
      <w:pPr>
        <w:rPr>
          <w:b/>
        </w:rPr>
      </w:pPr>
      <w:r>
        <w:rPr>
          <w:b/>
        </w:rPr>
        <w:t>BEGINNER CROSSRAILS EQUITATION DIVISION</w:t>
      </w:r>
    </w:p>
    <w:p xmlns:wp14="http://schemas.microsoft.com/office/word/2010/wordml" w:rsidR="0035749B" w:rsidRDefault="00A202B9" w14:paraId="61582765" wp14:textId="77777777">
      <w:pPr>
        <w:rPr>
          <w:color w:val="000000"/>
        </w:rPr>
      </w:pPr>
      <w:r>
        <w:rPr>
          <w:color w:val="000000"/>
        </w:rPr>
        <w:t xml:space="preserve">Open to riders ages 17 and under. Riders will be judged at the walk, trot, and individual canter both ways of the ring in Equitation flat. Riders will jump a simple course of </w:t>
      </w:r>
      <w:r>
        <w:rPr>
          <w:color w:val="000000"/>
          <w:u w:val="single"/>
        </w:rPr>
        <w:t>FOUR</w:t>
      </w:r>
      <w:r>
        <w:rPr>
          <w:color w:val="000000"/>
        </w:rPr>
        <w:t xml:space="preserve"> cross rails (1</w:t>
      </w:r>
      <w:r>
        <w:t>8</w:t>
      </w:r>
      <w:r>
        <w:rPr>
          <w:color w:val="000000"/>
        </w:rPr>
        <w:t xml:space="preserve">”) in classes over fences. Riders may trot or canter. Simple lead changes are permitted. Riders are not eligible for other divisions.   </w:t>
      </w:r>
    </w:p>
    <w:p xmlns:wp14="http://schemas.microsoft.com/office/word/2010/wordml" w:rsidR="0035749B" w:rsidRDefault="0035749B" w14:paraId="72A3D3EC" wp14:textId="77777777">
      <w:pPr>
        <w:rPr>
          <w:b/>
        </w:rPr>
      </w:pPr>
    </w:p>
    <w:p xmlns:wp14="http://schemas.microsoft.com/office/word/2010/wordml" w:rsidR="0035749B" w:rsidRDefault="00A202B9" w14:paraId="5B49A6C5" wp14:textId="77777777">
      <w:pPr>
        <w:rPr>
          <w:b/>
          <w:color w:val="0070C0"/>
        </w:rPr>
      </w:pPr>
      <w:r>
        <w:rPr>
          <w:b/>
        </w:rPr>
        <w:t>CROSSRAILS EQUITATION/HUNTER | ADULT CROSSRAILS DIVISIONS</w:t>
      </w:r>
    </w:p>
    <w:p xmlns:wp14="http://schemas.microsoft.com/office/word/2010/wordml" w:rsidR="0035749B" w:rsidP="336531E1" w:rsidRDefault="0035749B" w14:paraId="44EAFD9C" wp14:textId="17FED638">
      <w:pPr>
        <w:rPr>
          <w:b w:val="1"/>
          <w:bCs w:val="1"/>
        </w:rPr>
      </w:pPr>
      <w:r w:rsidRPr="336531E1" w:rsidR="00A202B9">
        <w:rPr>
          <w:color w:val="000000" w:themeColor="text1" w:themeTint="FF" w:themeShade="FF"/>
        </w:rPr>
        <w:t>Crossrails</w:t>
      </w:r>
      <w:r w:rsidRPr="336531E1" w:rsidR="00A202B9">
        <w:rPr>
          <w:color w:val="000000" w:themeColor="text1" w:themeTint="FF" w:themeShade="FF"/>
        </w:rPr>
        <w:t xml:space="preserve"> </w:t>
      </w:r>
      <w:r w:rsidRPr="336531E1" w:rsidR="00A202B9">
        <w:rPr>
          <w:color w:val="000000" w:themeColor="text1" w:themeTint="FF" w:themeShade="FF"/>
        </w:rPr>
        <w:t>open</w:t>
      </w:r>
      <w:r w:rsidRPr="336531E1" w:rsidR="00A202B9">
        <w:rPr>
          <w:color w:val="000000" w:themeColor="text1" w:themeTint="FF" w:themeShade="FF"/>
        </w:rPr>
        <w:t xml:space="preserve"> to riders ages 17 and under. Adult </w:t>
      </w:r>
      <w:r w:rsidRPr="336531E1" w:rsidR="00A202B9">
        <w:rPr>
          <w:color w:val="000000" w:themeColor="text1" w:themeTint="FF" w:themeShade="FF"/>
        </w:rPr>
        <w:t>Crossrails</w:t>
      </w:r>
      <w:r w:rsidRPr="336531E1" w:rsidR="00A202B9">
        <w:rPr>
          <w:color w:val="000000" w:themeColor="text1" w:themeTint="FF" w:themeShade="FF"/>
        </w:rPr>
        <w:t xml:space="preserve"> </w:t>
      </w:r>
      <w:r w:rsidR="00A202B9">
        <w:rPr/>
        <w:t xml:space="preserve">open to amateur riders ages 18 and over. </w:t>
      </w:r>
      <w:r w:rsidRPr="336531E1" w:rsidR="00A202B9">
        <w:rPr>
          <w:color w:val="000000" w:themeColor="text1" w:themeTint="FF" w:themeShade="FF"/>
        </w:rPr>
        <w:t xml:space="preserve">Riders will be judged at the walk, trot, and canter both ways of the ring in each flat class. Riders will jump a course of </w:t>
      </w:r>
      <w:r w:rsidRPr="336531E1" w:rsidR="00A202B9">
        <w:rPr>
          <w:color w:val="000000" w:themeColor="text1" w:themeTint="FF" w:themeShade="FF"/>
          <w:u w:val="single"/>
        </w:rPr>
        <w:t>EIGHT</w:t>
      </w:r>
      <w:r w:rsidRPr="336531E1" w:rsidR="00A202B9">
        <w:rPr>
          <w:color w:val="000000" w:themeColor="text1" w:themeTint="FF" w:themeShade="FF"/>
        </w:rPr>
        <w:t xml:space="preserve"> cross rails (18”) with flowers in classes over fences. Riders may trot or canter the course. Simple lead changes are </w:t>
      </w:r>
      <w:r w:rsidRPr="336531E1" w:rsidR="00A202B9">
        <w:rPr>
          <w:color w:val="000000" w:themeColor="text1" w:themeTint="FF" w:themeShade="FF"/>
        </w:rPr>
        <w:t>permitted</w:t>
      </w:r>
      <w:r w:rsidRPr="336531E1" w:rsidR="00A202B9">
        <w:rPr>
          <w:color w:val="000000" w:themeColor="text1" w:themeTint="FF" w:themeShade="FF"/>
        </w:rPr>
        <w:t xml:space="preserve">. Riders not eligible for any division with a jump height greater than </w:t>
      </w:r>
      <w:r w:rsidRPr="336531E1" w:rsidR="778C0AA6">
        <w:rPr>
          <w:color w:val="000000" w:themeColor="text1" w:themeTint="FF" w:themeShade="FF"/>
        </w:rPr>
        <w:t>Cross rails</w:t>
      </w:r>
      <w:r w:rsidRPr="336531E1" w:rsidR="00A202B9">
        <w:rPr>
          <w:color w:val="000000" w:themeColor="text1" w:themeTint="FF" w:themeShade="FF"/>
        </w:rPr>
        <w:t xml:space="preserve">. </w:t>
      </w:r>
      <w:r w:rsidRPr="336531E1" w:rsidR="00A202B9">
        <w:rPr>
          <w:color w:val="000000" w:themeColor="text1" w:themeTint="FF" w:themeShade="FF"/>
        </w:rPr>
        <w:t>May not cross-enter into Green Horse/Pony Division.</w:t>
      </w:r>
    </w:p>
    <w:p xmlns:wp14="http://schemas.microsoft.com/office/word/2010/wordml" w:rsidR="0035749B" w:rsidRDefault="0035749B" w14:paraId="4B94D5A5" wp14:textId="77777777">
      <w:pPr>
        <w:rPr>
          <w:b/>
        </w:rPr>
      </w:pPr>
    </w:p>
    <w:p xmlns:wp14="http://schemas.microsoft.com/office/word/2010/wordml" w:rsidR="0035749B" w:rsidRDefault="00A202B9" w14:paraId="364FA278" wp14:textId="77777777">
      <w:pPr>
        <w:rPr>
          <w:b/>
          <w:color w:val="0070C0"/>
        </w:rPr>
      </w:pPr>
      <w:r>
        <w:rPr>
          <w:b/>
        </w:rPr>
        <w:t>GREEN HORSE/PONY HUNTER DIVISION</w:t>
      </w:r>
    </w:p>
    <w:p xmlns:wp14="http://schemas.microsoft.com/office/word/2010/wordml" w:rsidR="0035749B" w:rsidRDefault="00A202B9" w14:paraId="45559CFC" wp14:textId="77777777">
      <w:r>
        <w:t xml:space="preserve">Open to all amateur riders. Horses or ponies should be in their first or second year of showing. Horses/ponies to be judged at the walk, trot, and canter both ways of the ring in Hunter flat. Horses/ponies to be judged over a course of </w:t>
      </w:r>
      <w:r>
        <w:rPr>
          <w:u w:val="single"/>
        </w:rPr>
        <w:t>EIGHT</w:t>
      </w:r>
      <w:r>
        <w:t xml:space="preserve"> cross rails (18”) with flowers or no flowers. Simple lead changes are permitted. Riders are eligible to cross-enter in appropriate divisions. Horses/ponies may not be shown in other divisions. </w:t>
      </w:r>
    </w:p>
    <w:p xmlns:wp14="http://schemas.microsoft.com/office/word/2010/wordml" w:rsidR="0035749B" w:rsidRDefault="0035749B" w14:paraId="3DEEC669" wp14:textId="77777777">
      <w:pPr>
        <w:rPr>
          <w:b/>
        </w:rPr>
      </w:pPr>
    </w:p>
    <w:p xmlns:wp14="http://schemas.microsoft.com/office/word/2010/wordml" w:rsidR="0035749B" w:rsidRDefault="00A202B9" w14:paraId="6202DE22" wp14:textId="77777777">
      <w:pPr>
        <w:rPr>
          <w:b/>
        </w:rPr>
      </w:pPr>
      <w:r>
        <w:rPr>
          <w:b/>
        </w:rPr>
        <w:t>SHORT STIRRUPS EQUITATION | LONG STIRRUPS EQUITATION DIVISIONS</w:t>
      </w:r>
    </w:p>
    <w:p xmlns:wp14="http://schemas.microsoft.com/office/word/2010/wordml" w:rsidR="0035749B" w:rsidRDefault="00A202B9" w14:paraId="6D7E3FC6" wp14:textId="77777777">
      <w:r>
        <w:t xml:space="preserve">Short Stirrups open to riders ages 17 and under. Long Stirrups open to amateur riders ages 18 and over. Classes over fences will be judged on a course consisting of </w:t>
      </w:r>
      <w:r>
        <w:rPr>
          <w:u w:val="single"/>
        </w:rPr>
        <w:t>EIGHT</w:t>
      </w:r>
      <w:r>
        <w:t xml:space="preserve"> vertical fences not to exceed 18” in height. Riders will be judged at the canter. Simple lead changes are permitted. EQUITATION course shall be judged on the rider, and will incorporate different tests such as, but not limited to, a trot jump, halt, or single fence. HUNTER classes will be judged on performance and soundness. Riders are not eligible for other divisions with a jump height greater than 18” fence.  Division runs age groups together, but judged separately. Points stay with rider throughout</w:t>
      </w:r>
      <w:r>
        <w:t xml:space="preserve"> show year.</w:t>
      </w:r>
    </w:p>
    <w:p xmlns:wp14="http://schemas.microsoft.com/office/word/2010/wordml" w:rsidR="0035749B" w:rsidRDefault="0035749B" w14:paraId="3656B9AB" wp14:textId="77777777">
      <w:pPr>
        <w:rPr>
          <w:b/>
        </w:rPr>
      </w:pPr>
    </w:p>
    <w:p xmlns:wp14="http://schemas.microsoft.com/office/word/2010/wordml" w:rsidR="0035749B" w:rsidRDefault="00A202B9" w14:paraId="126C9D7A" wp14:textId="77777777">
      <w:pPr>
        <w:rPr>
          <w:b/>
        </w:rPr>
      </w:pPr>
      <w:r>
        <w:rPr>
          <w:b/>
        </w:rPr>
        <w:t>SCHOOLING 2’ HUNTER/EQUITATION</w:t>
      </w:r>
    </w:p>
    <w:p xmlns:wp14="http://schemas.microsoft.com/office/word/2010/wordml" w:rsidR="0035749B" w:rsidRDefault="00A202B9" w14:paraId="6C0CE5BB" wp14:textId="77777777">
      <w:bookmarkStart w:name="_heading=h.30j0zll" w:colFirst="0" w:colLast="0" w:id="0"/>
      <w:bookmarkEnd w:id="0"/>
      <w:r>
        <w:t xml:space="preserve">Schooling 2’ open to all junior or amateur riders. Hunter to be judged on performance and soundness. Riders to be judged at the height specified in the class schedule. Simple lead changes permitted only for 2’ division. </w:t>
      </w:r>
    </w:p>
    <w:p xmlns:wp14="http://schemas.microsoft.com/office/word/2010/wordml" w:rsidR="0035749B" w:rsidRDefault="0035749B" w14:paraId="45FB0818" wp14:textId="77777777">
      <w:pPr>
        <w:rPr>
          <w:b/>
        </w:rPr>
      </w:pPr>
    </w:p>
    <w:p xmlns:wp14="http://schemas.microsoft.com/office/word/2010/wordml" w:rsidR="0035749B" w:rsidRDefault="00A202B9" w14:paraId="1C7FE141" wp14:textId="77777777">
      <w:pPr>
        <w:rPr>
          <w:b/>
        </w:rPr>
      </w:pPr>
      <w:r>
        <w:rPr>
          <w:b/>
        </w:rPr>
        <w:t>HOPEFUL 2’3”-2’6” HUNTER/EQUITATION DIVISION</w:t>
      </w:r>
    </w:p>
    <w:p xmlns:wp14="http://schemas.microsoft.com/office/word/2010/wordml" w:rsidR="0035749B" w:rsidRDefault="00A202B9" w14:paraId="38862964" wp14:textId="77777777">
      <w:r>
        <w:t xml:space="preserve">Hopeful open to all amateur riders. Hunter to be judged on performance and soundness. Riders to be judged at the height specified in the class schedule. Medal class will incorporate equitation tests appropriate for the level. </w:t>
      </w:r>
    </w:p>
    <w:p xmlns:wp14="http://schemas.microsoft.com/office/word/2010/wordml" w:rsidR="0035749B" w:rsidRDefault="0035749B" w14:paraId="049F31CB" wp14:textId="77777777">
      <w:pPr>
        <w:rPr>
          <w:b/>
        </w:rPr>
      </w:pPr>
    </w:p>
    <w:p xmlns:wp14="http://schemas.microsoft.com/office/word/2010/wordml" w:rsidR="0035749B" w:rsidRDefault="00A202B9" w14:paraId="362F0748" wp14:textId="77777777">
      <w:pPr>
        <w:rPr>
          <w:b/>
        </w:rPr>
      </w:pPr>
      <w:r>
        <w:rPr>
          <w:b/>
        </w:rPr>
        <w:t>Junior/Adult  2’6 HUNTER/EQUITATION DIVISION</w:t>
      </w:r>
    </w:p>
    <w:p xmlns:wp14="http://schemas.microsoft.com/office/word/2010/wordml" w:rsidR="0035749B" w:rsidRDefault="00A202B9" w14:paraId="7C2B1ABA" wp14:textId="77777777">
      <w:r>
        <w:t xml:space="preserve">Open to all riders. Hunter to be judged on performance and soundness. Medal class will incorporate equitation tests appropriate for the level. </w:t>
      </w:r>
    </w:p>
    <w:p xmlns:wp14="http://schemas.microsoft.com/office/word/2010/wordml" w:rsidR="0035749B" w:rsidRDefault="0035749B" w14:paraId="53128261" wp14:textId="77777777"/>
    <w:p xmlns:wp14="http://schemas.microsoft.com/office/word/2010/wordml" w:rsidR="0035749B" w:rsidRDefault="00A202B9" w14:paraId="4D46F58C" wp14:textId="77777777">
      <w:pPr>
        <w:rPr>
          <w:b/>
        </w:rPr>
      </w:pPr>
      <w:r>
        <w:rPr>
          <w:b/>
        </w:rPr>
        <w:t>WORKING HUNTER</w:t>
      </w:r>
    </w:p>
    <w:p xmlns:wp14="http://schemas.microsoft.com/office/word/2010/wordml" w:rsidR="0035749B" w:rsidRDefault="00A202B9" w14:paraId="72FFC022" wp14:textId="77777777">
      <w:r>
        <w:t xml:space="preserve">Open to all riders. Hunter to be judged on performance soundness. </w:t>
      </w:r>
    </w:p>
    <w:p xmlns:wp14="http://schemas.microsoft.com/office/word/2010/wordml" w:rsidR="0035749B" w:rsidRDefault="0035749B" w14:paraId="62486C05" wp14:textId="77777777">
      <w:pPr>
        <w:rPr>
          <w:b/>
        </w:rPr>
      </w:pPr>
    </w:p>
    <w:p xmlns:wp14="http://schemas.microsoft.com/office/word/2010/wordml" w:rsidR="0035749B" w:rsidRDefault="00A202B9" w14:paraId="48FCDCB2" wp14:textId="77777777">
      <w:pPr>
        <w:rPr>
          <w:b/>
        </w:rPr>
      </w:pPr>
      <w:r>
        <w:rPr>
          <w:b/>
        </w:rPr>
        <w:t>JUMPER DIVISIONS</w:t>
      </w:r>
    </w:p>
    <w:p xmlns:wp14="http://schemas.microsoft.com/office/word/2010/wordml" w:rsidR="0035749B" w:rsidRDefault="00A202B9" w14:paraId="2E5DC2C5" wp14:textId="77777777">
      <w:bookmarkStart w:name="_heading=h.gjdgxs" w:colFirst="0" w:colLast="0" w:id="1"/>
      <w:bookmarkEnd w:id="1"/>
      <w:r>
        <w:t xml:space="preserve">Crossrail to 2’6’’ divisions open to amateur riders. 2’9 to 3’ division open to all riders. Divisions to be run at height specified in schedule. Tables according to USEF specs. Table II 2A-Timed first round. No jump off unless there is a tie for first. Table II 2B-Riders will complete the first course. If free from penalties, riders will remain in the ring and complete a designated jump-off course. In all classes, riders with three refusals will be excused. Rider and horse combinations may only cross enter </w:t>
      </w:r>
      <w:r>
        <w:rPr>
          <w:u w:val="single"/>
        </w:rPr>
        <w:t>one</w:t>
      </w:r>
      <w:r>
        <w:t xml:space="preserve"> height level in jumpers. </w:t>
      </w:r>
    </w:p>
    <w:p xmlns:wp14="http://schemas.microsoft.com/office/word/2010/wordml" w:rsidR="0035749B" w:rsidRDefault="0035749B" w14:paraId="4101652C" wp14:textId="77777777"/>
    <w:p xmlns:wp14="http://schemas.microsoft.com/office/word/2010/wordml" w:rsidR="0035749B" w:rsidRDefault="0035749B" w14:paraId="4B99056E" wp14:textId="77777777"/>
    <w:p xmlns:wp14="http://schemas.microsoft.com/office/word/2010/wordml" w:rsidR="0035749B" w:rsidRDefault="00A202B9" w14:paraId="17002884" wp14:textId="77777777">
      <w:pPr>
        <w:rPr>
          <w:b/>
        </w:rPr>
      </w:pPr>
      <w:r>
        <w:rPr>
          <w:b/>
        </w:rPr>
        <w:t>SADDLE CLUB LEADLINE 8 AND UNDER</w:t>
      </w:r>
    </w:p>
    <w:p xmlns:wp14="http://schemas.microsoft.com/office/word/2010/wordml" w:rsidR="0035749B" w:rsidRDefault="00A202B9" w14:paraId="4211C0B7" wp14:textId="77777777">
      <w:r>
        <w:t>Open to riders 8 years of age and under. Riders will be judged at a walk with a handler. Riders may show in any saddle, and are judged on the horse's way of going and suitability to the discipline being shown.  Riders are not eligible for other divisions.</w:t>
      </w:r>
    </w:p>
    <w:p xmlns:wp14="http://schemas.microsoft.com/office/word/2010/wordml" w:rsidR="0035749B" w:rsidRDefault="0035749B" w14:paraId="1299C43A" wp14:textId="77777777"/>
    <w:p xmlns:wp14="http://schemas.microsoft.com/office/word/2010/wordml" w:rsidR="0035749B" w:rsidRDefault="00A202B9" w14:paraId="16B83174" wp14:textId="77777777">
      <w:pPr>
        <w:rPr>
          <w:b/>
        </w:rPr>
      </w:pPr>
      <w:r>
        <w:rPr>
          <w:b/>
        </w:rPr>
        <w:t>12 &amp; UNDER SADDLE CLUB PLEASURE | 13-17 SADDLE CLUB PLEASURE | 18 &amp; OVER SADDLE CLUB PLEASURE</w:t>
      </w:r>
    </w:p>
    <w:p xmlns:wp14="http://schemas.microsoft.com/office/word/2010/wordml" w:rsidR="0035749B" w:rsidRDefault="00A202B9" w14:paraId="05E4E190" wp14:textId="77777777">
      <w:r>
        <w:t>Riders may show in any saddle, and are judged on the horse's way of going and suitability to the discipline being shown. 12 &amp; Under Saddle Club Pleasure will show the walk and trot. 13-17 and 18 &amp; Over Saddle Club Pleasure will show the walk, trot/jog, and canter/lope.</w:t>
      </w:r>
    </w:p>
    <w:p xmlns:wp14="http://schemas.microsoft.com/office/word/2010/wordml" w:rsidR="0035749B" w:rsidRDefault="0035749B" w14:paraId="4DDBEF00" wp14:textId="77777777"/>
    <w:p xmlns:wp14="http://schemas.microsoft.com/office/word/2010/wordml" w:rsidR="0035749B" w:rsidRDefault="00A202B9" w14:paraId="0130FFAF" wp14:textId="77777777">
      <w:pPr>
        <w:rPr>
          <w:b/>
        </w:rPr>
      </w:pPr>
      <w:r>
        <w:rPr>
          <w:b/>
        </w:rPr>
        <w:t>12 &amp; UNDER SADDLE CLUB GO AS YOU PLEASE | 13-17 SADDLE CLUB GO AS YOU PLEASE | 18 &amp; OVER GO AS YOU PLEASE</w:t>
      </w:r>
    </w:p>
    <w:p xmlns:wp14="http://schemas.microsoft.com/office/word/2010/wordml" w:rsidR="0035749B" w:rsidRDefault="00A202B9" w14:paraId="44561161" wp14:textId="77777777">
      <w:r>
        <w:t>Riders may show in any saddle, and are PLEASURE classes judged 100% on the horse's soundness, suitability to discipline being shown, and overall way of going. 12 &amp; Under will be judged at the walk and, when instructed to “go as you please” have the option to walk or trot/jog however the rider thinks best demonstrates the horse's way of going. 13-17 and 18 &amp; Over will be judged at the walk and trot/jog and will have the option to walk, trot/jog, or canter/lope when asked to “go as you please.</w:t>
      </w:r>
    </w:p>
    <w:p xmlns:wp14="http://schemas.microsoft.com/office/word/2010/wordml" w:rsidR="0035749B" w:rsidRDefault="0035749B" w14:paraId="3461D779" wp14:textId="77777777"/>
    <w:p xmlns:wp14="http://schemas.microsoft.com/office/word/2010/wordml" w:rsidR="0035749B" w:rsidRDefault="00A202B9" w14:paraId="2DAF918C" wp14:textId="77777777">
      <w:pPr>
        <w:rPr>
          <w:b/>
        </w:rPr>
      </w:pPr>
      <w:r>
        <w:rPr>
          <w:b/>
        </w:rPr>
        <w:t>12 &amp; UNDER BEST IN SHOW | 13-17 BEST IN SHOW | 18 &amp; OVER BEST IN SHOW</w:t>
      </w:r>
    </w:p>
    <w:p xmlns:wp14="http://schemas.microsoft.com/office/word/2010/wordml" w:rsidR="0035749B" w:rsidRDefault="00A202B9" w14:paraId="00776DE9" wp14:textId="77777777">
      <w:r>
        <w:t>Classes are open to amateur riders of each age group. Riders may show in any saddle/discipline, and are judged 50% on the horse’s suitability and way of going to discipline shown and 50% on overall rider position and handling ability based on discipline being shown. 12 &amp; Under will show at the walk and trot/jog. 13-17 and 18 &amp; Over will show at the walk, trot/jog, and canter/lope.</w:t>
      </w:r>
    </w:p>
    <w:p xmlns:wp14="http://schemas.microsoft.com/office/word/2010/wordml" w:rsidR="0035749B" w:rsidRDefault="0035749B" w14:paraId="3CF2D8B6" wp14:textId="77777777"/>
    <w:p xmlns:wp14="http://schemas.microsoft.com/office/word/2010/wordml" w:rsidR="0035749B" w:rsidRDefault="00A202B9" w14:paraId="13C55BF0" wp14:textId="77777777">
      <w:pPr>
        <w:rPr>
          <w:b/>
        </w:rPr>
      </w:pPr>
      <w:r>
        <w:rPr>
          <w:b/>
        </w:rPr>
        <w:t>12 &amp; UNDER BAREBACK EQUITATION | 13-17 BAREBACK EQUITATION | 18 &amp; OVER BAREBACK EQUITATION</w:t>
      </w:r>
    </w:p>
    <w:p xmlns:wp14="http://schemas.microsoft.com/office/word/2010/wordml" w:rsidR="0035749B" w:rsidP="1FB401A8" w:rsidRDefault="00A202B9" w14:paraId="31DF66AE" wp14:textId="280C65AB">
      <w:pPr>
        <w:jc w:val="both"/>
      </w:pPr>
      <w:r w:rsidR="00A202B9">
        <w:rPr/>
        <w:t xml:space="preserve">Classes are equitation and judged 100% on </w:t>
      </w:r>
      <w:r w:rsidR="70EE8428">
        <w:rPr/>
        <w:t>riders'</w:t>
      </w:r>
      <w:r w:rsidR="00A202B9">
        <w:rPr/>
        <w:t xml:space="preserve"> position and handling ability. 12 &amp; </w:t>
      </w:r>
      <w:r w:rsidR="00A202B9">
        <w:rPr/>
        <w:t>Under</w:t>
      </w:r>
      <w:r w:rsidR="00A202B9">
        <w:rPr/>
        <w:t xml:space="preserve"> will show at the walk and trot/jog. 13-17 and 18 &amp; </w:t>
      </w:r>
      <w:r w:rsidR="00A202B9">
        <w:rPr/>
        <w:t>Over</w:t>
      </w:r>
      <w:r w:rsidR="00A202B9">
        <w:rPr/>
        <w:t xml:space="preserve"> will show at the walk, trot/jog, and canter/lope.</w:t>
      </w:r>
    </w:p>
    <w:p xmlns:wp14="http://schemas.microsoft.com/office/word/2010/wordml" w:rsidR="0035749B" w:rsidP="1FB401A8" w:rsidRDefault="0035749B" w14:paraId="0FB78278" wp14:textId="77777777">
      <w:pPr>
        <w:jc w:val="both"/>
      </w:pPr>
    </w:p>
    <w:p xmlns:wp14="http://schemas.microsoft.com/office/word/2010/wordml" w:rsidR="0035749B" w:rsidRDefault="00A202B9" w14:paraId="5D58B3C0" wp14:textId="77777777">
      <w:pPr>
        <w:rPr>
          <w:b/>
        </w:rPr>
      </w:pPr>
      <w:r>
        <w:rPr>
          <w:b/>
        </w:rPr>
        <w:t>12 &amp; UNDER SADDLE CLUB TRAIL/OBSTACLE | 13-17 SADDLE CLUB TRAIL/OBSTACLE | 18 &amp; OVER TRAIL/OBSTACLE</w:t>
      </w:r>
    </w:p>
    <w:p xmlns:wp14="http://schemas.microsoft.com/office/word/2010/wordml" w:rsidR="0035749B" w:rsidRDefault="00A202B9" w14:paraId="64B7D81C" wp14:textId="63364BD3">
      <w:r w:rsidR="00A202B9">
        <w:rPr/>
        <w:t xml:space="preserve">Riders may show in any </w:t>
      </w:r>
      <w:r w:rsidR="18E20508">
        <w:rPr/>
        <w:t>saddle and</w:t>
      </w:r>
      <w:r w:rsidR="00A202B9">
        <w:rPr/>
        <w:t xml:space="preserve"> are judged 50% on the horse’s temperament through the course and 50% on technical execution of each element of the course. </w:t>
      </w:r>
    </w:p>
    <w:p xmlns:wp14="http://schemas.microsoft.com/office/word/2010/wordml" w:rsidR="0035749B" w:rsidP="1FB401A8" w:rsidRDefault="0035749B" w14:paraId="1FC39945" wp14:textId="77777777">
      <w:pPr>
        <w:rPr>
          <w:b w:val="1"/>
          <w:bCs w:val="1"/>
        </w:rPr>
      </w:pPr>
    </w:p>
    <w:p w:rsidR="257F4A64" w:rsidP="1FB401A8" w:rsidRDefault="257F4A64" w14:paraId="259839DB" w14:textId="1145D028">
      <w:pPr>
        <w:rPr>
          <w:b w:val="1"/>
          <w:bCs w:val="1"/>
        </w:rPr>
      </w:pPr>
      <w:r w:rsidRPr="1FB401A8" w:rsidR="257F4A64">
        <w:rPr>
          <w:b w:val="1"/>
          <w:bCs w:val="1"/>
        </w:rPr>
        <w:t xml:space="preserve">BARREL RACING </w:t>
      </w:r>
    </w:p>
    <w:p w:rsidR="67FF4D0C" w:rsidP="1FB401A8" w:rsidRDefault="67FF4D0C" w14:paraId="05BA2DA3" w14:textId="425853C9">
      <w:pPr>
        <w:jc w:val="both"/>
        <w:rPr>
          <w:b w:val="0"/>
          <w:bCs w:val="0"/>
        </w:rPr>
      </w:pPr>
      <w:r w:rsidR="67FF4D0C">
        <w:rPr>
          <w:b w:val="0"/>
          <w:bCs w:val="0"/>
        </w:rPr>
        <w:t xml:space="preserve">This is an electronically </w:t>
      </w:r>
      <w:r w:rsidR="67FF4D0C">
        <w:rPr>
          <w:b w:val="0"/>
          <w:bCs w:val="0"/>
        </w:rPr>
        <w:t>times</w:t>
      </w:r>
      <w:r w:rsidR="67FF4D0C">
        <w:rPr>
          <w:b w:val="0"/>
          <w:bCs w:val="0"/>
        </w:rPr>
        <w:t xml:space="preserve"> event using three identical barrels set in a cloverleaf pattern.  The start/finish line and the barrel positions should be permanently marked and must remain the same </w:t>
      </w:r>
      <w:r w:rsidR="77AFC588">
        <w:rPr>
          <w:b w:val="0"/>
          <w:bCs w:val="0"/>
        </w:rPr>
        <w:t>throughout</w:t>
      </w:r>
      <w:r w:rsidR="67FF4D0C">
        <w:rPr>
          <w:b w:val="0"/>
          <w:bCs w:val="0"/>
        </w:rPr>
        <w:t xml:space="preserve"> the event. </w:t>
      </w:r>
      <w:r w:rsidR="257F4A64">
        <w:rPr>
          <w:b w:val="0"/>
          <w:bCs w:val="0"/>
        </w:rPr>
        <w:t xml:space="preserve">For Barrel Racing, the rider and horse must follow a cloverleaf pattern around three barrels without running past or knocking them over.  Running past a barrel or off the pattern results in disqualification and no time score.  Knocking </w:t>
      </w:r>
      <w:r w:rsidR="257F4A64">
        <w:rPr>
          <w:b w:val="0"/>
          <w:bCs w:val="0"/>
        </w:rPr>
        <w:t xml:space="preserve">over </w:t>
      </w:r>
      <w:r w:rsidR="31FCFED6">
        <w:rPr>
          <w:b w:val="0"/>
          <w:bCs w:val="0"/>
        </w:rPr>
        <w:t>a</w:t>
      </w:r>
      <w:r w:rsidR="257F4A64">
        <w:rPr>
          <w:b w:val="0"/>
          <w:bCs w:val="0"/>
        </w:rPr>
        <w:t xml:space="preserve"> barrel</w:t>
      </w:r>
      <w:r w:rsidR="257F4A64">
        <w:rPr>
          <w:b w:val="0"/>
          <w:bCs w:val="0"/>
        </w:rPr>
        <w:t xml:space="preserve"> adds a f</w:t>
      </w:r>
      <w:r w:rsidR="0798D3FC">
        <w:rPr>
          <w:b w:val="0"/>
          <w:bCs w:val="0"/>
        </w:rPr>
        <w:t xml:space="preserve">ive-second penalty to the time.  The rider has 60 seconds to complete the course.  </w:t>
      </w:r>
      <w:r w:rsidR="57736C02">
        <w:rPr>
          <w:b w:val="0"/>
          <w:bCs w:val="0"/>
        </w:rPr>
        <w:t xml:space="preserve">Any time a rider crosses the starting line, time will begin, and this will </w:t>
      </w:r>
      <w:r w:rsidR="57736C02">
        <w:rPr>
          <w:b w:val="0"/>
          <w:bCs w:val="0"/>
        </w:rPr>
        <w:t>constitute</w:t>
      </w:r>
      <w:r w:rsidR="57736C02">
        <w:rPr>
          <w:b w:val="0"/>
          <w:bCs w:val="0"/>
        </w:rPr>
        <w:t xml:space="preserve"> an attempt at a run.   </w:t>
      </w:r>
      <w:r w:rsidR="51C0F608">
        <w:rPr>
          <w:b w:val="0"/>
          <w:bCs w:val="0"/>
        </w:rPr>
        <w:t>Riders must</w:t>
      </w:r>
      <w:r w:rsidR="57736C02">
        <w:rPr>
          <w:b w:val="0"/>
          <w:bCs w:val="0"/>
        </w:rPr>
        <w:t xml:space="preserve"> comple</w:t>
      </w:r>
      <w:r w:rsidR="52ECE84A">
        <w:rPr>
          <w:b w:val="0"/>
          <w:bCs w:val="0"/>
        </w:rPr>
        <w:t>te using a western saddle.</w:t>
      </w:r>
      <w:r w:rsidR="2877B7C2">
        <w:rPr>
          <w:b w:val="0"/>
          <w:bCs w:val="0"/>
        </w:rPr>
        <w:t xml:space="preserve">  All riders must wear safety riding helmets, or they will be </w:t>
      </w:r>
      <w:r w:rsidR="74195740">
        <w:rPr>
          <w:b w:val="0"/>
          <w:bCs w:val="0"/>
        </w:rPr>
        <w:t>disqualified</w:t>
      </w:r>
      <w:r w:rsidR="2877B7C2">
        <w:rPr>
          <w:b w:val="0"/>
          <w:bCs w:val="0"/>
        </w:rPr>
        <w:t xml:space="preserve">.  No Tank tops or shorts may be worn. </w:t>
      </w:r>
      <w:r w:rsidR="52ECE84A">
        <w:rPr>
          <w:b w:val="0"/>
          <w:bCs w:val="0"/>
        </w:rPr>
        <w:t xml:space="preserve"> </w:t>
      </w:r>
      <w:r w:rsidR="52ECE84A">
        <w:rPr>
          <w:b w:val="0"/>
          <w:bCs w:val="0"/>
        </w:rPr>
        <w:t xml:space="preserve"> </w:t>
      </w:r>
    </w:p>
    <w:p w:rsidR="1FB401A8" w:rsidP="1FB401A8" w:rsidRDefault="1FB401A8" w14:paraId="13FA72C7" w14:textId="7D68767F">
      <w:pPr>
        <w:jc w:val="both"/>
        <w:rPr>
          <w:b w:val="0"/>
          <w:bCs w:val="0"/>
        </w:rPr>
      </w:pPr>
    </w:p>
    <w:p w:rsidR="108D1C81" w:rsidP="1FB401A8" w:rsidRDefault="108D1C81" w14:paraId="079D7632" w14:textId="4CB8F51D">
      <w:pPr>
        <w:jc w:val="both"/>
        <w:rPr>
          <w:b w:val="1"/>
          <w:bCs w:val="1"/>
        </w:rPr>
      </w:pPr>
      <w:r w:rsidRPr="1FB401A8" w:rsidR="108D1C81">
        <w:rPr>
          <w:b w:val="1"/>
          <w:bCs w:val="1"/>
        </w:rPr>
        <w:t xml:space="preserve">POLE PENDING </w:t>
      </w:r>
    </w:p>
    <w:p w:rsidR="108D1C81" w:rsidP="1FB401A8" w:rsidRDefault="108D1C81" w14:paraId="58C20EF5" w14:textId="21A504F1">
      <w:pPr>
        <w:jc w:val="both"/>
        <w:rPr>
          <w:b w:val="0"/>
          <w:bCs w:val="0"/>
        </w:rPr>
      </w:pPr>
      <w:r w:rsidR="108D1C81">
        <w:rPr>
          <w:b w:val="0"/>
          <w:bCs w:val="0"/>
        </w:rPr>
        <w:t>This is a timed event.  The pattern to be run around six poles.  Each pole is to be 21 feet apart.  The rider will begin from the running, and the time shall begin and end as the horse’s nose crosses the line.  A clearly visible.</w:t>
      </w:r>
      <w:r w:rsidR="7F1EDDA5">
        <w:rPr>
          <w:b w:val="0"/>
          <w:bCs w:val="0"/>
        </w:rPr>
        <w:t xml:space="preserve">  A horse may start either to the right or the left of the first pole and then run the </w:t>
      </w:r>
      <w:r w:rsidR="7F1EDDA5">
        <w:rPr>
          <w:b w:val="0"/>
          <w:bCs w:val="0"/>
        </w:rPr>
        <w:t>remainder</w:t>
      </w:r>
      <w:r w:rsidR="7F1EDDA5">
        <w:rPr>
          <w:b w:val="0"/>
          <w:bCs w:val="0"/>
        </w:rPr>
        <w:t xml:space="preserve"> of the pattern accordingly.  Knocking over a pole shall be recorded as </w:t>
      </w:r>
      <w:r w:rsidR="7F1EDDA5">
        <w:rPr>
          <w:b w:val="0"/>
          <w:bCs w:val="0"/>
        </w:rPr>
        <w:t>a “</w:t>
      </w:r>
      <w:r w:rsidR="7F1EDDA5">
        <w:rPr>
          <w:b w:val="0"/>
          <w:bCs w:val="0"/>
        </w:rPr>
        <w:t>No Time</w:t>
      </w:r>
      <w:r w:rsidR="7F1EDDA5">
        <w:rPr>
          <w:b w:val="0"/>
          <w:bCs w:val="0"/>
        </w:rPr>
        <w:t>”.</w:t>
      </w:r>
      <w:r w:rsidR="7F1EDDA5">
        <w:rPr>
          <w:b w:val="0"/>
          <w:bCs w:val="0"/>
        </w:rPr>
        <w:t xml:space="preserve">  Fail</w:t>
      </w:r>
      <w:r w:rsidR="028F460B">
        <w:rPr>
          <w:b w:val="0"/>
          <w:bCs w:val="0"/>
        </w:rPr>
        <w:t xml:space="preserve">ure to follow the course shall cause disqualification.  A rider may touch a pole with his or her hand in pole </w:t>
      </w:r>
      <w:r w:rsidR="17AA1943">
        <w:rPr>
          <w:b w:val="0"/>
          <w:bCs w:val="0"/>
        </w:rPr>
        <w:t>bending, however</w:t>
      </w:r>
      <w:r w:rsidR="028F460B">
        <w:rPr>
          <w:b w:val="0"/>
          <w:bCs w:val="0"/>
        </w:rPr>
        <w:t xml:space="preserve"> if the course is altered from the original </w:t>
      </w:r>
      <w:r w:rsidR="028F460B">
        <w:rPr>
          <w:b w:val="0"/>
          <w:bCs w:val="0"/>
        </w:rPr>
        <w:t>pattern</w:t>
      </w:r>
      <w:r w:rsidR="028F460B">
        <w:rPr>
          <w:b w:val="0"/>
          <w:bCs w:val="0"/>
        </w:rPr>
        <w:t xml:space="preserve"> it will also </w:t>
      </w:r>
      <w:r w:rsidR="7D8A41CD">
        <w:rPr>
          <w:b w:val="0"/>
          <w:bCs w:val="0"/>
        </w:rPr>
        <w:t>constitute</w:t>
      </w:r>
      <w:r w:rsidR="028F460B">
        <w:rPr>
          <w:b w:val="0"/>
          <w:bCs w:val="0"/>
        </w:rPr>
        <w:t xml:space="preserve"> a “No Time</w:t>
      </w:r>
      <w:r w:rsidR="028F460B">
        <w:rPr>
          <w:b w:val="0"/>
          <w:bCs w:val="0"/>
        </w:rPr>
        <w:t>”.</w:t>
      </w:r>
      <w:r w:rsidR="028F460B">
        <w:rPr>
          <w:b w:val="0"/>
          <w:bCs w:val="0"/>
        </w:rPr>
        <w:t xml:space="preserve"> </w:t>
      </w:r>
      <w:r w:rsidR="637EE4DD">
        <w:rPr>
          <w:b w:val="0"/>
          <w:bCs w:val="0"/>
        </w:rPr>
        <w:t xml:space="preserve">  </w:t>
      </w:r>
      <w:r w:rsidR="028F460B">
        <w:rPr>
          <w:b w:val="0"/>
          <w:bCs w:val="0"/>
        </w:rPr>
        <w:t xml:space="preserve"> </w:t>
      </w:r>
    </w:p>
    <w:p w:rsidR="1FB401A8" w:rsidP="1FB401A8" w:rsidRDefault="1FB401A8" w14:paraId="3B5187D5" w14:textId="2A0497EA">
      <w:pPr>
        <w:pStyle w:val="Normal"/>
        <w:jc w:val="both"/>
        <w:rPr>
          <w:b w:val="0"/>
          <w:bCs w:val="0"/>
        </w:rPr>
      </w:pPr>
    </w:p>
    <w:p w:rsidR="1FB401A8" w:rsidP="1FB401A8" w:rsidRDefault="1FB401A8" w14:paraId="46E87E98" w14:textId="0A587314">
      <w:pPr>
        <w:jc w:val="both"/>
        <w:rPr>
          <w:b w:val="0"/>
          <w:bCs w:val="0"/>
        </w:rPr>
      </w:pPr>
    </w:p>
    <w:p w:rsidR="1FB401A8" w:rsidP="1FB401A8" w:rsidRDefault="1FB401A8" w14:paraId="54DE348C" w14:textId="1EF62680">
      <w:pPr>
        <w:jc w:val="both"/>
        <w:rPr>
          <w:b w:val="0"/>
          <w:bCs w:val="0"/>
        </w:rPr>
      </w:pPr>
    </w:p>
    <w:sectPr w:rsidR="0035749B">
      <w:headerReference w:type="default" r:id="rId10"/>
      <w:footerReference w:type="even" r:id="rId11"/>
      <w:footerReference w:type="default" r:id="rId12"/>
      <w:pgSz w:w="12240" w:h="15840" w:orient="portrait"/>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202B9" w:rsidRDefault="00A202B9" w14:paraId="5997CC1D" wp14:textId="77777777">
      <w:pPr>
        <w:spacing w:line="240" w:lineRule="auto"/>
      </w:pPr>
      <w:r>
        <w:separator/>
      </w:r>
    </w:p>
  </w:endnote>
  <w:endnote w:type="continuationSeparator" w:id="0">
    <w:p xmlns:wp14="http://schemas.microsoft.com/office/word/2010/wordml" w:rsidR="00A202B9" w:rsidRDefault="00A202B9" w14:paraId="110FFD37"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5749B" w:rsidRDefault="00A202B9" w14:paraId="37987995" wp14:textId="77777777">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xmlns:wp14="http://schemas.microsoft.com/office/word/2010/wordml" w:rsidR="0035749B" w:rsidRDefault="0035749B" w14:paraId="62EBF3C5" wp14:textId="77777777">
    <w:pPr>
      <w:pBdr>
        <w:top w:val="nil"/>
        <w:left w:val="nil"/>
        <w:bottom w:val="nil"/>
        <w:right w:val="nil"/>
        <w:between w:val="nil"/>
      </w:pBdr>
      <w:tabs>
        <w:tab w:val="center" w:pos="4680"/>
        <w:tab w:val="right" w:pos="9360"/>
      </w:tabs>
      <w:spacing w:line="240" w:lineRule="auto"/>
      <w:ind w:right="360"/>
      <w:jc w:val="right"/>
      <w:rPr>
        <w:color w:val="000000"/>
      </w:rPr>
    </w:pPr>
  </w:p>
  <w:p xmlns:wp14="http://schemas.microsoft.com/office/word/2010/wordml" w:rsidR="0035749B" w:rsidRDefault="0035749B" w14:paraId="6D98A12B" wp14:textId="77777777">
    <w:pPr>
      <w:pBdr>
        <w:top w:val="nil"/>
        <w:left w:val="nil"/>
        <w:bottom w:val="nil"/>
        <w:right w:val="nil"/>
        <w:between w:val="nil"/>
      </w:pBdr>
      <w:tabs>
        <w:tab w:val="center" w:pos="4680"/>
        <w:tab w:val="right" w:pos="9360"/>
      </w:tabs>
      <w:spacing w:line="240" w:lineRule="auto"/>
      <w:ind w:right="360"/>
      <w:jc w:val="right"/>
      <w:rPr>
        <w:color w:val="000000"/>
      </w:rPr>
    </w:pPr>
  </w:p>
  <w:p xmlns:wp14="http://schemas.microsoft.com/office/word/2010/wordml" w:rsidR="0035749B" w:rsidRDefault="0035749B" w14:paraId="2946DB82" wp14:textId="77777777">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5749B" w:rsidRDefault="00A202B9" w14:paraId="133EDD17" wp14:textId="77777777">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xmlns:wp14="http://schemas.microsoft.com/office/word/2010/wordml" w:rsidR="0035749B" w:rsidRDefault="00A202B9" w14:paraId="306F7DC5" wp14:textId="77777777">
    <w:pPr>
      <w:pBdr>
        <w:top w:val="nil"/>
        <w:left w:val="nil"/>
        <w:bottom w:val="nil"/>
        <w:right w:val="nil"/>
        <w:between w:val="nil"/>
      </w:pBdr>
      <w:tabs>
        <w:tab w:val="center" w:pos="4680"/>
        <w:tab w:val="right" w:pos="9360"/>
      </w:tabs>
      <w:spacing w:line="240" w:lineRule="auto"/>
      <w:ind w:right="360"/>
      <w:rPr>
        <w:color w:val="000000"/>
        <w:sz w:val="21"/>
        <w:szCs w:val="21"/>
      </w:rPr>
    </w:pPr>
    <w:r>
      <w:rPr>
        <w:color w:val="000000"/>
        <w:sz w:val="21"/>
        <w:szCs w:val="21"/>
      </w:rPr>
      <w:t>Hunter/Jumper Division Descriptions 202</w:t>
    </w:r>
    <w:r>
      <w:rPr>
        <w:sz w:val="21"/>
        <w:szCs w:val="21"/>
      </w:rPr>
      <w:t>4</w:t>
    </w:r>
    <w:r>
      <w:rPr>
        <w:color w:val="000000"/>
        <w:sz w:val="21"/>
        <w:szCs w:val="21"/>
      </w:rPr>
      <w:t>-202</w:t>
    </w:r>
    <w:r>
      <w:rPr>
        <w:sz w:val="21"/>
        <w:szCs w:val="21"/>
      </w:rPr>
      <w:t>5</w:t>
    </w:r>
    <w:r>
      <w:rPr>
        <w:color w:val="000000"/>
        <w:sz w:val="21"/>
        <w:szCs w:val="21"/>
      </w:rPr>
      <w:t xml:space="preserve"> </w:t>
    </w:r>
    <w:r>
      <w:rPr>
        <w:color w:val="000000"/>
        <w:sz w:val="21"/>
        <w:szCs w:val="21"/>
      </w:rPr>
      <w:tab/>
    </w:r>
    <w:r>
      <w:rPr>
        <w:color w:val="000000"/>
        <w:sz w:val="21"/>
        <w:szCs w:val="21"/>
      </w:rPr>
      <w:t xml:space="preserve">[Updated </w:t>
    </w:r>
    <w:r>
      <w:rPr>
        <w:sz w:val="21"/>
        <w:szCs w:val="21"/>
      </w:rPr>
      <w:t>September</w:t>
    </w:r>
    <w:r>
      <w:rPr>
        <w:color w:val="000000"/>
        <w:sz w:val="21"/>
        <w:szCs w:val="21"/>
      </w:rPr>
      <w:t xml:space="preserve"> 202</w:t>
    </w:r>
    <w:r>
      <w:rPr>
        <w:sz w:val="21"/>
        <w:szCs w:val="21"/>
      </w:rPr>
      <w:t>4</w:t>
    </w:r>
    <w:r>
      <w:rPr>
        <w:color w:val="000000"/>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202B9" w:rsidRDefault="00A202B9" w14:paraId="0562CB0E" wp14:textId="77777777">
      <w:pPr>
        <w:spacing w:line="240" w:lineRule="auto"/>
      </w:pPr>
      <w:r>
        <w:separator/>
      </w:r>
    </w:p>
  </w:footnote>
  <w:footnote w:type="continuationSeparator" w:id="0">
    <w:p xmlns:wp14="http://schemas.microsoft.com/office/word/2010/wordml" w:rsidR="00A202B9" w:rsidRDefault="00A202B9" w14:paraId="34CE0A41"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35749B" w:rsidRDefault="00A202B9" w14:paraId="387947B6" wp14:textId="77777777">
    <w:pPr>
      <w:rPr>
        <w:b/>
        <w:sz w:val="32"/>
        <w:szCs w:val="32"/>
      </w:rPr>
    </w:pPr>
    <w:r>
      <w:rPr>
        <w:b/>
        <w:sz w:val="32"/>
        <w:szCs w:val="32"/>
      </w:rPr>
      <w:t>Plantation Acres Saddle Club 2024-2025</w:t>
    </w:r>
    <w:r>
      <w:rPr>
        <w:noProof/>
      </w:rPr>
      <w:drawing>
        <wp:anchor xmlns:wp14="http://schemas.microsoft.com/office/word/2010/wordprocessingDrawing" distT="0" distB="0" distL="114300" distR="114300" simplePos="0" relativeHeight="251658240" behindDoc="0" locked="0" layoutInCell="1" hidden="0" allowOverlap="1" wp14:anchorId="7B908B4A" wp14:editId="7777777">
          <wp:simplePos x="0" y="0"/>
          <wp:positionH relativeFrom="column">
            <wp:posOffset>-167002</wp:posOffset>
          </wp:positionH>
          <wp:positionV relativeFrom="paragraph">
            <wp:posOffset>-296542</wp:posOffset>
          </wp:positionV>
          <wp:extent cx="1133475" cy="1291590"/>
          <wp:effectExtent l="0" t="0" r="0" b="0"/>
          <wp:wrapSquare wrapText="bothSides" distT="0" distB="0" distL="114300" distR="11430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33475" cy="1291590"/>
                  </a:xfrm>
                  <a:prstGeom prst="rect">
                    <a:avLst/>
                  </a:prstGeom>
                  <a:ln/>
                </pic:spPr>
              </pic:pic>
            </a:graphicData>
          </a:graphic>
        </wp:anchor>
      </w:drawing>
    </w:r>
  </w:p>
  <w:p xmlns:wp14="http://schemas.microsoft.com/office/word/2010/wordml" w:rsidR="0035749B" w:rsidP="1FB401A8" w:rsidRDefault="00A202B9" w14:paraId="03852329" wp14:textId="7F029588">
    <w:pPr>
      <w:rPr>
        <w:b w:val="1"/>
        <w:bCs w:val="1"/>
        <w:sz w:val="28"/>
        <w:szCs w:val="28"/>
      </w:rPr>
    </w:pPr>
    <w:r w:rsidRPr="1FB401A8" w:rsidR="1FB401A8">
      <w:rPr>
        <w:b w:val="1"/>
        <w:bCs w:val="1"/>
        <w:sz w:val="32"/>
        <w:szCs w:val="32"/>
      </w:rPr>
      <w:t xml:space="preserve"> Division Specifications</w:t>
    </w:r>
  </w:p>
  <w:p xmlns:wp14="http://schemas.microsoft.com/office/word/2010/wordml" w:rsidR="0035749B" w:rsidRDefault="00A202B9" w14:paraId="2056D5E8" wp14:textId="77777777">
    <w:pPr>
      <w:rPr>
        <w:color w:val="000000"/>
      </w:rPr>
    </w:pPr>
    <w:r>
      <w:t>Rules, classes and show forms can be found at: www.PlantationAcresSaddleClub.com</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49B"/>
    <w:rsid w:val="0035749B"/>
    <w:rsid w:val="00871A40"/>
    <w:rsid w:val="00A202B9"/>
    <w:rsid w:val="0278A34D"/>
    <w:rsid w:val="028F460B"/>
    <w:rsid w:val="0461ADF1"/>
    <w:rsid w:val="0493CFCB"/>
    <w:rsid w:val="0633FF2A"/>
    <w:rsid w:val="0798D3FC"/>
    <w:rsid w:val="0C247A38"/>
    <w:rsid w:val="108D1C81"/>
    <w:rsid w:val="12B4DA4F"/>
    <w:rsid w:val="13B9BB06"/>
    <w:rsid w:val="1658A4F7"/>
    <w:rsid w:val="17AA1943"/>
    <w:rsid w:val="18E20508"/>
    <w:rsid w:val="1FB401A8"/>
    <w:rsid w:val="257F4A64"/>
    <w:rsid w:val="27FA9F00"/>
    <w:rsid w:val="2877B7C2"/>
    <w:rsid w:val="31D7BD0F"/>
    <w:rsid w:val="31FCFED6"/>
    <w:rsid w:val="336531E1"/>
    <w:rsid w:val="3E5603B7"/>
    <w:rsid w:val="4ADD9BCA"/>
    <w:rsid w:val="51C0F608"/>
    <w:rsid w:val="52ECE84A"/>
    <w:rsid w:val="57736C02"/>
    <w:rsid w:val="5D879CF2"/>
    <w:rsid w:val="637EE4DD"/>
    <w:rsid w:val="67FF4D0C"/>
    <w:rsid w:val="6AB5C35E"/>
    <w:rsid w:val="70EE8428"/>
    <w:rsid w:val="71F63FA4"/>
    <w:rsid w:val="7277FD66"/>
    <w:rsid w:val="74195740"/>
    <w:rsid w:val="778C0AA6"/>
    <w:rsid w:val="77AFC588"/>
    <w:rsid w:val="7940DC98"/>
    <w:rsid w:val="7D8A41CD"/>
    <w:rsid w:val="7F1EDD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76B30BB"/>
  <w15:docId w15:val="{47A1A7A2-D709-4F34-8C3E-9D68572567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656CD6"/>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56CD6"/>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Header">
    <w:name w:val="header"/>
    <w:basedOn w:val="Normal"/>
    <w:link w:val="HeaderChar"/>
    <w:uiPriority w:val="99"/>
    <w:unhideWhenUsed/>
    <w:rsid w:val="006179EA"/>
    <w:pPr>
      <w:tabs>
        <w:tab w:val="center" w:pos="4680"/>
        <w:tab w:val="right" w:pos="9360"/>
      </w:tabs>
      <w:spacing w:line="240" w:lineRule="auto"/>
    </w:pPr>
  </w:style>
  <w:style w:type="character" w:styleId="HeaderChar" w:customStyle="1">
    <w:name w:val="Header Char"/>
    <w:basedOn w:val="DefaultParagraphFont"/>
    <w:link w:val="Header"/>
    <w:uiPriority w:val="99"/>
    <w:rsid w:val="006179EA"/>
  </w:style>
  <w:style w:type="paragraph" w:styleId="Footer">
    <w:name w:val="footer"/>
    <w:basedOn w:val="Normal"/>
    <w:link w:val="FooterChar"/>
    <w:uiPriority w:val="99"/>
    <w:unhideWhenUsed/>
    <w:rsid w:val="006179EA"/>
    <w:pPr>
      <w:tabs>
        <w:tab w:val="center" w:pos="4680"/>
        <w:tab w:val="right" w:pos="9360"/>
      </w:tabs>
      <w:spacing w:line="240" w:lineRule="auto"/>
    </w:pPr>
  </w:style>
  <w:style w:type="character" w:styleId="FooterChar" w:customStyle="1">
    <w:name w:val="Footer Char"/>
    <w:basedOn w:val="DefaultParagraphFont"/>
    <w:link w:val="Footer"/>
    <w:uiPriority w:val="99"/>
    <w:rsid w:val="006179EA"/>
  </w:style>
  <w:style w:type="character" w:styleId="PageNumber">
    <w:name w:val="page number"/>
    <w:basedOn w:val="DefaultParagraphFont"/>
    <w:uiPriority w:val="99"/>
    <w:semiHidden/>
    <w:unhideWhenUsed/>
    <w:rsid w:val="00261E7C"/>
  </w:style>
  <w:style w:type="paragraph" w:styleId="p2" w:customStyle="1">
    <w:name w:val="p2"/>
    <w:basedOn w:val="Normal"/>
    <w:rsid w:val="00731437"/>
    <w:pPr>
      <w:spacing w:before="100" w:beforeAutospacing="1" w:after="100" w:afterAutospacing="1" w:line="240" w:lineRule="auto"/>
    </w:pPr>
    <w:rPr>
      <w:rFonts w:ascii="Times New Roman" w:hAnsi="Times New Roman" w:eastAsia="Times New Roman" w:cs="Times New Roman"/>
      <w:sz w:val="24"/>
      <w:szCs w:val="24"/>
    </w:rPr>
  </w:style>
  <w:style w:type="character" w:styleId="s1" w:customStyle="1">
    <w:name w:val="s1"/>
    <w:basedOn w:val="DefaultParagraphFont"/>
    <w:rsid w:val="00731437"/>
  </w:style>
  <w:style w:type="paragraph" w:styleId="Revision">
    <w:name w:val="Revision"/>
    <w:hidden/>
    <w:uiPriority w:val="99"/>
    <w:semiHidden/>
    <w:rsid w:val="005A153E"/>
    <w:pPr>
      <w:spacing w:line="240" w:lineRule="auto"/>
    </w:pPr>
  </w:style>
  <w:style w:type="paragraph" w:styleId="NormalWeb">
    <w:name w:val="Normal (Web)"/>
    <w:basedOn w:val="Normal"/>
    <w:uiPriority w:val="99"/>
    <w:semiHidden/>
    <w:unhideWhenUsed/>
    <w:rsid w:val="00D73C57"/>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6BEEEB9E29C45B0E63899F00D84F5" ma:contentTypeVersion="15" ma:contentTypeDescription="Create a new document." ma:contentTypeScope="" ma:versionID="6813c78a9e959cdfc95da689be64ef2c">
  <xsd:schema xmlns:xsd="http://www.w3.org/2001/XMLSchema" xmlns:xs="http://www.w3.org/2001/XMLSchema" xmlns:p="http://schemas.microsoft.com/office/2006/metadata/properties" xmlns:ns2="f50ce2b6-8d31-43e8-8be8-edaa2c8ee317" xmlns:ns3="e20d5188-f182-4d4e-a195-df201a71eac4" targetNamespace="http://schemas.microsoft.com/office/2006/metadata/properties" ma:root="true" ma:fieldsID="846ab920480b8803ce5b5080ad032659" ns2:_="" ns3:_="">
    <xsd:import namespace="f50ce2b6-8d31-43e8-8be8-edaa2c8ee317"/>
    <xsd:import namespace="e20d5188-f182-4d4e-a195-df201a71ea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e2b6-8d31-43e8-8be8-edaa2c8ee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0df986-e7ff-4844-8d6d-cbfc3656dbb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d5188-f182-4d4e-a195-df201a71ea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9073c8-ff5d-4fa1-84bc-766f84c627d7}" ma:internalName="TaxCatchAll" ma:showField="CatchAllData" ma:web="e20d5188-f182-4d4e-a195-df201a71eac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0d5188-f182-4d4e-a195-df201a71eac4" xsi:nil="true"/>
    <lcf76f155ced4ddcb4097134ff3c332f xmlns="f50ce2b6-8d31-43e8-8be8-edaa2c8ee317">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Z4dyiGD2Lih2imwTWkuGioQ3PA==">CgMxLjAyCWguMzBqMHpsbDIIaC5namRneHM4AHIhMUxCVDAxcXp3eEgtRkRQcy1DNTFUeHNWSEcwMktyUGFH</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7A320-7B45-4E5A-9265-BC81F5961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e2b6-8d31-43e8-8be8-edaa2c8ee317"/>
    <ds:schemaRef ds:uri="e20d5188-f182-4d4e-a195-df201a71e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DA22C-1445-446B-B16E-412D3EE507EA}">
  <ds:schemaRefs>
    <ds:schemaRef ds:uri="http://schemas.microsoft.com/office/2006/metadata/properties"/>
    <ds:schemaRef ds:uri="http://schemas.microsoft.com/office/infopath/2007/PartnerControls"/>
    <ds:schemaRef ds:uri="e20d5188-f182-4d4e-a195-df201a71eac4"/>
    <ds:schemaRef ds:uri="f50ce2b6-8d31-43e8-8be8-edaa2c8ee317"/>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A7E8B45A-A8F7-4E5F-9501-071E10BB81F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Claudia</dc:creator>
  <lastModifiedBy>Ejola Cook</lastModifiedBy>
  <revision>3</revision>
  <dcterms:created xsi:type="dcterms:W3CDTF">2024-09-07T12:18:00.0000000Z</dcterms:created>
  <dcterms:modified xsi:type="dcterms:W3CDTF">2024-09-29T21:51:37.2927038Z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0x0101002816BEEEB9E29C45B0E63899F00D84F5</vt:lpwstr>
  </property>
  <property fmtid="{D5CDD505-2E9C-101B-9397-08002B2CF9AE}" pid="3" name="MediaServiceImageTags">
    <vt:lpwstr/>
  </property>
</Properties>
</file>