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9AA2" w14:textId="77777777" w:rsidR="00713257" w:rsidRDefault="00713257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Times New Roman" w:hAnsi="Times New Roman"/>
          <w:b/>
          <w:sz w:val="24"/>
          <w:szCs w:val="24"/>
        </w:rPr>
      </w:pPr>
    </w:p>
    <w:p w14:paraId="7A9F0DF8" w14:textId="77777777" w:rsidR="00713257" w:rsidRDefault="00713257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Times New Roman" w:hAnsi="Times New Roman"/>
          <w:b/>
          <w:sz w:val="24"/>
          <w:szCs w:val="24"/>
        </w:rPr>
      </w:pPr>
    </w:p>
    <w:p w14:paraId="66010427" w14:textId="2B60EDBC" w:rsidR="000A51F4" w:rsidRDefault="00071BA3" w:rsidP="004776D5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Mr. </w:t>
      </w:r>
      <w:r w:rsidR="001A2970" w:rsidRPr="00E517DC">
        <w:rPr>
          <w:rFonts w:ascii="Times New Roman" w:hAnsi="Times New Roman"/>
          <w:b/>
          <w:sz w:val="24"/>
          <w:szCs w:val="24"/>
        </w:rPr>
        <w:t>Alexis Demetrious Pipkins</w:t>
      </w:r>
      <w:r w:rsidR="00713257">
        <w:rPr>
          <w:rFonts w:ascii="Times New Roman" w:hAnsi="Times New Roman"/>
          <w:b/>
          <w:sz w:val="24"/>
          <w:szCs w:val="24"/>
        </w:rPr>
        <w:t xml:space="preserve">, </w:t>
      </w:r>
      <w:r w:rsidR="001A2970" w:rsidRPr="00E517DC">
        <w:rPr>
          <w:rFonts w:ascii="Times New Roman" w:hAnsi="Times New Roman"/>
          <w:b/>
          <w:sz w:val="24"/>
          <w:szCs w:val="24"/>
        </w:rPr>
        <w:t>Sr.</w:t>
      </w:r>
      <w:r w:rsidR="001A2970" w:rsidRPr="00E517DC">
        <w:rPr>
          <w:rFonts w:ascii="Pegasus" w:hAnsi="Pegasus" w:cs="TimesNewRomanPSMT"/>
          <w:sz w:val="24"/>
          <w:szCs w:val="24"/>
        </w:rPr>
        <w:t xml:space="preserve"> </w:t>
      </w:r>
      <w:r w:rsidR="000A51F4" w:rsidRPr="00597AAF">
        <w:rPr>
          <w:rFonts w:ascii="Pegasus" w:hAnsi="Pegasus" w:cs="TimesNewRomanPSMT"/>
          <w:color w:val="000000"/>
          <w:sz w:val="24"/>
          <w:szCs w:val="24"/>
        </w:rPr>
        <w:t xml:space="preserve">is a passionate educator, grant writer, and advocate who is committed to providing innovative and transformative programs </w:t>
      </w:r>
      <w:r w:rsidR="00597AAF" w:rsidRPr="00597AAF">
        <w:rPr>
          <w:rFonts w:ascii="Pegasus" w:hAnsi="Pegasus" w:cs="TimesNewRomanPSMT"/>
          <w:color w:val="000000"/>
          <w:sz w:val="24"/>
          <w:szCs w:val="24"/>
        </w:rPr>
        <w:t>to improve the quality of life of those that he serves professionally and as an elected official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 xml:space="preserve">. </w:t>
      </w:r>
      <w:r w:rsidR="003B2C94">
        <w:rPr>
          <w:rFonts w:ascii="Pegasus" w:hAnsi="Pegasus" w:cs="TimesNewRomanPSMT"/>
          <w:color w:val="000000"/>
          <w:sz w:val="24"/>
          <w:szCs w:val="24"/>
        </w:rPr>
        <w:t xml:space="preserve"> P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resently</w:t>
      </w:r>
      <w:r w:rsidR="003B2C94">
        <w:rPr>
          <w:rFonts w:ascii="Pegasus" w:hAnsi="Pegasus" w:cs="TimesNewRomanPSMT"/>
          <w:color w:val="000000"/>
          <w:sz w:val="24"/>
          <w:szCs w:val="24"/>
        </w:rPr>
        <w:t>,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 xml:space="preserve"> </w:t>
      </w:r>
      <w:r w:rsidR="003B2C94">
        <w:rPr>
          <w:rFonts w:ascii="Pegasus" w:hAnsi="Pegasus" w:cs="TimesNewRomanPSMT"/>
          <w:color w:val="000000"/>
          <w:sz w:val="24"/>
          <w:szCs w:val="24"/>
        </w:rPr>
        <w:t xml:space="preserve">he is 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employed as the Executive Director of Lee County First Steps</w:t>
      </w:r>
      <w:r w:rsidR="003B2C94">
        <w:rPr>
          <w:rFonts w:ascii="Pegasus" w:hAnsi="Pegasus" w:cs="TimesNewRomanPSMT"/>
          <w:color w:val="000000"/>
          <w:sz w:val="24"/>
          <w:szCs w:val="24"/>
        </w:rPr>
        <w:t xml:space="preserve"> which is a local state funded non-profit agency which provides services and programs for children and families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.  Lee County First Steps (LCFS) was established in 1999, with a mission to ensure that children arrive at school healthy and ready to learn.  LCFS has had a long history of addressing the mission and continuously striving to implement programs to increase the possibility of positive outcomes for families and children in the Lee County community.</w:t>
      </w:r>
      <w:r w:rsidR="000A51F4" w:rsidRPr="00597AAF">
        <w:rPr>
          <w:rFonts w:ascii="Pegasus" w:hAnsi="Pegasus" w:cs="TimesNewRomanPSMT"/>
          <w:color w:val="000000"/>
          <w:sz w:val="24"/>
          <w:szCs w:val="24"/>
        </w:rPr>
        <w:t xml:space="preserve"> Previously</w:t>
      </w:r>
      <w:r w:rsidR="00597AAF">
        <w:rPr>
          <w:rFonts w:ascii="Pegasus" w:hAnsi="Pegasus" w:cs="TimesNewRomanPSMT"/>
          <w:color w:val="000000"/>
          <w:sz w:val="24"/>
          <w:szCs w:val="24"/>
        </w:rPr>
        <w:t>, Mr. Pipkins has</w:t>
      </w:r>
      <w:r w:rsidR="000A51F4" w:rsidRPr="00597AAF">
        <w:rPr>
          <w:rFonts w:ascii="Pegasus" w:hAnsi="Pegasus" w:cs="TimesNewRomanPSMT"/>
          <w:color w:val="000000"/>
          <w:sz w:val="24"/>
          <w:szCs w:val="24"/>
        </w:rPr>
        <w:t xml:space="preserve"> served as Lee County Adult Education Family Literacy Coordinator.</w:t>
      </w:r>
      <w:r w:rsidR="003B2C94">
        <w:rPr>
          <w:rFonts w:ascii="Pegasus" w:hAnsi="Pegasus" w:cs="TimesNewRomanPSMT"/>
          <w:color w:val="000000"/>
          <w:sz w:val="24"/>
          <w:szCs w:val="24"/>
        </w:rPr>
        <w:t xml:space="preserve">  Mr. Pipkins has also served </w:t>
      </w:r>
      <w:r w:rsidR="003B2C94" w:rsidRPr="00597AAF">
        <w:rPr>
          <w:rFonts w:ascii="Pegasus" w:hAnsi="Pegasus" w:cs="TimesNewRomanPSMT"/>
          <w:color w:val="000000"/>
          <w:sz w:val="24"/>
          <w:szCs w:val="24"/>
        </w:rPr>
        <w:t>on the Florence School</w:t>
      </w:r>
      <w:r w:rsidR="003B2C94">
        <w:rPr>
          <w:rFonts w:ascii="Pegasus" w:hAnsi="Pegasus" w:cs="TimesNewRomanPSMT"/>
          <w:color w:val="000000"/>
          <w:sz w:val="24"/>
          <w:szCs w:val="24"/>
        </w:rPr>
        <w:t xml:space="preserve"> District 1 School Board of Trustees</w:t>
      </w:r>
      <w:r w:rsidR="004776D5">
        <w:rPr>
          <w:rFonts w:ascii="Pegasus" w:hAnsi="Pegasus" w:cs="TimesNewRomanPSMT"/>
          <w:color w:val="000000"/>
          <w:sz w:val="24"/>
          <w:szCs w:val="24"/>
        </w:rPr>
        <w:t xml:space="preserve"> (2001-2022)</w:t>
      </w:r>
      <w:r w:rsidR="003B2C94">
        <w:rPr>
          <w:rFonts w:ascii="Pegasus" w:hAnsi="Pegasus" w:cs="TimesNewRomanPSMT"/>
          <w:color w:val="000000"/>
          <w:sz w:val="24"/>
          <w:szCs w:val="24"/>
        </w:rPr>
        <w:t>.</w:t>
      </w:r>
    </w:p>
    <w:p w14:paraId="500931D8" w14:textId="77777777" w:rsidR="00597AAF" w:rsidRPr="00597AAF" w:rsidRDefault="00597AAF" w:rsidP="00597AAF">
      <w:pPr>
        <w:tabs>
          <w:tab w:val="left" w:pos="660"/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</w:p>
    <w:p w14:paraId="0BCA17F8" w14:textId="77777777" w:rsidR="001A2970" w:rsidRDefault="003B2C94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  <w:r>
        <w:rPr>
          <w:rFonts w:ascii="Pegasus" w:hAnsi="Pegasus" w:cs="TimesNewRomanPSMT"/>
          <w:color w:val="000000"/>
          <w:sz w:val="24"/>
          <w:szCs w:val="24"/>
        </w:rPr>
        <w:t>In addition, Mr. Pipkins is a</w:t>
      </w:r>
      <w:r w:rsidR="00597AAF">
        <w:rPr>
          <w:rFonts w:ascii="Pegasus" w:hAnsi="Pegasus" w:cs="TimesNewRomanPSMT"/>
          <w:color w:val="000000"/>
          <w:sz w:val="24"/>
          <w:szCs w:val="24"/>
        </w:rPr>
        <w:t xml:space="preserve"> humanitarian wh</w:t>
      </w:r>
      <w:r w:rsidR="00E517DC">
        <w:rPr>
          <w:rFonts w:ascii="Pegasus" w:hAnsi="Pegasus" w:cs="TimesNewRomanPSMT"/>
          <w:color w:val="000000"/>
          <w:sz w:val="24"/>
          <w:szCs w:val="24"/>
        </w:rPr>
        <w:t xml:space="preserve">o is passionate, innovative, and transformative in his philosophical approach to ensure that he maximizes the program and services for the children and families </w:t>
      </w:r>
      <w:r>
        <w:rPr>
          <w:rFonts w:ascii="Pegasus" w:hAnsi="Pegasus" w:cs="TimesNewRomanPSMT"/>
          <w:color w:val="000000"/>
          <w:sz w:val="24"/>
          <w:szCs w:val="24"/>
        </w:rPr>
        <w:t>by aggressively seeking additional funding streams and partnerships</w:t>
      </w:r>
      <w:r w:rsidR="00E517DC">
        <w:rPr>
          <w:rFonts w:ascii="Pegasus" w:hAnsi="Pegasus" w:cs="TimesNewRomanPSMT"/>
          <w:color w:val="000000"/>
          <w:sz w:val="24"/>
          <w:szCs w:val="24"/>
        </w:rPr>
        <w:t>. He is a leader in early childhood advocacy and family e</w:t>
      </w:r>
      <w:r w:rsidR="00B57026">
        <w:rPr>
          <w:rFonts w:ascii="Pegasus" w:hAnsi="Pegasus" w:cs="TimesNewRomanPSMT"/>
          <w:color w:val="000000"/>
          <w:sz w:val="24"/>
          <w:szCs w:val="24"/>
        </w:rPr>
        <w:t>ngagement and support services.</w:t>
      </w:r>
    </w:p>
    <w:p w14:paraId="6306392B" w14:textId="77777777" w:rsidR="00E517DC" w:rsidRPr="00597AAF" w:rsidRDefault="00E517DC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</w:p>
    <w:p w14:paraId="00CC09AE" w14:textId="77777777" w:rsidR="00597AAF" w:rsidRDefault="00597AAF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  <w:r>
        <w:rPr>
          <w:rFonts w:ascii="Pegasus" w:hAnsi="Pegasus" w:cs="TimesNewRomanPSMT"/>
          <w:color w:val="000000"/>
          <w:sz w:val="24"/>
          <w:szCs w:val="24"/>
        </w:rPr>
        <w:t xml:space="preserve">Mr. 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 xml:space="preserve">Pipkins is an ordained </w:t>
      </w:r>
      <w:r>
        <w:rPr>
          <w:rFonts w:ascii="Pegasus" w:hAnsi="Pegasus" w:cs="TimesNewRomanPSMT"/>
          <w:color w:val="000000"/>
          <w:sz w:val="24"/>
          <w:szCs w:val="24"/>
        </w:rPr>
        <w:t xml:space="preserve">Elder 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of the Gospel and serves</w:t>
      </w:r>
      <w:r>
        <w:rPr>
          <w:rFonts w:ascii="Pegasus" w:hAnsi="Pegasus" w:cs="TimesNewRomanPSMT"/>
          <w:color w:val="000000"/>
          <w:sz w:val="24"/>
          <w:szCs w:val="24"/>
        </w:rPr>
        <w:t xml:space="preserve"> as an Associate Minister and previously as a 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 xml:space="preserve">Youth Advisor at the Greater Gethsemane Apostolic Church in Florence, South Carolina.  </w:t>
      </w:r>
    </w:p>
    <w:p w14:paraId="2E9C10A2" w14:textId="77777777" w:rsidR="00597AAF" w:rsidRDefault="00597AAF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</w:p>
    <w:p w14:paraId="3436E813" w14:textId="77777777" w:rsidR="001A2970" w:rsidRPr="00597AAF" w:rsidRDefault="00D33E92" w:rsidP="00597AAF">
      <w:pPr>
        <w:tabs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  <w:r>
        <w:rPr>
          <w:rFonts w:ascii="Pegasus" w:hAnsi="Pegasus" w:cs="TimesNewRomanPSMT"/>
          <w:color w:val="000000"/>
          <w:sz w:val="24"/>
          <w:szCs w:val="24"/>
        </w:rPr>
        <w:t>Mr. Pipkins</w:t>
      </w:r>
      <w:r w:rsidR="00B57026">
        <w:rPr>
          <w:rFonts w:ascii="Pegasus" w:hAnsi="Pegasus" w:cs="TimesNewRomanPSMT"/>
          <w:color w:val="000000"/>
          <w:sz w:val="24"/>
          <w:szCs w:val="24"/>
        </w:rPr>
        <w:t>’</w:t>
      </w:r>
      <w:r>
        <w:rPr>
          <w:rFonts w:ascii="Pegasus" w:hAnsi="Pegasus" w:cs="TimesNewRomanPSMT"/>
          <w:color w:val="000000"/>
          <w:sz w:val="24"/>
          <w:szCs w:val="24"/>
        </w:rPr>
        <w:t xml:space="preserve"> educational and professional training include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:</w:t>
      </w:r>
    </w:p>
    <w:p w14:paraId="39720259" w14:textId="77777777" w:rsidR="001A2970" w:rsidRPr="00597AAF" w:rsidRDefault="001A2970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0" w:right="-6" w:firstLine="0"/>
        <w:jc w:val="left"/>
        <w:rPr>
          <w:rFonts w:ascii="Pegasus" w:hAnsi="Pegasus" w:cs="TimesNewRomanPSMT"/>
          <w:color w:val="000000"/>
          <w:sz w:val="24"/>
          <w:szCs w:val="24"/>
        </w:rPr>
      </w:pPr>
      <w:r w:rsidRPr="00597AAF">
        <w:rPr>
          <w:rFonts w:ascii="Pegasus" w:hAnsi="Pegasus" w:cs="TimesNewRomanPSMT"/>
          <w:color w:val="000000"/>
          <w:sz w:val="24"/>
          <w:szCs w:val="24"/>
        </w:rPr>
        <w:t xml:space="preserve">1990 Honor Graduate of </w:t>
      </w:r>
      <w:r w:rsidR="00D33E92">
        <w:rPr>
          <w:rFonts w:ascii="Pegasus" w:hAnsi="Pegasus" w:cs="TimesNewRomanPSMT"/>
          <w:color w:val="000000"/>
          <w:sz w:val="24"/>
          <w:szCs w:val="24"/>
        </w:rPr>
        <w:t xml:space="preserve">the historic </w:t>
      </w:r>
      <w:r w:rsidRPr="00597AAF">
        <w:rPr>
          <w:rFonts w:ascii="Pegasus" w:hAnsi="Pegasus" w:cs="TimesNewRomanPSMT"/>
          <w:color w:val="000000"/>
          <w:sz w:val="24"/>
          <w:szCs w:val="24"/>
        </w:rPr>
        <w:t>Wilson High School in Florence, South Carolina</w:t>
      </w:r>
    </w:p>
    <w:p w14:paraId="65D0DF91" w14:textId="77777777" w:rsidR="001A2970" w:rsidRPr="00597AAF" w:rsidRDefault="001A2970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660" w:right="-6" w:hanging="660"/>
        <w:jc w:val="left"/>
        <w:rPr>
          <w:rFonts w:ascii="Pegasus" w:hAnsi="Pegasus" w:cs="TimesNewRomanPSMT"/>
          <w:color w:val="000000"/>
          <w:sz w:val="24"/>
          <w:szCs w:val="24"/>
        </w:rPr>
      </w:pPr>
      <w:r w:rsidRPr="00597AAF">
        <w:rPr>
          <w:rFonts w:ascii="Pegasus" w:hAnsi="Pegasus" w:cs="TimesNewRomanPSMT"/>
          <w:color w:val="000000"/>
          <w:sz w:val="24"/>
          <w:szCs w:val="24"/>
        </w:rPr>
        <w:t>Bachelor of Arts Degree in Political Science and a concentration in Secondary Education Graduate from Winthrop University</w:t>
      </w:r>
      <w:r w:rsidR="00D33E92">
        <w:rPr>
          <w:rFonts w:ascii="Pegasus" w:hAnsi="Pegasus" w:cs="TimesNewRomanPSMT"/>
          <w:color w:val="000000"/>
          <w:sz w:val="24"/>
          <w:szCs w:val="24"/>
        </w:rPr>
        <w:t xml:space="preserve"> in Rock Hill, SC</w:t>
      </w:r>
    </w:p>
    <w:p w14:paraId="191DADEC" w14:textId="77777777" w:rsidR="001A2970" w:rsidRPr="00597AAF" w:rsidRDefault="001A2970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0" w:right="-6" w:firstLine="0"/>
        <w:jc w:val="left"/>
        <w:rPr>
          <w:rFonts w:ascii="Pegasus" w:hAnsi="Pegasus" w:cs="TimesNewRomanPSMT"/>
          <w:color w:val="000000"/>
          <w:sz w:val="24"/>
          <w:szCs w:val="24"/>
        </w:rPr>
      </w:pPr>
      <w:r w:rsidRPr="00597AAF">
        <w:rPr>
          <w:rFonts w:ascii="Pegasus" w:hAnsi="Pegasus" w:cs="TimesNewRomanPSMT"/>
          <w:color w:val="000000"/>
          <w:sz w:val="24"/>
          <w:szCs w:val="24"/>
        </w:rPr>
        <w:t xml:space="preserve">Master of Arts Degree in Management from Webster University </w:t>
      </w:r>
      <w:r w:rsidR="00D33E92">
        <w:rPr>
          <w:rFonts w:ascii="Pegasus" w:hAnsi="Pegasus" w:cs="TimesNewRomanPSMT"/>
          <w:color w:val="000000"/>
          <w:sz w:val="24"/>
          <w:szCs w:val="24"/>
        </w:rPr>
        <w:t>in St. Louis, Missouri</w:t>
      </w:r>
    </w:p>
    <w:p w14:paraId="22A5EDF5" w14:textId="77777777" w:rsidR="006B29CF" w:rsidRDefault="001A2970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0" w:right="-6" w:firstLine="0"/>
        <w:jc w:val="left"/>
        <w:rPr>
          <w:rFonts w:ascii="Pegasus" w:hAnsi="Pegasus" w:cs="TimesNewRomanPSMT"/>
          <w:color w:val="000000"/>
          <w:sz w:val="24"/>
          <w:szCs w:val="24"/>
        </w:rPr>
      </w:pPr>
      <w:r w:rsidRPr="00597AAF">
        <w:rPr>
          <w:rFonts w:ascii="Pegasus" w:hAnsi="Pegasus" w:cs="TimesNewRomanPSMT"/>
          <w:color w:val="000000"/>
          <w:sz w:val="24"/>
          <w:szCs w:val="24"/>
        </w:rPr>
        <w:t>Educational Speci</w:t>
      </w:r>
      <w:r w:rsidR="000A51F4" w:rsidRPr="00597AAF">
        <w:rPr>
          <w:rFonts w:ascii="Pegasus" w:hAnsi="Pegasus" w:cs="TimesNewRomanPSMT"/>
          <w:color w:val="000000"/>
          <w:sz w:val="24"/>
          <w:szCs w:val="24"/>
        </w:rPr>
        <w:t xml:space="preserve">alist Degree: Specialization </w:t>
      </w:r>
      <w:r w:rsidRPr="00597AAF">
        <w:rPr>
          <w:rFonts w:ascii="Pegasus" w:hAnsi="Pegasus" w:cs="TimesNewRomanPSMT"/>
          <w:color w:val="000000"/>
          <w:sz w:val="24"/>
          <w:szCs w:val="24"/>
        </w:rPr>
        <w:t xml:space="preserve">in Leadership </w:t>
      </w:r>
      <w:r w:rsidR="000A51F4" w:rsidRPr="00597AAF">
        <w:rPr>
          <w:rFonts w:ascii="Pegasus" w:hAnsi="Pegasus" w:cs="TimesNewRomanPSMT"/>
          <w:color w:val="000000"/>
          <w:sz w:val="24"/>
          <w:szCs w:val="24"/>
        </w:rPr>
        <w:t xml:space="preserve">in Educational  </w:t>
      </w:r>
      <w:r w:rsidRPr="006B29CF">
        <w:rPr>
          <w:rFonts w:ascii="Pegasus" w:hAnsi="Pegasus" w:cs="TimesNewRomanPSMT"/>
          <w:color w:val="000000"/>
          <w:sz w:val="24"/>
          <w:szCs w:val="24"/>
        </w:rPr>
        <w:t xml:space="preserve">Administration </w:t>
      </w:r>
      <w:r w:rsidR="000A51F4" w:rsidRPr="006B29CF">
        <w:rPr>
          <w:rFonts w:ascii="Pegasus" w:hAnsi="Pegasus" w:cs="TimesNewRomanPSMT"/>
          <w:color w:val="000000"/>
          <w:sz w:val="24"/>
          <w:szCs w:val="24"/>
        </w:rPr>
        <w:t xml:space="preserve">with </w:t>
      </w:r>
      <w:r w:rsidR="006B29CF">
        <w:rPr>
          <w:rFonts w:ascii="Pegasus" w:hAnsi="Pegasus" w:cs="TimesNewRomanPSMT"/>
          <w:color w:val="000000"/>
          <w:sz w:val="24"/>
          <w:szCs w:val="24"/>
        </w:rPr>
        <w:t xml:space="preserve">   </w:t>
      </w:r>
    </w:p>
    <w:p w14:paraId="5DFA0E73" w14:textId="4F941502" w:rsidR="004776D5" w:rsidRDefault="00B57026" w:rsidP="004776D5">
      <w:pPr>
        <w:pStyle w:val="ListParagraph"/>
        <w:tabs>
          <w:tab w:val="left" w:pos="660"/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  <w:r w:rsidRPr="004776D5">
        <w:rPr>
          <w:rFonts w:ascii="Pegasus" w:hAnsi="Pegasus" w:cs="TimesNewRomanPSMT"/>
          <w:color w:val="000000"/>
          <w:sz w:val="24"/>
          <w:szCs w:val="24"/>
        </w:rPr>
        <w:t>E</w:t>
      </w:r>
      <w:r w:rsidR="000A51F4" w:rsidRPr="004776D5">
        <w:rPr>
          <w:rFonts w:ascii="Pegasus" w:hAnsi="Pegasus" w:cs="TimesNewRomanPSMT"/>
          <w:color w:val="000000"/>
          <w:sz w:val="24"/>
          <w:szCs w:val="24"/>
        </w:rPr>
        <w:t xml:space="preserve">mphasis in School Leadership </w:t>
      </w:r>
      <w:r w:rsidR="006B29CF" w:rsidRPr="004776D5">
        <w:rPr>
          <w:rFonts w:ascii="Pegasus" w:hAnsi="Pegasus" w:cs="TimesNewRomanPSMT"/>
          <w:color w:val="000000"/>
          <w:sz w:val="24"/>
          <w:szCs w:val="24"/>
        </w:rPr>
        <w:t>in Minneapolis, Minnesota</w:t>
      </w:r>
    </w:p>
    <w:p w14:paraId="5E0DFDCE" w14:textId="26D1E990" w:rsidR="001A2970" w:rsidRPr="006B29CF" w:rsidRDefault="006B29CF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0" w:right="-6" w:firstLine="0"/>
        <w:jc w:val="left"/>
        <w:rPr>
          <w:rFonts w:ascii="Pegasus" w:hAnsi="Pegasus" w:cs="TimesNewRomanPSMT"/>
          <w:color w:val="000000"/>
          <w:sz w:val="24"/>
          <w:szCs w:val="24"/>
        </w:rPr>
      </w:pPr>
      <w:r>
        <w:rPr>
          <w:rFonts w:ascii="Pegasus" w:hAnsi="Pegasus" w:cs="TimesNewRomanPSMT"/>
          <w:color w:val="000000"/>
          <w:sz w:val="24"/>
          <w:szCs w:val="24"/>
        </w:rPr>
        <w:t>Completion of the Non-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P</w:t>
      </w:r>
      <w:r>
        <w:rPr>
          <w:rFonts w:ascii="Pegasus" w:hAnsi="Pegasus" w:cs="TimesNewRomanPSMT"/>
          <w:color w:val="000000"/>
          <w:sz w:val="24"/>
          <w:szCs w:val="24"/>
        </w:rPr>
        <w:t xml:space="preserve">rofit Leadership Institute at </w:t>
      </w:r>
      <w:r w:rsidR="001A2970" w:rsidRPr="00597AAF">
        <w:rPr>
          <w:rFonts w:ascii="Pegasus" w:hAnsi="Pegasus" w:cs="TimesNewRomanPSMT"/>
          <w:color w:val="000000"/>
          <w:sz w:val="24"/>
          <w:szCs w:val="24"/>
        </w:rPr>
        <w:t>Francis Marion</w:t>
      </w:r>
      <w:r>
        <w:rPr>
          <w:rFonts w:ascii="Pegasus" w:hAnsi="Pegasus" w:cs="TimesNewRomanPSMT"/>
          <w:color w:val="000000"/>
          <w:sz w:val="24"/>
          <w:szCs w:val="24"/>
        </w:rPr>
        <w:t xml:space="preserve"> </w:t>
      </w:r>
      <w:r w:rsidR="001A2970" w:rsidRPr="006B29CF">
        <w:rPr>
          <w:rFonts w:ascii="Pegasus" w:hAnsi="Pegasus" w:cs="TimesNewRomanPSMT"/>
          <w:color w:val="000000"/>
          <w:sz w:val="24"/>
          <w:szCs w:val="24"/>
        </w:rPr>
        <w:t xml:space="preserve">University </w:t>
      </w:r>
      <w:r>
        <w:rPr>
          <w:rFonts w:ascii="Pegasus" w:hAnsi="Pegasus" w:cs="TimesNewRomanPSMT"/>
          <w:color w:val="000000"/>
          <w:sz w:val="24"/>
          <w:szCs w:val="24"/>
        </w:rPr>
        <w:t>in Florence, SC</w:t>
      </w:r>
    </w:p>
    <w:p w14:paraId="59CEA8CB" w14:textId="77777777" w:rsidR="001A2970" w:rsidRDefault="001A2970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0" w:right="-6" w:firstLine="0"/>
        <w:jc w:val="left"/>
        <w:rPr>
          <w:rFonts w:ascii="Pegasus" w:hAnsi="Pegasus" w:cs="TimesNewRomanPSMT"/>
          <w:color w:val="000000"/>
          <w:sz w:val="24"/>
          <w:szCs w:val="24"/>
        </w:rPr>
      </w:pPr>
      <w:r w:rsidRPr="00597AAF">
        <w:rPr>
          <w:rFonts w:ascii="Pegasus" w:hAnsi="Pegasus" w:cs="TimesNewRomanPSMT"/>
          <w:color w:val="000000"/>
          <w:sz w:val="24"/>
          <w:szCs w:val="24"/>
        </w:rPr>
        <w:t xml:space="preserve">Completion of </w:t>
      </w:r>
      <w:r w:rsidR="006B29CF">
        <w:rPr>
          <w:rFonts w:ascii="Pegasus" w:hAnsi="Pegasus" w:cs="TimesNewRomanPSMT"/>
          <w:color w:val="000000"/>
          <w:sz w:val="24"/>
          <w:szCs w:val="24"/>
        </w:rPr>
        <w:t xml:space="preserve">Rural Leadership Institute at </w:t>
      </w:r>
      <w:r w:rsidRPr="00597AAF">
        <w:rPr>
          <w:rFonts w:ascii="Pegasus" w:hAnsi="Pegasus" w:cs="TimesNewRomanPSMT"/>
          <w:color w:val="000000"/>
          <w:sz w:val="24"/>
          <w:szCs w:val="24"/>
        </w:rPr>
        <w:t xml:space="preserve">the Francis Marion </w:t>
      </w:r>
      <w:r w:rsidR="006B29CF">
        <w:rPr>
          <w:rFonts w:ascii="Pegasus" w:hAnsi="Pegasus" w:cs="TimesNewRomanPSMT"/>
          <w:color w:val="000000"/>
          <w:sz w:val="24"/>
          <w:szCs w:val="24"/>
        </w:rPr>
        <w:t>University in Florence, SC</w:t>
      </w:r>
    </w:p>
    <w:p w14:paraId="46B45FB7" w14:textId="7A757A8A" w:rsidR="004776D5" w:rsidRPr="00597AAF" w:rsidRDefault="004776D5" w:rsidP="00597AAF">
      <w:pPr>
        <w:numPr>
          <w:ilvl w:val="0"/>
          <w:numId w:val="1"/>
        </w:numPr>
        <w:tabs>
          <w:tab w:val="left" w:pos="660"/>
          <w:tab w:val="left" w:pos="6600"/>
        </w:tabs>
        <w:autoSpaceDE w:val="0"/>
        <w:autoSpaceDN w:val="0"/>
        <w:adjustRightInd w:val="0"/>
        <w:ind w:left="0" w:right="-6" w:firstLine="0"/>
        <w:jc w:val="left"/>
        <w:rPr>
          <w:rFonts w:ascii="Pegasus" w:hAnsi="Pegasus" w:cs="TimesNewRomanPSMT"/>
          <w:color w:val="000000"/>
          <w:sz w:val="24"/>
          <w:szCs w:val="24"/>
        </w:rPr>
      </w:pPr>
      <w:r>
        <w:rPr>
          <w:rFonts w:ascii="Pegasus" w:hAnsi="Pegasus" w:cs="TimesNewRomanPSMT"/>
          <w:color w:val="000000"/>
          <w:sz w:val="24"/>
          <w:szCs w:val="24"/>
        </w:rPr>
        <w:t>SC Pyramid Cadre Trainer/ Consultant as provided in the (</w:t>
      </w:r>
      <w:r w:rsidRPr="004776D5">
        <w:rPr>
          <w:rFonts w:ascii="Pegasus" w:hAnsi="Pegasus" w:cs="TimesNewRomanPSMT"/>
          <w:color w:val="000000"/>
          <w:sz w:val="24"/>
          <w:szCs w:val="24"/>
        </w:rPr>
        <w:t>Pyramid Model Innovations</w:t>
      </w:r>
      <w:r>
        <w:rPr>
          <w:rFonts w:ascii="Pegasus" w:hAnsi="Pegasus" w:cs="TimesNewRomanPSMT"/>
          <w:color w:val="000000"/>
          <w:sz w:val="24"/>
          <w:szCs w:val="24"/>
        </w:rPr>
        <w:t>)</w:t>
      </w:r>
    </w:p>
    <w:p w14:paraId="682E4F3B" w14:textId="77777777" w:rsidR="001A2970" w:rsidRPr="00597AAF" w:rsidRDefault="001A2970" w:rsidP="006B29CF">
      <w:pPr>
        <w:tabs>
          <w:tab w:val="left" w:pos="660"/>
          <w:tab w:val="left" w:pos="6600"/>
        </w:tabs>
        <w:autoSpaceDE w:val="0"/>
        <w:autoSpaceDN w:val="0"/>
        <w:adjustRightInd w:val="0"/>
        <w:ind w:right="-6"/>
        <w:jc w:val="left"/>
        <w:rPr>
          <w:rFonts w:ascii="Pegasus" w:hAnsi="Pegasus" w:cs="TimesNewRomanPSMT"/>
          <w:color w:val="000000"/>
          <w:sz w:val="24"/>
          <w:szCs w:val="24"/>
        </w:rPr>
      </w:pPr>
    </w:p>
    <w:p w14:paraId="53A28251" w14:textId="77777777" w:rsidR="001A2970" w:rsidRPr="00597AAF" w:rsidRDefault="001A2970" w:rsidP="00597AAF">
      <w:pPr>
        <w:tabs>
          <w:tab w:val="left" w:pos="6600"/>
        </w:tabs>
        <w:autoSpaceDE w:val="0"/>
        <w:autoSpaceDN w:val="0"/>
        <w:adjustRightInd w:val="0"/>
        <w:ind w:left="440" w:right="456"/>
        <w:jc w:val="left"/>
        <w:rPr>
          <w:rFonts w:ascii="Pegasus" w:hAnsi="Pegasus" w:cs="TimesNewRomanPSMT"/>
          <w:color w:val="000000"/>
          <w:sz w:val="24"/>
          <w:szCs w:val="24"/>
        </w:rPr>
      </w:pPr>
    </w:p>
    <w:p w14:paraId="1C6E4F3F" w14:textId="77777777" w:rsidR="001A2970" w:rsidRPr="00597AAF" w:rsidRDefault="00597AAF" w:rsidP="00597AAF">
      <w:pPr>
        <w:tabs>
          <w:tab w:val="left" w:pos="6600"/>
        </w:tabs>
        <w:autoSpaceDE w:val="0"/>
        <w:autoSpaceDN w:val="0"/>
        <w:adjustRightInd w:val="0"/>
        <w:ind w:right="456"/>
        <w:jc w:val="left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 xml:space="preserve">In addition, Mr. Pipkins </w:t>
      </w:r>
      <w:r w:rsidR="001A2970" w:rsidRPr="00597AAF">
        <w:rPr>
          <w:rFonts w:ascii="Pegasus" w:hAnsi="Pegasus"/>
          <w:sz w:val="24"/>
          <w:szCs w:val="24"/>
        </w:rPr>
        <w:t xml:space="preserve">Alexis D. Pipkins, Sr. </w:t>
      </w:r>
      <w:r w:rsidR="00B57026">
        <w:rPr>
          <w:rFonts w:ascii="Pegasus" w:hAnsi="Pegasus"/>
          <w:sz w:val="24"/>
          <w:szCs w:val="24"/>
        </w:rPr>
        <w:t xml:space="preserve">subscribes to quotes as his professional passion: </w:t>
      </w:r>
      <w:r w:rsidR="001A2970" w:rsidRPr="00597AAF">
        <w:rPr>
          <w:rFonts w:ascii="Cornerstone" w:hAnsi="Cornerstone" w:cs="TimesNewRomanPS-BoldMT"/>
          <w:b/>
          <w:bCs/>
          <w:color w:val="9966FF"/>
          <w:sz w:val="24"/>
          <w:szCs w:val="24"/>
        </w:rPr>
        <w:t>“</w:t>
      </w:r>
      <w:r w:rsidR="001A2970" w:rsidRPr="00597AAF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>If there is no</w:t>
      </w:r>
      <w:r w:rsidR="006B29CF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 xml:space="preserve"> struggle, there is no progress</w:t>
      </w:r>
      <w:r w:rsidR="001A2970" w:rsidRPr="00597AAF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>”</w:t>
      </w:r>
      <w:r w:rsidR="006B29CF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 xml:space="preserve"> (Fredrick Douglas), “Give a man three fish he lives for a day, but teach a man to fish he lives for a lifetime…”</w:t>
      </w:r>
      <w:r w:rsidR="00B57026" w:rsidRPr="00B57026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 xml:space="preserve"> </w:t>
      </w:r>
      <w:r w:rsidR="00B57026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>(</w:t>
      </w:r>
      <w:r w:rsidR="00B57026" w:rsidRPr="00B57026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>Anne Isabella Ritchie</w:t>
      </w:r>
      <w:r w:rsidR="00B57026">
        <w:rPr>
          <w:rFonts w:ascii="Cornerstone" w:hAnsi="Cornerstone" w:cs="TimesNewRomanPS-BoldItalicMT"/>
          <w:b/>
          <w:bCs/>
          <w:i/>
          <w:iCs/>
          <w:color w:val="9966FF"/>
          <w:sz w:val="24"/>
          <w:szCs w:val="24"/>
        </w:rPr>
        <w:t>).</w:t>
      </w:r>
    </w:p>
    <w:p w14:paraId="4EE2D3FD" w14:textId="77777777" w:rsidR="00391454" w:rsidRDefault="00391454"/>
    <w:sectPr w:rsidR="00391454" w:rsidSect="00C23842">
      <w:headerReference w:type="default" r:id="rId7"/>
      <w:pgSz w:w="12240" w:h="15840" w:code="1"/>
      <w:pgMar w:top="720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D975" w14:textId="77777777" w:rsidR="00E517DC" w:rsidRDefault="00E517DC" w:rsidP="00E517DC">
      <w:r>
        <w:separator/>
      </w:r>
    </w:p>
  </w:endnote>
  <w:endnote w:type="continuationSeparator" w:id="0">
    <w:p w14:paraId="38B1B2E7" w14:textId="77777777" w:rsidR="00E517DC" w:rsidRDefault="00E517DC" w:rsidP="00E5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nersto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m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B0D0" w14:textId="77777777" w:rsidR="00E517DC" w:rsidRDefault="00E517DC" w:rsidP="00E517DC">
      <w:r>
        <w:separator/>
      </w:r>
    </w:p>
  </w:footnote>
  <w:footnote w:type="continuationSeparator" w:id="0">
    <w:p w14:paraId="7406B104" w14:textId="77777777" w:rsidR="00E517DC" w:rsidRDefault="00E517DC" w:rsidP="00E5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914" w14:textId="77777777" w:rsidR="00713257" w:rsidRDefault="00713257">
    <w:pPr>
      <w:pStyle w:val="Header"/>
      <w:rPr>
        <w:rFonts w:ascii="Memo" w:hAnsi="Memo" w:cs="TimesNewRomanPSMT"/>
        <w:b/>
        <w:color w:val="9966FF"/>
        <w:sz w:val="24"/>
        <w:szCs w:val="24"/>
      </w:rPr>
    </w:pPr>
  </w:p>
  <w:p w14:paraId="50E7C26C" w14:textId="77777777" w:rsidR="00E517DC" w:rsidRPr="00713257" w:rsidRDefault="00071BA3">
    <w:pPr>
      <w:pStyle w:val="Header"/>
      <w:rPr>
        <w:rFonts w:ascii="Memo" w:hAnsi="Memo" w:cs="TimesNewRomanPSMT"/>
        <w:b/>
        <w:color w:val="9966FF"/>
        <w:sz w:val="28"/>
        <w:szCs w:val="28"/>
      </w:rPr>
    </w:pPr>
    <w:r>
      <w:rPr>
        <w:rFonts w:ascii="Memo" w:hAnsi="Memo" w:cs="TimesNewRomanPSMT"/>
        <w:b/>
        <w:color w:val="9966FF"/>
        <w:sz w:val="28"/>
        <w:szCs w:val="28"/>
      </w:rPr>
      <w:t xml:space="preserve">Alexis Demetrious </w:t>
    </w:r>
    <w:proofErr w:type="spellStart"/>
    <w:proofErr w:type="gramStart"/>
    <w:r>
      <w:rPr>
        <w:rFonts w:ascii="Memo" w:hAnsi="Memo" w:cs="TimesNewRomanPSMT"/>
        <w:b/>
        <w:color w:val="9966FF"/>
        <w:sz w:val="28"/>
        <w:szCs w:val="28"/>
      </w:rPr>
      <w:t>Pipkins</w:t>
    </w:r>
    <w:r w:rsidR="00713257" w:rsidRPr="00713257">
      <w:rPr>
        <w:rFonts w:ascii="Memo" w:hAnsi="Memo" w:cs="TimesNewRomanPSMT"/>
        <w:b/>
        <w:color w:val="9966FF"/>
        <w:sz w:val="28"/>
        <w:szCs w:val="28"/>
      </w:rPr>
      <w:t>,</w:t>
    </w:r>
    <w:r w:rsidR="00E517DC" w:rsidRPr="00713257">
      <w:rPr>
        <w:rFonts w:ascii="Memo" w:hAnsi="Memo" w:cs="TimesNewRomanPSMT"/>
        <w:b/>
        <w:color w:val="9966FF"/>
        <w:sz w:val="28"/>
        <w:szCs w:val="28"/>
      </w:rPr>
      <w:t>Sr</w:t>
    </w:r>
    <w:proofErr w:type="spellEnd"/>
    <w:r w:rsidR="00E517DC" w:rsidRPr="00713257">
      <w:rPr>
        <w:rFonts w:ascii="Memo" w:hAnsi="Memo" w:cs="TimesNewRomanPSMT"/>
        <w:b/>
        <w:color w:val="9966FF"/>
        <w:sz w:val="28"/>
        <w:szCs w:val="28"/>
      </w:rPr>
      <w:t>.</w:t>
    </w:r>
    <w:proofErr w:type="gramEnd"/>
    <w:r w:rsidR="00E517DC" w:rsidRPr="00713257">
      <w:rPr>
        <w:rFonts w:ascii="Memo" w:hAnsi="Memo" w:cs="TimesNewRomanPSMT"/>
        <w:b/>
        <w:color w:val="9966FF"/>
        <w:sz w:val="28"/>
        <w:szCs w:val="28"/>
      </w:rPr>
      <w:t xml:space="preserve"> Biographical Sketch</w:t>
    </w:r>
  </w:p>
  <w:p w14:paraId="661A7EE0" w14:textId="77777777" w:rsidR="00713257" w:rsidRPr="00E517DC" w:rsidRDefault="00713257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7928"/>
    <w:multiLevelType w:val="hybridMultilevel"/>
    <w:tmpl w:val="88769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71BA3"/>
    <w:rsid w:val="000A51F4"/>
    <w:rsid w:val="001A2970"/>
    <w:rsid w:val="00391454"/>
    <w:rsid w:val="003B2C94"/>
    <w:rsid w:val="004776D5"/>
    <w:rsid w:val="004C1745"/>
    <w:rsid w:val="00597AAF"/>
    <w:rsid w:val="006B29CF"/>
    <w:rsid w:val="00713257"/>
    <w:rsid w:val="007E6841"/>
    <w:rsid w:val="00B57026"/>
    <w:rsid w:val="00D33E92"/>
    <w:rsid w:val="00E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D98B"/>
  <w15:docId w15:val="{7A4407DA-ECF1-4085-88BF-AE3F177C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7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D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Pipkins</dc:creator>
  <cp:lastModifiedBy>Alexis Pipkins</cp:lastModifiedBy>
  <cp:revision>2</cp:revision>
  <cp:lastPrinted>2018-09-30T06:09:00Z</cp:lastPrinted>
  <dcterms:created xsi:type="dcterms:W3CDTF">2024-02-22T06:58:00Z</dcterms:created>
  <dcterms:modified xsi:type="dcterms:W3CDTF">2024-02-22T06:58:00Z</dcterms:modified>
</cp:coreProperties>
</file>