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E4CE4" w14:textId="77777777" w:rsidR="000D1240" w:rsidRPr="00826BFA" w:rsidRDefault="00826BFA" w:rsidP="00826BFA">
      <w:bookmarkStart w:id="0" w:name="_GoBack"/>
      <w:bookmarkEnd w:id="0"/>
      <w:r>
        <w:rPr>
          <w:rFonts w:cs="Arial"/>
          <w:noProof/>
          <w:sz w:val="20"/>
          <w:szCs w:val="20"/>
          <w:lang w:eastAsia="en-CA"/>
        </w:rPr>
        <w:drawing>
          <wp:anchor distT="0" distB="0" distL="114300" distR="114300" simplePos="0" relativeHeight="251658240" behindDoc="1" locked="0" layoutInCell="1" allowOverlap="1" wp14:anchorId="19ADCBE5" wp14:editId="3B73C817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622550" cy="873125"/>
            <wp:effectExtent l="0" t="0" r="6350" b="3175"/>
            <wp:wrapThrough wrapText="bothSides">
              <wp:wrapPolygon edited="0">
                <wp:start x="0" y="0"/>
                <wp:lineTo x="0" y="21207"/>
                <wp:lineTo x="21495" y="21207"/>
                <wp:lineTo x="21495" y="0"/>
                <wp:lineTo x="0" y="0"/>
              </wp:wrapPolygon>
            </wp:wrapThrough>
            <wp:docPr id="1" name="Picture 1" descr="Middlesex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826BFA">
        <w:t>399 Ridout Street North</w:t>
      </w:r>
    </w:p>
    <w:p w14:paraId="7D28AD7A" w14:textId="77777777" w:rsidR="00826BFA" w:rsidRPr="00826BFA" w:rsidRDefault="00826BFA" w:rsidP="00826BFA">
      <w:r w:rsidRPr="00826BFA">
        <w:tab/>
        <w:t>London, Ontario N6A 2P1</w:t>
      </w:r>
    </w:p>
    <w:p w14:paraId="75BA8D4A" w14:textId="62071C46" w:rsidR="007D43C4" w:rsidRDefault="00826BFA" w:rsidP="00826BFA">
      <w:r w:rsidRPr="00826BFA">
        <w:tab/>
        <w:t>519-434-7321</w:t>
      </w:r>
    </w:p>
    <w:p w14:paraId="10CB4885" w14:textId="77777777" w:rsidR="000D1240" w:rsidRDefault="00826BFA" w:rsidP="00826BFA">
      <w:pPr>
        <w:pStyle w:val="Heading1"/>
        <w:rPr>
          <w:sz w:val="28"/>
          <w:szCs w:val="28"/>
        </w:rPr>
      </w:pPr>
      <w:r>
        <w:t>Media</w:t>
      </w:r>
      <w:r w:rsidRPr="006F4800">
        <w:t xml:space="preserve"> Release</w:t>
      </w:r>
    </w:p>
    <w:p w14:paraId="61A9DAE0" w14:textId="77777777" w:rsidR="000D1240" w:rsidRDefault="000D1240" w:rsidP="00826BFA"/>
    <w:p w14:paraId="4C3EA4EE" w14:textId="77777777" w:rsidR="00826BFA" w:rsidRPr="00D17D70" w:rsidRDefault="00826BFA" w:rsidP="00826BFA">
      <w:pPr>
        <w:pStyle w:val="Heading2"/>
      </w:pPr>
      <w:r w:rsidRPr="00D17D70">
        <w:t>FOR IMMEDIATE RELEASE</w:t>
      </w:r>
    </w:p>
    <w:p w14:paraId="1A4A2B56" w14:textId="77777777" w:rsidR="000D1240" w:rsidRPr="00D17D70" w:rsidRDefault="000D1240" w:rsidP="00826BFA">
      <w:pPr>
        <w:pStyle w:val="Heading2"/>
        <w:rPr>
          <w:rFonts w:cs="Arial"/>
        </w:rPr>
      </w:pPr>
    </w:p>
    <w:p w14:paraId="456AD025" w14:textId="7821FB30" w:rsidR="00441476" w:rsidRPr="00FC149F" w:rsidRDefault="00826BFA" w:rsidP="00D17D70">
      <w:pPr>
        <w:pStyle w:val="NoSpacing"/>
        <w:spacing w:line="360" w:lineRule="auto"/>
        <w:ind w:left="1440" w:hanging="1440"/>
        <w:rPr>
          <w:rFonts w:ascii="Arial" w:eastAsiaTheme="minorEastAsia" w:hAnsi="Arial" w:cs="Arial"/>
          <w:bCs/>
          <w:noProof/>
          <w:sz w:val="24"/>
          <w:szCs w:val="24"/>
          <w:lang w:val="en-CA"/>
        </w:rPr>
      </w:pPr>
      <w:r w:rsidRPr="00FC149F">
        <w:rPr>
          <w:rFonts w:ascii="Arial" w:hAnsi="Arial" w:cs="Arial"/>
          <w:sz w:val="24"/>
          <w:szCs w:val="24"/>
        </w:rPr>
        <w:t>Contacts:</w:t>
      </w:r>
      <w:r w:rsidR="00374F1A" w:rsidRPr="00FC149F">
        <w:rPr>
          <w:rFonts w:ascii="Arial" w:hAnsi="Arial" w:cs="Arial"/>
          <w:sz w:val="24"/>
          <w:szCs w:val="24"/>
        </w:rPr>
        <w:t xml:space="preserve"> </w:t>
      </w:r>
      <w:r w:rsidR="00D17D70" w:rsidRPr="00FC149F">
        <w:rPr>
          <w:rFonts w:ascii="Arial" w:hAnsi="Arial" w:cs="Arial"/>
          <w:sz w:val="24"/>
          <w:szCs w:val="24"/>
        </w:rPr>
        <w:tab/>
      </w:r>
      <w:r w:rsidR="0088614B">
        <w:rPr>
          <w:rFonts w:ascii="Arial" w:hAnsi="Arial" w:cs="Arial"/>
          <w:sz w:val="24"/>
          <w:szCs w:val="24"/>
        </w:rPr>
        <w:t xml:space="preserve">Nadine Devin, Early Years Project Manager </w:t>
      </w:r>
    </w:p>
    <w:p w14:paraId="25CA709C" w14:textId="3106DE03" w:rsidR="00826BFA" w:rsidRPr="00FC149F" w:rsidRDefault="00826BFA" w:rsidP="00FC149F">
      <w:pPr>
        <w:pStyle w:val="NoSpacing"/>
        <w:spacing w:line="360" w:lineRule="auto"/>
        <w:rPr>
          <w:rStyle w:val="Hyperlink"/>
          <w:rFonts w:ascii="Arial" w:eastAsiaTheme="minorEastAsia" w:hAnsi="Arial" w:cs="Arial"/>
          <w:noProof/>
          <w:color w:val="auto"/>
          <w:sz w:val="24"/>
          <w:szCs w:val="24"/>
        </w:rPr>
      </w:pPr>
      <w:r w:rsidRPr="00FC149F">
        <w:rPr>
          <w:rFonts w:ascii="Arial" w:hAnsi="Arial" w:cs="Arial"/>
          <w:sz w:val="24"/>
          <w:szCs w:val="24"/>
        </w:rPr>
        <w:t>Email:</w:t>
      </w:r>
      <w:r w:rsidR="00FC149F" w:rsidRPr="00FC149F">
        <w:rPr>
          <w:rFonts w:ascii="Arial" w:hAnsi="Arial" w:cs="Arial"/>
          <w:sz w:val="24"/>
          <w:szCs w:val="24"/>
        </w:rPr>
        <w:tab/>
      </w:r>
      <w:r w:rsidR="00FC149F" w:rsidRPr="00FC149F">
        <w:rPr>
          <w:rFonts w:ascii="Arial" w:hAnsi="Arial" w:cs="Arial"/>
          <w:sz w:val="24"/>
          <w:szCs w:val="24"/>
        </w:rPr>
        <w:tab/>
      </w:r>
      <w:hyperlink r:id="rId8" w:history="1">
        <w:r w:rsidR="0088614B" w:rsidRPr="00363930">
          <w:rPr>
            <w:rStyle w:val="Hyperlink"/>
            <w:rFonts w:ascii="Arial" w:hAnsi="Arial" w:cs="Arial"/>
            <w:sz w:val="24"/>
            <w:szCs w:val="24"/>
          </w:rPr>
          <w:t>ndevin@middlesex.ca</w:t>
        </w:r>
      </w:hyperlink>
      <w:r w:rsidR="0088614B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4996288" w14:textId="69AF080D" w:rsidR="000D1240" w:rsidRPr="00FC149F" w:rsidRDefault="00826BFA" w:rsidP="00826BFA">
      <w:pPr>
        <w:pStyle w:val="Heading2"/>
        <w:rPr>
          <w:rFonts w:cs="Arial"/>
        </w:rPr>
      </w:pPr>
      <w:r w:rsidRPr="00FC149F">
        <w:rPr>
          <w:rFonts w:cs="Arial"/>
        </w:rPr>
        <w:t>Date:</w:t>
      </w:r>
      <w:r w:rsidR="002C0349" w:rsidRPr="00FC149F">
        <w:rPr>
          <w:rFonts w:cs="Arial"/>
        </w:rPr>
        <w:tab/>
      </w:r>
      <w:r w:rsidR="002C0349" w:rsidRPr="00FC149F">
        <w:rPr>
          <w:rFonts w:cs="Arial"/>
        </w:rPr>
        <w:tab/>
      </w:r>
      <w:r w:rsidR="00204109">
        <w:rPr>
          <w:rFonts w:cs="Arial"/>
        </w:rPr>
        <w:t>February 1</w:t>
      </w:r>
      <w:r w:rsidR="00E942E5">
        <w:rPr>
          <w:rFonts w:cs="Arial"/>
        </w:rPr>
        <w:t>1</w:t>
      </w:r>
      <w:r w:rsidR="00066223">
        <w:rPr>
          <w:rFonts w:cs="Arial"/>
        </w:rPr>
        <w:t>, 2020</w:t>
      </w:r>
    </w:p>
    <w:p w14:paraId="0B659F00" w14:textId="77777777" w:rsidR="00826BFA" w:rsidRPr="00D17D70" w:rsidRDefault="00826BFA" w:rsidP="00826BFA">
      <w:pPr>
        <w:pBdr>
          <w:bottom w:val="single" w:sz="12" w:space="1" w:color="auto"/>
        </w:pBdr>
        <w:rPr>
          <w:rFonts w:cs="Arial"/>
        </w:rPr>
      </w:pPr>
    </w:p>
    <w:p w14:paraId="54918131" w14:textId="77777777" w:rsidR="00E41A13" w:rsidRPr="00D17D70" w:rsidRDefault="00E41A13" w:rsidP="00826BFA">
      <w:pPr>
        <w:rPr>
          <w:rFonts w:cs="Arial"/>
        </w:rPr>
      </w:pPr>
    </w:p>
    <w:p w14:paraId="5D62DC53" w14:textId="1EB1C8CF" w:rsidR="009E0EFA" w:rsidRPr="00D17D70" w:rsidRDefault="0088614B" w:rsidP="009E0EFA">
      <w:pPr>
        <w:pStyle w:val="Heading2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Play it Forward </w:t>
      </w:r>
      <w:r w:rsidR="00066223">
        <w:rPr>
          <w:b/>
          <w:shd w:val="clear" w:color="auto" w:fill="FFFFFF"/>
        </w:rPr>
        <w:t>Fee Subsidy</w:t>
      </w:r>
      <w:r>
        <w:rPr>
          <w:b/>
          <w:shd w:val="clear" w:color="auto" w:fill="FFFFFF"/>
        </w:rPr>
        <w:t xml:space="preserve"> Program</w:t>
      </w:r>
    </w:p>
    <w:p w14:paraId="28FA52ED" w14:textId="5B4F7778" w:rsidR="0045791D" w:rsidRPr="00D17D70" w:rsidRDefault="00441476" w:rsidP="00FC149F">
      <w:pPr>
        <w:pStyle w:val="Heading2"/>
        <w:jc w:val="center"/>
      </w:pPr>
      <w:r w:rsidRPr="00D17D70">
        <w:t xml:space="preserve"> </w:t>
      </w:r>
    </w:p>
    <w:p w14:paraId="5B0F5274" w14:textId="1F2D333E" w:rsidR="007B648E" w:rsidRPr="007B648E" w:rsidRDefault="00066223" w:rsidP="007B648E">
      <w:r>
        <w:t xml:space="preserve">Are you a Middlesex County family looking to register your child for hockey, soccer or basketball? You may be eligible for a recreation fee subsidy through the Play it Forward program. </w:t>
      </w:r>
    </w:p>
    <w:p w14:paraId="6FCEB0DA" w14:textId="77777777" w:rsidR="007B648E" w:rsidRPr="007B648E" w:rsidRDefault="007B648E" w:rsidP="007B648E"/>
    <w:p w14:paraId="24807753" w14:textId="77777777" w:rsidR="0035577E" w:rsidRDefault="00066223" w:rsidP="007B648E">
      <w:r>
        <w:t xml:space="preserve">In 2019, </w:t>
      </w:r>
      <w:r w:rsidR="00357B79" w:rsidRPr="007B648E">
        <w:t xml:space="preserve">Middlesex Dairy Producers </w:t>
      </w:r>
      <w:r w:rsidR="007B648E" w:rsidRPr="007B648E">
        <w:t>donated $15,000 to the County of Middlesex with the intention of distributing</w:t>
      </w:r>
      <w:r w:rsidR="004C00E5">
        <w:t xml:space="preserve"> the</w:t>
      </w:r>
      <w:r w:rsidR="007B648E" w:rsidRPr="007B648E">
        <w:t xml:space="preserve"> funding to local municipalities to </w:t>
      </w:r>
      <w:r w:rsidR="00357B79" w:rsidRPr="007B648E">
        <w:t xml:space="preserve">assist families whose financial situation limits their child’s ability to participate in community recreation programs. </w:t>
      </w:r>
      <w:r w:rsidR="007B648E" w:rsidRPr="007B648E">
        <w:t xml:space="preserve">Under the direction of </w:t>
      </w:r>
      <w:r w:rsidR="004C00E5" w:rsidRPr="007B648E">
        <w:t>Middlesex Dairy Producers</w:t>
      </w:r>
      <w:r w:rsidR="007B648E" w:rsidRPr="007B648E">
        <w:t>, the funding assist</w:t>
      </w:r>
      <w:r>
        <w:t>s</w:t>
      </w:r>
      <w:r w:rsidR="007B648E" w:rsidRPr="007B648E">
        <w:t xml:space="preserve"> </w:t>
      </w:r>
      <w:r w:rsidR="00357B79" w:rsidRPr="007B648E">
        <w:t>registration in the sports of hockey, soccer and basketball.</w:t>
      </w:r>
    </w:p>
    <w:p w14:paraId="1FC8BDD4" w14:textId="1FFF6989" w:rsidR="002134CC" w:rsidRDefault="0035577E" w:rsidP="007B648E">
      <w:r>
        <w:t xml:space="preserve"> </w:t>
      </w:r>
    </w:p>
    <w:p w14:paraId="4945900C" w14:textId="3195DF8D" w:rsidR="007B648E" w:rsidRPr="007B648E" w:rsidRDefault="002134CC" w:rsidP="007B648E">
      <w:r>
        <w:t>For families who are eligible for the program, the f</w:t>
      </w:r>
      <w:r w:rsidR="007B648E">
        <w:t xml:space="preserve">unding </w:t>
      </w:r>
      <w:r w:rsidR="00066223">
        <w:t xml:space="preserve">subsidizes a portion of the </w:t>
      </w:r>
      <w:r w:rsidR="007B648E">
        <w:t xml:space="preserve">registration </w:t>
      </w:r>
      <w:r w:rsidR="00066223">
        <w:t>fee</w:t>
      </w:r>
      <w:r>
        <w:t xml:space="preserve">. </w:t>
      </w:r>
      <w:r w:rsidR="007B648E" w:rsidRPr="00A271B4">
        <w:t xml:space="preserve">Items not covered by the program include uniforms, equipment </w:t>
      </w:r>
      <w:r w:rsidR="007B648E">
        <w:t>and</w:t>
      </w:r>
      <w:r w:rsidR="007B648E" w:rsidRPr="00A271B4">
        <w:t xml:space="preserve"> volunteer fees.</w:t>
      </w:r>
      <w:r w:rsidR="007B648E">
        <w:t xml:space="preserve"> </w:t>
      </w:r>
      <w:r w:rsidR="007B648E" w:rsidRPr="007B648E">
        <w:t xml:space="preserve">Applications will be accepted </w:t>
      </w:r>
      <w:r w:rsidR="007E1ACD">
        <w:t>on a first-come first-</w:t>
      </w:r>
      <w:r w:rsidR="007B648E" w:rsidRPr="007B648E">
        <w:t>serve basis</w:t>
      </w:r>
      <w:r w:rsidR="004C00E5">
        <w:t xml:space="preserve"> by participating Municipalities</w:t>
      </w:r>
      <w:r w:rsidR="007B648E" w:rsidRPr="007B648E">
        <w:t xml:space="preserve">. </w:t>
      </w:r>
    </w:p>
    <w:p w14:paraId="0CB408C9" w14:textId="77777777" w:rsidR="007B648E" w:rsidRDefault="007B648E" w:rsidP="007B648E"/>
    <w:p w14:paraId="7C93A08B" w14:textId="2E3E650D" w:rsidR="007B648E" w:rsidRDefault="007B648E" w:rsidP="007B648E">
      <w:r w:rsidRPr="007B648E">
        <w:t xml:space="preserve">The following Municipalities have partnered with the County of Middlesex to offer this </w:t>
      </w:r>
      <w:r w:rsidR="00066223">
        <w:t>p</w:t>
      </w:r>
      <w:r w:rsidRPr="007B648E">
        <w:t xml:space="preserve">rogram: </w:t>
      </w:r>
      <w:r w:rsidR="0000099B">
        <w:t xml:space="preserve"> </w:t>
      </w:r>
    </w:p>
    <w:p w14:paraId="45D943C2" w14:textId="44D6679A" w:rsidR="00547445" w:rsidRPr="00547445" w:rsidRDefault="0000099B" w:rsidP="00547445">
      <w:pPr>
        <w:pStyle w:val="ListParagraph"/>
        <w:numPr>
          <w:ilvl w:val="0"/>
          <w:numId w:val="21"/>
        </w:numPr>
      </w:pPr>
      <w:r>
        <w:rPr>
          <w:rStyle w:val="Hyperlink"/>
          <w:rFonts w:cs="Arial"/>
          <w:color w:val="auto"/>
          <w:u w:val="none"/>
        </w:rPr>
        <w:t xml:space="preserve">Township of </w:t>
      </w:r>
      <w:r w:rsidR="00791465">
        <w:rPr>
          <w:rStyle w:val="Hyperlink"/>
          <w:rFonts w:cs="Arial"/>
          <w:color w:val="auto"/>
          <w:u w:val="none"/>
        </w:rPr>
        <w:t xml:space="preserve">Adelaide </w:t>
      </w:r>
      <w:r w:rsidR="00547445" w:rsidRPr="00547445">
        <w:rPr>
          <w:rStyle w:val="Hyperlink"/>
          <w:rFonts w:cs="Arial"/>
          <w:color w:val="auto"/>
          <w:u w:val="none"/>
        </w:rPr>
        <w:t xml:space="preserve">Metcalfe </w:t>
      </w:r>
    </w:p>
    <w:p w14:paraId="701A2D0F" w14:textId="12067D1C" w:rsidR="00547445" w:rsidRPr="00547445" w:rsidRDefault="00547445" w:rsidP="00547445">
      <w:pPr>
        <w:pStyle w:val="ListParagraph"/>
        <w:numPr>
          <w:ilvl w:val="0"/>
          <w:numId w:val="21"/>
        </w:numPr>
      </w:pPr>
      <w:r w:rsidRPr="00547445">
        <w:rPr>
          <w:rStyle w:val="Hyperlink"/>
          <w:rFonts w:cs="Arial"/>
          <w:color w:val="auto"/>
          <w:u w:val="none"/>
        </w:rPr>
        <w:t xml:space="preserve">Township of Lucan-Biddulph </w:t>
      </w:r>
    </w:p>
    <w:p w14:paraId="194104EC" w14:textId="250A1A9A" w:rsidR="00547445" w:rsidRPr="00547445" w:rsidRDefault="00547445" w:rsidP="00547445">
      <w:pPr>
        <w:pStyle w:val="ListParagraph"/>
        <w:numPr>
          <w:ilvl w:val="0"/>
          <w:numId w:val="21"/>
        </w:numPr>
      </w:pPr>
      <w:r w:rsidRPr="00547445">
        <w:rPr>
          <w:rStyle w:val="Hyperlink"/>
          <w:rFonts w:cs="Arial"/>
          <w:color w:val="auto"/>
          <w:u w:val="none"/>
        </w:rPr>
        <w:t>Municipality of North Middlesex</w:t>
      </w:r>
    </w:p>
    <w:p w14:paraId="7291E66D" w14:textId="396757A5" w:rsidR="00547445" w:rsidRPr="00547445" w:rsidRDefault="00547445" w:rsidP="00547445">
      <w:pPr>
        <w:pStyle w:val="ListParagraph"/>
        <w:numPr>
          <w:ilvl w:val="0"/>
          <w:numId w:val="21"/>
        </w:numPr>
      </w:pPr>
      <w:r w:rsidRPr="00547445">
        <w:rPr>
          <w:rStyle w:val="Hyperlink"/>
          <w:rFonts w:cs="Arial"/>
          <w:color w:val="auto"/>
          <w:u w:val="none"/>
        </w:rPr>
        <w:t xml:space="preserve">Municipality of Middlesex Centre </w:t>
      </w:r>
    </w:p>
    <w:p w14:paraId="144E86EA" w14:textId="51270A28" w:rsidR="00547445" w:rsidRPr="00547445" w:rsidRDefault="00547445" w:rsidP="00547445">
      <w:pPr>
        <w:pStyle w:val="ListParagraph"/>
        <w:numPr>
          <w:ilvl w:val="0"/>
          <w:numId w:val="21"/>
        </w:numPr>
      </w:pPr>
      <w:r w:rsidRPr="00547445">
        <w:rPr>
          <w:rStyle w:val="Hyperlink"/>
          <w:rFonts w:cs="Arial"/>
          <w:color w:val="auto"/>
          <w:u w:val="none"/>
        </w:rPr>
        <w:t xml:space="preserve">Municipality of Strathroy Caradoc </w:t>
      </w:r>
    </w:p>
    <w:p w14:paraId="768E7792" w14:textId="3DEC9619" w:rsidR="00547445" w:rsidRPr="00547445" w:rsidRDefault="00547445" w:rsidP="00547445">
      <w:pPr>
        <w:pStyle w:val="ListParagraph"/>
        <w:numPr>
          <w:ilvl w:val="0"/>
          <w:numId w:val="21"/>
        </w:numPr>
        <w:rPr>
          <w:rStyle w:val="Hyperlink"/>
          <w:rFonts w:cs="Arial"/>
          <w:color w:val="auto"/>
          <w:u w:val="none"/>
        </w:rPr>
      </w:pPr>
      <w:r w:rsidRPr="00547445">
        <w:rPr>
          <w:rStyle w:val="Hyperlink"/>
          <w:rFonts w:cs="Arial"/>
          <w:color w:val="auto"/>
          <w:u w:val="none"/>
        </w:rPr>
        <w:t xml:space="preserve">Municipality of Southwest Middlesex </w:t>
      </w:r>
    </w:p>
    <w:p w14:paraId="2F09BD47" w14:textId="18084746" w:rsidR="00547445" w:rsidRPr="00547445" w:rsidRDefault="00547445" w:rsidP="00547445">
      <w:pPr>
        <w:pStyle w:val="ListParagraph"/>
        <w:numPr>
          <w:ilvl w:val="0"/>
          <w:numId w:val="21"/>
        </w:numPr>
      </w:pPr>
      <w:r w:rsidRPr="00547445">
        <w:rPr>
          <w:rFonts w:cs="Arial"/>
        </w:rPr>
        <w:t xml:space="preserve">Municipality of Thames Centre </w:t>
      </w:r>
    </w:p>
    <w:p w14:paraId="0E8727C3" w14:textId="5A5E65A8" w:rsidR="00547445" w:rsidRPr="006C5D28" w:rsidRDefault="00547445" w:rsidP="00547445">
      <w:pPr>
        <w:pStyle w:val="ListParagraph"/>
        <w:numPr>
          <w:ilvl w:val="0"/>
          <w:numId w:val="21"/>
        </w:numPr>
      </w:pPr>
      <w:r w:rsidRPr="00547445">
        <w:rPr>
          <w:rFonts w:cs="Arial"/>
        </w:rPr>
        <w:t xml:space="preserve">Village of Newbury </w:t>
      </w:r>
    </w:p>
    <w:p w14:paraId="42A1BCD1" w14:textId="77777777" w:rsidR="007B648E" w:rsidRDefault="007B648E" w:rsidP="007B648E"/>
    <w:p w14:paraId="1C47D3BE" w14:textId="77777777" w:rsidR="009D1CC1" w:rsidRDefault="007B648E" w:rsidP="00FC149F">
      <w:r>
        <w:t>For more information on how to apply and eligibility criteria please visit</w:t>
      </w:r>
      <w:r w:rsidR="002134CC">
        <w:t xml:space="preserve"> </w:t>
      </w:r>
      <w:hyperlink r:id="rId9" w:history="1">
        <w:r w:rsidR="00066223">
          <w:rPr>
            <w:rStyle w:val="Hyperlink"/>
          </w:rPr>
          <w:t>https://www.middlesex.ca/departments/social-services/play-it-forward</w:t>
        </w:r>
      </w:hyperlink>
      <w:r w:rsidR="00066223">
        <w:t>.</w:t>
      </w:r>
    </w:p>
    <w:p w14:paraId="04BBD6C2" w14:textId="6AF6E1F8" w:rsidR="0088614B" w:rsidRPr="007B648E" w:rsidRDefault="009D1CC1" w:rsidP="00FC149F">
      <w:r w:rsidRPr="007B648E">
        <w:t xml:space="preserve"> </w:t>
      </w:r>
    </w:p>
    <w:p w14:paraId="28EFFC46" w14:textId="55AAF979" w:rsidR="00ED7FCD" w:rsidRPr="007B648E" w:rsidRDefault="000F0D6A" w:rsidP="009E0EFA">
      <w:pPr>
        <w:ind w:left="720" w:right="720"/>
        <w:jc w:val="center"/>
        <w:textAlignment w:val="baseline"/>
      </w:pPr>
      <w:r w:rsidRPr="007B648E">
        <w:rPr>
          <w:rFonts w:cs="Arial"/>
        </w:rPr>
        <w:t>- END</w:t>
      </w:r>
      <w:r w:rsidRPr="007B648E">
        <w:t xml:space="preserve"> -</w:t>
      </w:r>
    </w:p>
    <w:sectPr w:rsidR="00ED7FCD" w:rsidRPr="007B648E" w:rsidSect="004253AC">
      <w:type w:val="continuous"/>
      <w:pgSz w:w="12240" w:h="15840" w:code="1"/>
      <w:pgMar w:top="720" w:right="720" w:bottom="720" w:left="720" w:header="1440" w:footer="14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EB8F6" w14:textId="77777777" w:rsidR="00E81A31" w:rsidRDefault="00E81A31" w:rsidP="009E0EFA">
      <w:r>
        <w:separator/>
      </w:r>
    </w:p>
  </w:endnote>
  <w:endnote w:type="continuationSeparator" w:id="0">
    <w:p w14:paraId="52561A82" w14:textId="77777777" w:rsidR="00E81A31" w:rsidRDefault="00E81A31" w:rsidP="009E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F9C48" w14:textId="77777777" w:rsidR="00E81A31" w:rsidRDefault="00E81A31" w:rsidP="009E0EFA">
      <w:r>
        <w:separator/>
      </w:r>
    </w:p>
  </w:footnote>
  <w:footnote w:type="continuationSeparator" w:id="0">
    <w:p w14:paraId="5E56EAE6" w14:textId="77777777" w:rsidR="00E81A31" w:rsidRDefault="00E81A31" w:rsidP="009E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51B3"/>
    <w:multiLevelType w:val="hybridMultilevel"/>
    <w:tmpl w:val="1808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599F"/>
    <w:multiLevelType w:val="hybridMultilevel"/>
    <w:tmpl w:val="F8A2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72D0"/>
    <w:multiLevelType w:val="hybridMultilevel"/>
    <w:tmpl w:val="A618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67C4"/>
    <w:multiLevelType w:val="hybridMultilevel"/>
    <w:tmpl w:val="471E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93CCA"/>
    <w:multiLevelType w:val="hybridMultilevel"/>
    <w:tmpl w:val="C604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F16CE"/>
    <w:multiLevelType w:val="hybridMultilevel"/>
    <w:tmpl w:val="1BA4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15B5D"/>
    <w:multiLevelType w:val="hybridMultilevel"/>
    <w:tmpl w:val="B3BCE86C"/>
    <w:lvl w:ilvl="0" w:tplc="CB1803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06E0D"/>
    <w:multiLevelType w:val="hybridMultilevel"/>
    <w:tmpl w:val="7A58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20ED3"/>
    <w:multiLevelType w:val="hybridMultilevel"/>
    <w:tmpl w:val="AB0A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64559"/>
    <w:multiLevelType w:val="hybridMultilevel"/>
    <w:tmpl w:val="43F434CE"/>
    <w:lvl w:ilvl="0" w:tplc="04090001">
      <w:start w:val="1"/>
      <w:numFmt w:val="bullet"/>
      <w:lvlText w:val="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217E6"/>
    <w:multiLevelType w:val="hybridMultilevel"/>
    <w:tmpl w:val="204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65F04"/>
    <w:multiLevelType w:val="hybridMultilevel"/>
    <w:tmpl w:val="D63C6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C54DA"/>
    <w:multiLevelType w:val="hybridMultilevel"/>
    <w:tmpl w:val="EB4E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024EF"/>
    <w:multiLevelType w:val="hybridMultilevel"/>
    <w:tmpl w:val="2636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35DD8"/>
    <w:multiLevelType w:val="hybridMultilevel"/>
    <w:tmpl w:val="C1CC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25F48"/>
    <w:multiLevelType w:val="hybridMultilevel"/>
    <w:tmpl w:val="4D9E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C7C74"/>
    <w:multiLevelType w:val="hybridMultilevel"/>
    <w:tmpl w:val="9326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23AED"/>
    <w:multiLevelType w:val="multilevel"/>
    <w:tmpl w:val="8900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B802A8"/>
    <w:multiLevelType w:val="multilevel"/>
    <w:tmpl w:val="4526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4"/>
  </w:num>
  <w:num w:numId="5">
    <w:abstractNumId w:val="12"/>
  </w:num>
  <w:num w:numId="6">
    <w:abstractNumId w:val="4"/>
  </w:num>
  <w:num w:numId="7">
    <w:abstractNumId w:val="6"/>
  </w:num>
  <w:num w:numId="8">
    <w:abstractNumId w:val="6"/>
  </w:num>
  <w:num w:numId="9">
    <w:abstractNumId w:val="16"/>
  </w:num>
  <w:num w:numId="10">
    <w:abstractNumId w:val="13"/>
  </w:num>
  <w:num w:numId="11">
    <w:abstractNumId w:val="18"/>
  </w:num>
  <w:num w:numId="12">
    <w:abstractNumId w:val="17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  <w:num w:numId="17">
    <w:abstractNumId w:val="1"/>
  </w:num>
  <w:num w:numId="18">
    <w:abstractNumId w:val="10"/>
  </w:num>
  <w:num w:numId="19">
    <w:abstractNumId w:val="15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00"/>
    <w:rsid w:val="0000099B"/>
    <w:rsid w:val="0001157D"/>
    <w:rsid w:val="0003592F"/>
    <w:rsid w:val="00036365"/>
    <w:rsid w:val="00054F50"/>
    <w:rsid w:val="00066223"/>
    <w:rsid w:val="00086F79"/>
    <w:rsid w:val="000B240D"/>
    <w:rsid w:val="000D1240"/>
    <w:rsid w:val="000D6DB5"/>
    <w:rsid w:val="000E029D"/>
    <w:rsid w:val="000E37E2"/>
    <w:rsid w:val="000F0D6A"/>
    <w:rsid w:val="0011015F"/>
    <w:rsid w:val="0011033D"/>
    <w:rsid w:val="00117B41"/>
    <w:rsid w:val="00137BFB"/>
    <w:rsid w:val="001809DC"/>
    <w:rsid w:val="00184756"/>
    <w:rsid w:val="001853C1"/>
    <w:rsid w:val="001C630E"/>
    <w:rsid w:val="00204109"/>
    <w:rsid w:val="002134CC"/>
    <w:rsid w:val="002517E2"/>
    <w:rsid w:val="0026064B"/>
    <w:rsid w:val="002C0349"/>
    <w:rsid w:val="002C491A"/>
    <w:rsid w:val="002F675C"/>
    <w:rsid w:val="00303425"/>
    <w:rsid w:val="003074CC"/>
    <w:rsid w:val="00314304"/>
    <w:rsid w:val="00314F2E"/>
    <w:rsid w:val="00321C72"/>
    <w:rsid w:val="00333412"/>
    <w:rsid w:val="0035577E"/>
    <w:rsid w:val="00357B79"/>
    <w:rsid w:val="00363709"/>
    <w:rsid w:val="00367F44"/>
    <w:rsid w:val="0037452A"/>
    <w:rsid w:val="00374F1A"/>
    <w:rsid w:val="003914E5"/>
    <w:rsid w:val="003C2EEB"/>
    <w:rsid w:val="00403440"/>
    <w:rsid w:val="0040699E"/>
    <w:rsid w:val="00407324"/>
    <w:rsid w:val="004163C7"/>
    <w:rsid w:val="004170A2"/>
    <w:rsid w:val="00424193"/>
    <w:rsid w:val="004253AC"/>
    <w:rsid w:val="0043132F"/>
    <w:rsid w:val="00441476"/>
    <w:rsid w:val="004447DE"/>
    <w:rsid w:val="0045791D"/>
    <w:rsid w:val="00462F7C"/>
    <w:rsid w:val="004B4819"/>
    <w:rsid w:val="004B5732"/>
    <w:rsid w:val="004C00E5"/>
    <w:rsid w:val="004D0F89"/>
    <w:rsid w:val="004F2439"/>
    <w:rsid w:val="004F2D6D"/>
    <w:rsid w:val="00525B02"/>
    <w:rsid w:val="005453E1"/>
    <w:rsid w:val="00547445"/>
    <w:rsid w:val="00547C56"/>
    <w:rsid w:val="00560FC9"/>
    <w:rsid w:val="005B3F00"/>
    <w:rsid w:val="005B482B"/>
    <w:rsid w:val="005B50F3"/>
    <w:rsid w:val="005B536E"/>
    <w:rsid w:val="005C71B4"/>
    <w:rsid w:val="005D023A"/>
    <w:rsid w:val="006162D1"/>
    <w:rsid w:val="006225F1"/>
    <w:rsid w:val="0062324D"/>
    <w:rsid w:val="006270E9"/>
    <w:rsid w:val="0064269C"/>
    <w:rsid w:val="00647117"/>
    <w:rsid w:val="00652BCF"/>
    <w:rsid w:val="00673002"/>
    <w:rsid w:val="00682432"/>
    <w:rsid w:val="006F309F"/>
    <w:rsid w:val="006F4800"/>
    <w:rsid w:val="00704D98"/>
    <w:rsid w:val="007075B0"/>
    <w:rsid w:val="007358DA"/>
    <w:rsid w:val="00775501"/>
    <w:rsid w:val="00782832"/>
    <w:rsid w:val="00791465"/>
    <w:rsid w:val="007A50E9"/>
    <w:rsid w:val="007A5E64"/>
    <w:rsid w:val="007A7CA0"/>
    <w:rsid w:val="007B2876"/>
    <w:rsid w:val="007B30F3"/>
    <w:rsid w:val="007B648E"/>
    <w:rsid w:val="007C5A8D"/>
    <w:rsid w:val="007D43C4"/>
    <w:rsid w:val="007E1ACD"/>
    <w:rsid w:val="00826BFA"/>
    <w:rsid w:val="00832B8E"/>
    <w:rsid w:val="008424ED"/>
    <w:rsid w:val="0086377D"/>
    <w:rsid w:val="00864958"/>
    <w:rsid w:val="008672E2"/>
    <w:rsid w:val="00870A60"/>
    <w:rsid w:val="00875EB8"/>
    <w:rsid w:val="00883516"/>
    <w:rsid w:val="00885953"/>
    <w:rsid w:val="0088614B"/>
    <w:rsid w:val="008A36C8"/>
    <w:rsid w:val="00902E2F"/>
    <w:rsid w:val="00917CC5"/>
    <w:rsid w:val="009211E1"/>
    <w:rsid w:val="00962CCA"/>
    <w:rsid w:val="00967EB6"/>
    <w:rsid w:val="00975617"/>
    <w:rsid w:val="00976F99"/>
    <w:rsid w:val="00996B74"/>
    <w:rsid w:val="009A2EFA"/>
    <w:rsid w:val="009B4FE3"/>
    <w:rsid w:val="009D1CC1"/>
    <w:rsid w:val="009E0EFA"/>
    <w:rsid w:val="009E23BC"/>
    <w:rsid w:val="009E7ECF"/>
    <w:rsid w:val="00A06D4C"/>
    <w:rsid w:val="00A575B8"/>
    <w:rsid w:val="00A62A2A"/>
    <w:rsid w:val="00A652A2"/>
    <w:rsid w:val="00A96843"/>
    <w:rsid w:val="00A97170"/>
    <w:rsid w:val="00AA6BCE"/>
    <w:rsid w:val="00AE1180"/>
    <w:rsid w:val="00AF1A72"/>
    <w:rsid w:val="00AF3282"/>
    <w:rsid w:val="00AF5B53"/>
    <w:rsid w:val="00B26661"/>
    <w:rsid w:val="00B35B28"/>
    <w:rsid w:val="00B60E90"/>
    <w:rsid w:val="00B6529E"/>
    <w:rsid w:val="00B657C5"/>
    <w:rsid w:val="00B67A53"/>
    <w:rsid w:val="00B717B6"/>
    <w:rsid w:val="00B80D44"/>
    <w:rsid w:val="00BA5326"/>
    <w:rsid w:val="00BC575E"/>
    <w:rsid w:val="00BF325C"/>
    <w:rsid w:val="00BF3BD1"/>
    <w:rsid w:val="00BF5F1C"/>
    <w:rsid w:val="00C1270E"/>
    <w:rsid w:val="00C239D9"/>
    <w:rsid w:val="00C350B6"/>
    <w:rsid w:val="00C629EC"/>
    <w:rsid w:val="00C77434"/>
    <w:rsid w:val="00C8676C"/>
    <w:rsid w:val="00C86EC0"/>
    <w:rsid w:val="00C910D9"/>
    <w:rsid w:val="00CE675C"/>
    <w:rsid w:val="00CF485B"/>
    <w:rsid w:val="00D17D70"/>
    <w:rsid w:val="00D24781"/>
    <w:rsid w:val="00D36216"/>
    <w:rsid w:val="00D50588"/>
    <w:rsid w:val="00D52A0D"/>
    <w:rsid w:val="00D715AB"/>
    <w:rsid w:val="00D772B5"/>
    <w:rsid w:val="00D82854"/>
    <w:rsid w:val="00DB1BD9"/>
    <w:rsid w:val="00DD3499"/>
    <w:rsid w:val="00DE704D"/>
    <w:rsid w:val="00E41A13"/>
    <w:rsid w:val="00E55B83"/>
    <w:rsid w:val="00E574F6"/>
    <w:rsid w:val="00E57CB1"/>
    <w:rsid w:val="00E636B7"/>
    <w:rsid w:val="00E81A31"/>
    <w:rsid w:val="00E84E97"/>
    <w:rsid w:val="00E85D8A"/>
    <w:rsid w:val="00E942E5"/>
    <w:rsid w:val="00EA6332"/>
    <w:rsid w:val="00ED449B"/>
    <w:rsid w:val="00ED7FCD"/>
    <w:rsid w:val="00EE01E3"/>
    <w:rsid w:val="00F02DA1"/>
    <w:rsid w:val="00F413C2"/>
    <w:rsid w:val="00F636EA"/>
    <w:rsid w:val="00F743F2"/>
    <w:rsid w:val="00FC149F"/>
    <w:rsid w:val="00FC7014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27D14"/>
  <w15:docId w15:val="{10304FCA-60DA-45CA-B6EF-A1069B29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BFA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qFormat/>
    <w:rsid w:val="00826BFA"/>
    <w:pPr>
      <w:keepNext/>
      <w:shd w:val="clear" w:color="auto" w:fill="F2F2F2"/>
      <w:jc w:val="center"/>
      <w:outlineLvl w:val="0"/>
    </w:pPr>
    <w:rPr>
      <w:rFonts w:cs="Arial"/>
      <w:spacing w:val="-80"/>
      <w:sz w:val="108"/>
      <w:szCs w:val="108"/>
      <w:lang w:val="en-US"/>
    </w:rPr>
  </w:style>
  <w:style w:type="paragraph" w:styleId="Heading2">
    <w:name w:val="heading 2"/>
    <w:basedOn w:val="Normal"/>
    <w:next w:val="Normal"/>
    <w:link w:val="Heading2Char"/>
    <w:qFormat/>
    <w:rsid w:val="00826BFA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E574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8835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4800"/>
    <w:pPr>
      <w:keepNext/>
      <w:spacing w:before="480" w:after="360" w:line="480" w:lineRule="atLeast"/>
      <w:ind w:left="835" w:right="835"/>
      <w:jc w:val="center"/>
    </w:pPr>
    <w:rPr>
      <w:rFonts w:ascii="Courier New" w:hAnsi="Courier New" w:cs="Courier New"/>
      <w:b/>
      <w:bCs/>
      <w:caps/>
      <w:lang w:val="en-US"/>
    </w:rPr>
  </w:style>
  <w:style w:type="paragraph" w:styleId="Date">
    <w:name w:val="Date"/>
    <w:basedOn w:val="Normal"/>
    <w:rsid w:val="006F4800"/>
    <w:pPr>
      <w:spacing w:line="320" w:lineRule="atLeast"/>
    </w:pPr>
    <w:rPr>
      <w:rFonts w:ascii="Courier New" w:hAnsi="Courier New" w:cs="Courier New"/>
      <w:lang w:val="en-US"/>
    </w:rPr>
  </w:style>
  <w:style w:type="paragraph" w:customStyle="1" w:styleId="documenttitle">
    <w:name w:val="documenttitle"/>
    <w:basedOn w:val="Normal"/>
    <w:rsid w:val="006F4800"/>
    <w:pPr>
      <w:keepNext/>
      <w:shd w:val="clear" w:color="auto" w:fill="F2F2F2"/>
      <w:spacing w:after="480"/>
      <w:ind w:left="115" w:right="115"/>
    </w:pPr>
    <w:rPr>
      <w:rFonts w:ascii="Garamond" w:hAnsi="Garamond"/>
      <w:spacing w:val="-80"/>
      <w:sz w:val="108"/>
      <w:szCs w:val="108"/>
      <w:lang w:val="en-US"/>
    </w:rPr>
  </w:style>
  <w:style w:type="paragraph" w:customStyle="1" w:styleId="contact">
    <w:name w:val="contact"/>
    <w:basedOn w:val="Normal"/>
    <w:rsid w:val="006F4800"/>
    <w:pPr>
      <w:spacing w:line="320" w:lineRule="atLeast"/>
    </w:pPr>
    <w:rPr>
      <w:rFonts w:ascii="Courier New" w:hAnsi="Courier New" w:cs="Courier New"/>
      <w:lang w:val="en-US"/>
    </w:rPr>
  </w:style>
  <w:style w:type="paragraph" w:customStyle="1" w:styleId="returnaddress">
    <w:name w:val="returnaddress"/>
    <w:basedOn w:val="Normal"/>
    <w:rsid w:val="006F4800"/>
    <w:pPr>
      <w:spacing w:line="200" w:lineRule="atLeast"/>
    </w:pPr>
    <w:rPr>
      <w:rFonts w:ascii="Garamond" w:hAnsi="Garamond"/>
      <w:sz w:val="20"/>
      <w:szCs w:val="20"/>
      <w:lang w:val="en-US"/>
    </w:rPr>
  </w:style>
  <w:style w:type="paragraph" w:customStyle="1" w:styleId="companyname">
    <w:name w:val="companyname"/>
    <w:basedOn w:val="Normal"/>
    <w:rsid w:val="006F4800"/>
    <w:pPr>
      <w:spacing w:line="240" w:lineRule="atLeast"/>
      <w:ind w:right="120"/>
    </w:pPr>
    <w:rPr>
      <w:rFonts w:ascii="Garamond" w:hAnsi="Garamond"/>
      <w:caps/>
      <w:spacing w:val="25"/>
      <w:lang w:val="en-US"/>
    </w:rPr>
  </w:style>
  <w:style w:type="character" w:customStyle="1" w:styleId="lead-inemphasis">
    <w:name w:val="lead-inemphasis"/>
    <w:basedOn w:val="DefaultParagraphFont"/>
    <w:rsid w:val="006F4800"/>
    <w:rPr>
      <w:caps/>
    </w:rPr>
  </w:style>
  <w:style w:type="paragraph" w:styleId="PlainText">
    <w:name w:val="Plain Text"/>
    <w:basedOn w:val="Normal"/>
    <w:rsid w:val="001853C1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0F0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E37E2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A5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326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BA5326"/>
    <w:rPr>
      <w:b/>
      <w:bCs/>
    </w:rPr>
  </w:style>
  <w:style w:type="character" w:styleId="Hyperlink">
    <w:name w:val="Hyperlink"/>
    <w:basedOn w:val="DefaultParagraphFont"/>
    <w:rsid w:val="00BA53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26BFA"/>
    <w:rPr>
      <w:rFonts w:ascii="Arial" w:hAnsi="Arial"/>
      <w:sz w:val="24"/>
      <w:szCs w:val="24"/>
      <w:lang w:eastAsia="en-US"/>
    </w:rPr>
  </w:style>
  <w:style w:type="paragraph" w:styleId="NoSpacing">
    <w:name w:val="No Spacing"/>
    <w:uiPriority w:val="1"/>
    <w:qFormat/>
    <w:rsid w:val="002C034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5B3F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3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F0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3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3F00"/>
    <w:rPr>
      <w:rFonts w:ascii="Arial" w:hAnsi="Arial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47117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Subtitle">
    <w:name w:val="Subtitle"/>
    <w:basedOn w:val="Normal"/>
    <w:next w:val="Normal"/>
    <w:link w:val="SubtitleChar"/>
    <w:qFormat/>
    <w:rsid w:val="00E574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574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E574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885953"/>
  </w:style>
  <w:style w:type="paragraph" w:styleId="ListParagraph">
    <w:name w:val="List Paragraph"/>
    <w:basedOn w:val="Normal"/>
    <w:uiPriority w:val="34"/>
    <w:qFormat/>
    <w:rsid w:val="0088595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350B6"/>
    <w:rPr>
      <w:color w:val="800080" w:themeColor="followedHyperlink"/>
      <w:u w:val="single"/>
    </w:rPr>
  </w:style>
  <w:style w:type="character" w:customStyle="1" w:styleId="A2">
    <w:name w:val="A2"/>
    <w:uiPriority w:val="99"/>
    <w:rsid w:val="00E57CB1"/>
    <w:rPr>
      <w:b/>
      <w:bCs/>
      <w:color w:val="221E1F"/>
      <w:sz w:val="68"/>
      <w:szCs w:val="68"/>
    </w:rPr>
  </w:style>
  <w:style w:type="paragraph" w:customStyle="1" w:styleId="Pa1">
    <w:name w:val="Pa1"/>
    <w:basedOn w:val="Default"/>
    <w:next w:val="Default"/>
    <w:uiPriority w:val="99"/>
    <w:rsid w:val="00E57CB1"/>
    <w:pPr>
      <w:widowControl/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Heading4Char">
    <w:name w:val="Heading 4 Char"/>
    <w:basedOn w:val="DefaultParagraphFont"/>
    <w:link w:val="Heading4"/>
    <w:rsid w:val="008835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9E0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0EFA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9E0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0EFA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064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6" w:color="FFFFFF"/>
            <w:bottom w:val="single" w:sz="8" w:space="6" w:color="FFFFFF"/>
            <w:right w:val="single" w:sz="8" w:space="6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vin@middlesex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ddlesex.ca/departments/social-services/play-it-for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399 Ridout Street,</vt:lpstr>
    </vt:vector>
  </TitlesOfParts>
  <Company>Middlesex County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399 Ridout Street,</dc:title>
  <dc:creator>kbunting</dc:creator>
  <cp:lastModifiedBy>Kathryn Minten</cp:lastModifiedBy>
  <cp:revision>2</cp:revision>
  <cp:lastPrinted>2014-03-13T14:58:00Z</cp:lastPrinted>
  <dcterms:created xsi:type="dcterms:W3CDTF">2020-02-14T19:11:00Z</dcterms:created>
  <dcterms:modified xsi:type="dcterms:W3CDTF">2020-02-14T19:11:00Z</dcterms:modified>
</cp:coreProperties>
</file>