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C60DFF" w14:paraId="3F0AEBD7" w14:textId="77777777">
        <w:trPr>
          <w:jc w:val="center"/>
        </w:trPr>
        <w:tc>
          <w:tcPr>
            <w:tcW w:w="5112" w:type="dxa"/>
            <w:shd w:val="clear" w:color="auto" w:fill="F7931E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90C7EA0" w14:textId="77777777" w:rsidR="00C60DFF" w:rsidRDefault="00000000">
            <w:r>
              <w:rPr>
                <w:b/>
                <w:color w:val="FFFFFF"/>
                <w:sz w:val="22"/>
              </w:rPr>
              <w:t>DANCE4U INCLUSIVE ARTS CIC  |  MEETING 7</w:t>
            </w:r>
          </w:p>
        </w:tc>
        <w:tc>
          <w:tcPr>
            <w:tcW w:w="5112" w:type="dxa"/>
            <w:shd w:val="clear" w:color="auto" w:fill="0B2B4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F62740D" w14:textId="77777777" w:rsidR="00C60DFF" w:rsidRDefault="00000000">
            <w:pPr>
              <w:jc w:val="right"/>
            </w:pPr>
            <w:r>
              <w:rPr>
                <w:b/>
                <w:color w:val="FFFFFF"/>
                <w:sz w:val="22"/>
              </w:rPr>
              <w:t>October 2025</w:t>
            </w:r>
          </w:p>
        </w:tc>
      </w:tr>
    </w:tbl>
    <w:p w14:paraId="21067E22" w14:textId="77777777" w:rsidR="00C60DFF" w:rsidRDefault="00000000">
      <w:pPr>
        <w:pStyle w:val="Title"/>
      </w:pPr>
      <w:r>
        <w:t>Trustee / Director Meeting Minutes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C60DFF" w14:paraId="3777A404" w14:textId="77777777">
        <w:trPr>
          <w:jc w:val="center"/>
        </w:trPr>
        <w:tc>
          <w:tcPr>
            <w:tcW w:w="5112" w:type="dxa"/>
            <w:shd w:val="clear" w:color="auto" w:fill="F7F9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21AED4" w14:textId="77777777" w:rsidR="00C60DFF" w:rsidRDefault="00000000">
            <w:r>
              <w:rPr>
                <w:b/>
              </w:rPr>
              <w:t>Date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3CB1A3" w14:textId="77777777" w:rsidR="00C60DFF" w:rsidRDefault="00000000">
            <w:r>
              <w:t>October 2025</w:t>
            </w:r>
          </w:p>
        </w:tc>
      </w:tr>
      <w:tr w:rsidR="00C60DFF" w14:paraId="4536CB10" w14:textId="77777777">
        <w:trPr>
          <w:jc w:val="center"/>
        </w:trPr>
        <w:tc>
          <w:tcPr>
            <w:tcW w:w="5112" w:type="dxa"/>
            <w:shd w:val="clear" w:color="auto" w:fill="F7F9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DBF337" w14:textId="77777777" w:rsidR="00C60DFF" w:rsidRDefault="00000000">
            <w:r>
              <w:rPr>
                <w:b/>
              </w:rPr>
              <w:t>Attendees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0E3C94" w14:textId="77777777" w:rsidR="00C60DFF" w:rsidRDefault="00000000">
            <w:r>
              <w:t>Emily Marie Bollard – Director / Operational Lead</w:t>
            </w:r>
            <w:r>
              <w:br/>
              <w:t>Sade Veleta Leanne Bloise – Director / Secretary</w:t>
            </w:r>
            <w:r>
              <w:br/>
              <w:t>Steve Whitclif Smith – Director / Treasurer</w:t>
            </w:r>
          </w:p>
        </w:tc>
      </w:tr>
    </w:tbl>
    <w:p w14:paraId="621901B9" w14:textId="77777777" w:rsidR="00C60DFF" w:rsidRDefault="00000000">
      <w:pPr>
        <w:pStyle w:val="Heading1"/>
        <w:spacing w:before="160" w:after="60"/>
      </w:pPr>
      <w:r>
        <w:t>1. Sport England Movement Fund – £10,500</w:t>
      </w:r>
    </w:p>
    <w:p w14:paraId="7463F909" w14:textId="77777777" w:rsidR="00C60DFF" w:rsidRDefault="00000000">
      <w:pPr>
        <w:spacing w:after="80"/>
      </w:pPr>
      <w:r>
        <w:t>The directors reviewed the £10,500 Sport England Movement Fund award.</w:t>
      </w:r>
    </w:p>
    <w:p w14:paraId="3A55BE83" w14:textId="77777777" w:rsidR="00C60DFF" w:rsidRDefault="00000000">
      <w:pPr>
        <w:pStyle w:val="ListBullet"/>
        <w:spacing w:after="20"/>
        <w:ind w:left="317"/>
      </w:pPr>
      <w:r>
        <w:t>10 sessions per week</w:t>
      </w:r>
    </w:p>
    <w:p w14:paraId="067A852E" w14:textId="77777777" w:rsidR="00C60DFF" w:rsidRDefault="00000000">
      <w:pPr>
        <w:pStyle w:val="ListBullet"/>
        <w:spacing w:after="20"/>
        <w:ind w:left="317"/>
      </w:pPr>
      <w:r>
        <w:t>Approximately 10 students per session</w:t>
      </w:r>
    </w:p>
    <w:p w14:paraId="2553E42B" w14:textId="77777777" w:rsidR="00C60DFF" w:rsidRDefault="00000000">
      <w:pPr>
        <w:spacing w:after="80"/>
      </w:pPr>
      <w:r>
        <w:t>The programme aimed to increase opportunities for disabled participants to engage in regular physical movement.</w:t>
      </w:r>
    </w:p>
    <w:p w14:paraId="1E6510C7" w14:textId="77777777" w:rsidR="00C60DFF" w:rsidRDefault="00000000">
      <w:pPr>
        <w:pStyle w:val="Heading1"/>
        <w:spacing w:before="160" w:after="60"/>
      </w:pPr>
      <w:r>
        <w:t>2. National Lottery Programme</w:t>
      </w:r>
    </w:p>
    <w:p w14:paraId="26415CE4" w14:textId="77777777" w:rsidR="00C60DFF" w:rsidRDefault="00000000">
      <w:pPr>
        <w:spacing w:after="80"/>
      </w:pPr>
      <w:r>
        <w:t>The directors reviewed delivery across the National Lottery funded programmes and agreed to continue collecting attendance, feedback and case studies.</w:t>
      </w:r>
    </w:p>
    <w:p w14:paraId="34954BF4" w14:textId="77777777" w:rsidR="00C60DFF" w:rsidRDefault="00000000">
      <w:pPr>
        <w:pStyle w:val="Heading1"/>
        <w:spacing w:before="160" w:after="60"/>
      </w:pPr>
      <w:r>
        <w:t>3. Monitoring and Evaluation</w:t>
      </w:r>
    </w:p>
    <w:p w14:paraId="5E8FA129" w14:textId="77777777" w:rsidR="00C60DFF" w:rsidRDefault="00000000">
      <w:pPr>
        <w:pStyle w:val="ListBullet"/>
        <w:spacing w:after="20"/>
        <w:ind w:left="317"/>
      </w:pPr>
      <w:r>
        <w:t>Attendance records</w:t>
      </w:r>
    </w:p>
    <w:p w14:paraId="472693B6" w14:textId="77777777" w:rsidR="00C60DFF" w:rsidRDefault="00000000">
      <w:pPr>
        <w:pStyle w:val="ListBullet"/>
        <w:spacing w:after="20"/>
        <w:ind w:left="317"/>
      </w:pPr>
      <w:r>
        <w:t>Participant feedback</w:t>
      </w:r>
    </w:p>
    <w:p w14:paraId="2DFD8396" w14:textId="77777777" w:rsidR="00C60DFF" w:rsidRDefault="00000000">
      <w:pPr>
        <w:pStyle w:val="ListBullet"/>
        <w:spacing w:after="20"/>
        <w:ind w:left="317"/>
      </w:pPr>
      <w:r>
        <w:t>Parent/carer feedback where appropriate</w:t>
      </w:r>
    </w:p>
    <w:p w14:paraId="71ADDC7E" w14:textId="77777777" w:rsidR="00C60DFF" w:rsidRDefault="00000000">
      <w:pPr>
        <w:pStyle w:val="ListBullet"/>
        <w:spacing w:after="20"/>
        <w:ind w:left="317"/>
      </w:pPr>
      <w:r>
        <w:t>Case studies</w:t>
      </w:r>
    </w:p>
    <w:p w14:paraId="35F0C729" w14:textId="77777777" w:rsidR="00C60DFF" w:rsidRDefault="00000000">
      <w:pPr>
        <w:pStyle w:val="ListBullet"/>
        <w:spacing w:after="20"/>
        <w:ind w:left="317"/>
      </w:pPr>
      <w:r>
        <w:t>Photographic evidence where consent had been provided</w:t>
      </w:r>
    </w:p>
    <w:p w14:paraId="71152D42" w14:textId="77777777" w:rsidR="00C60DFF" w:rsidRDefault="00000000">
      <w:pPr>
        <w:pStyle w:val="ListBullet"/>
        <w:spacing w:after="20"/>
        <w:ind w:left="317"/>
      </w:pPr>
      <w:r>
        <w:t>Teaching records</w:t>
      </w:r>
    </w:p>
    <w:p w14:paraId="5476341D" w14:textId="77777777" w:rsidR="00C60DFF" w:rsidRDefault="00000000">
      <w:pPr>
        <w:pStyle w:val="ListBullet"/>
        <w:spacing w:after="20"/>
        <w:ind w:left="317"/>
      </w:pPr>
      <w:r>
        <w:t>Grant expenditure records</w:t>
      </w:r>
    </w:p>
    <w:p w14:paraId="55BA0F08" w14:textId="77777777" w:rsidR="00C60DFF" w:rsidRDefault="00C60DFF"/>
    <w:p w14:paraId="53918E35" w14:textId="77777777" w:rsidR="008D5D46" w:rsidRDefault="008D5D46"/>
    <w:sectPr w:rsidR="008D5D46" w:rsidSect="00034616">
      <w:footerReference w:type="default" r:id="rId8"/>
      <w:pgSz w:w="12240" w:h="15840"/>
      <w:pgMar w:top="792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465A6B" w14:textId="77777777" w:rsidR="008D5D46" w:rsidRDefault="008D5D46">
      <w:pPr>
        <w:spacing w:after="0" w:line="240" w:lineRule="auto"/>
      </w:pPr>
      <w:r>
        <w:separator/>
      </w:r>
    </w:p>
  </w:endnote>
  <w:endnote w:type="continuationSeparator" w:id="0">
    <w:p w14:paraId="1494EE96" w14:textId="77777777" w:rsidR="008D5D46" w:rsidRDefault="008D5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C360CA" w14:textId="77777777" w:rsidR="00C60DFF" w:rsidRDefault="00000000">
    <w:pPr>
      <w:pStyle w:val="Footer"/>
      <w:jc w:val="center"/>
    </w:pPr>
    <w:r>
      <w:rPr>
        <w:color w:val="0B2B4C"/>
        <w:sz w:val="17"/>
      </w:rPr>
      <w:t xml:space="preserve">Dance4U Inclusive Arts </w:t>
    </w:r>
    <w:proofErr w:type="gramStart"/>
    <w:r>
      <w:rPr>
        <w:color w:val="0B2B4C"/>
        <w:sz w:val="17"/>
      </w:rPr>
      <w:t>CIC  |</w:t>
    </w:r>
    <w:proofErr w:type="gramEnd"/>
    <w:r>
      <w:rPr>
        <w:color w:val="0B2B4C"/>
        <w:sz w:val="17"/>
      </w:rPr>
      <w:t xml:space="preserve">  Governance Record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BD873A" w14:textId="77777777" w:rsidR="008D5D46" w:rsidRDefault="008D5D46">
      <w:pPr>
        <w:spacing w:after="0" w:line="240" w:lineRule="auto"/>
      </w:pPr>
      <w:r>
        <w:separator/>
      </w:r>
    </w:p>
  </w:footnote>
  <w:footnote w:type="continuationSeparator" w:id="0">
    <w:p w14:paraId="6CD3D604" w14:textId="77777777" w:rsidR="008D5D46" w:rsidRDefault="008D5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6474331">
    <w:abstractNumId w:val="8"/>
  </w:num>
  <w:num w:numId="2" w16cid:durableId="1733231114">
    <w:abstractNumId w:val="6"/>
  </w:num>
  <w:num w:numId="3" w16cid:durableId="1235816844">
    <w:abstractNumId w:val="5"/>
  </w:num>
  <w:num w:numId="4" w16cid:durableId="457722340">
    <w:abstractNumId w:val="4"/>
  </w:num>
  <w:num w:numId="5" w16cid:durableId="1531331418">
    <w:abstractNumId w:val="7"/>
  </w:num>
  <w:num w:numId="6" w16cid:durableId="838228221">
    <w:abstractNumId w:val="3"/>
  </w:num>
  <w:num w:numId="7" w16cid:durableId="1698123040">
    <w:abstractNumId w:val="2"/>
  </w:num>
  <w:num w:numId="8" w16cid:durableId="16934674">
    <w:abstractNumId w:val="1"/>
  </w:num>
  <w:num w:numId="9" w16cid:durableId="5495395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33EF7"/>
    <w:rsid w:val="008D5D46"/>
    <w:rsid w:val="00AA1D8D"/>
    <w:rsid w:val="00B47730"/>
    <w:rsid w:val="00C60DFF"/>
    <w:rsid w:val="00C7549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4CE7A8"/>
  <w14:defaultImageDpi w14:val="300"/>
  <w15:docId w15:val="{579C5224-C5A3-C540-BF8B-DEC8008B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2B4C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793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B2B4C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Emily Bollard</cp:lastModifiedBy>
  <cp:revision>2</cp:revision>
  <dcterms:created xsi:type="dcterms:W3CDTF">2013-12-23T23:15:00Z</dcterms:created>
  <dcterms:modified xsi:type="dcterms:W3CDTF">2026-09-07T18:08:00Z</dcterms:modified>
  <cp:category/>
</cp:coreProperties>
</file>