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2FF5" w14:textId="77777777" w:rsidR="00AC13D2" w:rsidRDefault="00AC13D2" w:rsidP="00951033">
      <w:pPr>
        <w:pStyle w:val="Title"/>
        <w:jc w:val="center"/>
        <w:rPr>
          <w:sz w:val="48"/>
          <w:szCs w:val="48"/>
        </w:rPr>
      </w:pPr>
    </w:p>
    <w:p w14:paraId="24AFA647" w14:textId="77777777" w:rsidR="00AC13D2" w:rsidRDefault="00AC13D2" w:rsidP="00AC13D2">
      <w:pPr>
        <w:pStyle w:val="NoSpacing"/>
        <w:rPr>
          <w:rFonts w:ascii="Arial Rounded MT Bold" w:hAnsi="Arial Rounded MT Bold"/>
          <w:sz w:val="44"/>
          <w:szCs w:val="44"/>
          <w:u w:val="single"/>
        </w:rPr>
      </w:pPr>
    </w:p>
    <w:p w14:paraId="426871E8" w14:textId="77777777" w:rsidR="00AC13D2" w:rsidRDefault="00AC13D2" w:rsidP="00AC13D2">
      <w:pPr>
        <w:pStyle w:val="NoSpacing"/>
        <w:rPr>
          <w:rFonts w:ascii="Arial Rounded MT Bold" w:hAnsi="Arial Rounded MT Bold"/>
          <w:sz w:val="44"/>
          <w:szCs w:val="44"/>
          <w:u w:val="single"/>
        </w:rPr>
      </w:pPr>
    </w:p>
    <w:p w14:paraId="382A278C" w14:textId="018ABC5A" w:rsidR="00D661AE" w:rsidRPr="00AC13D2" w:rsidRDefault="00A2228E" w:rsidP="00AC13D2">
      <w:pPr>
        <w:pStyle w:val="NoSpacing"/>
        <w:jc w:val="center"/>
        <w:rPr>
          <w:rFonts w:ascii="Arial Rounded MT Bold" w:hAnsi="Arial Rounded MT Bold"/>
          <w:sz w:val="44"/>
          <w:szCs w:val="44"/>
          <w:u w:val="single"/>
        </w:rPr>
      </w:pPr>
      <w:r w:rsidRPr="00AC13D2">
        <w:rPr>
          <w:rFonts w:ascii="Arial Rounded MT Bold" w:hAnsi="Arial Rounded MT Bold"/>
          <w:sz w:val="44"/>
          <w:szCs w:val="44"/>
          <w:u w:val="single"/>
        </w:rPr>
        <w:t>Health Insurance</w:t>
      </w:r>
      <w:r w:rsidR="00AC13D2">
        <w:rPr>
          <w:rFonts w:ascii="Arial Rounded MT Bold" w:hAnsi="Arial Rounded MT Bold"/>
          <w:sz w:val="44"/>
          <w:szCs w:val="44"/>
          <w:u w:val="single"/>
        </w:rPr>
        <w:t xml:space="preserve"> P</w:t>
      </w:r>
      <w:r w:rsidRPr="00AC13D2">
        <w:rPr>
          <w:rFonts w:ascii="Arial Rounded MT Bold" w:hAnsi="Arial Rounded MT Bold"/>
          <w:sz w:val="44"/>
          <w:szCs w:val="44"/>
          <w:u w:val="single"/>
        </w:rPr>
        <w:t>ortability and Accountability Act of 1996 (“HIPPA”)</w:t>
      </w:r>
    </w:p>
    <w:p w14:paraId="6CA3302A" w14:textId="2DFF70A9" w:rsidR="00D93047" w:rsidRPr="000D09F6" w:rsidRDefault="00A2228E" w:rsidP="00AC13D2">
      <w:pPr>
        <w:pStyle w:val="Title"/>
        <w:spacing w:before="120"/>
        <w:contextualSpacing w:val="0"/>
        <w:jc w:val="center"/>
        <w:rPr>
          <w:rFonts w:ascii="Franklin Gothic Demi" w:hAnsi="Franklin Gothic Demi"/>
          <w:sz w:val="32"/>
          <w:szCs w:val="32"/>
          <w:u w:val="single"/>
        </w:rPr>
      </w:pPr>
      <w:r w:rsidRPr="000D09F6">
        <w:rPr>
          <w:rFonts w:ascii="Franklin Gothic Demi" w:hAnsi="Franklin Gothic Demi"/>
          <w:sz w:val="32"/>
          <w:szCs w:val="32"/>
          <w:u w:val="single"/>
        </w:rPr>
        <w:t>Compliance Agreement</w:t>
      </w:r>
    </w:p>
    <w:p w14:paraId="4B485B22" w14:textId="34538672" w:rsidR="002304DA" w:rsidRPr="00BB202D" w:rsidRDefault="00BF1625" w:rsidP="00AC13D2">
      <w:pPr>
        <w:spacing w:after="60" w:line="240" w:lineRule="auto"/>
        <w:rPr>
          <w:rFonts w:ascii="Franklin Gothic Book" w:hAnsi="Franklin Gothic Book" w:cstheme="minorHAnsi"/>
          <w:sz w:val="24"/>
          <w:szCs w:val="24"/>
        </w:rPr>
      </w:pPr>
      <w:r w:rsidRPr="00BB202D">
        <w:rPr>
          <w:rFonts w:ascii="Franklin Gothic Book" w:hAnsi="Franklin Gothic Book" w:cstheme="minorHAnsi"/>
          <w:sz w:val="24"/>
          <w:szCs w:val="24"/>
        </w:rPr>
        <w:t xml:space="preserve">While providing Cleaning Services at any Hospital/Clinic, or any facilities owned or operated by the Medical Facility, </w:t>
      </w:r>
      <w:r w:rsidR="00BB202D" w:rsidRPr="00BB202D">
        <w:rPr>
          <w:rFonts w:ascii="Franklin Gothic Book" w:hAnsi="Franklin Gothic Book" w:cstheme="minorHAnsi"/>
          <w:sz w:val="24"/>
          <w:szCs w:val="24"/>
        </w:rPr>
        <w:t>our Cleaners</w:t>
      </w:r>
      <w:r w:rsidRPr="00BB202D">
        <w:rPr>
          <w:rFonts w:ascii="Franklin Gothic Book" w:hAnsi="Franklin Gothic Book" w:cstheme="minorHAnsi"/>
          <w:sz w:val="24"/>
          <w:szCs w:val="24"/>
        </w:rPr>
        <w:t xml:space="preserve"> may have access to protected health information (“PHI”) for treatment, payment or healthcare operation as those terms are defined by the Health Insurance Portability and Accountability Act of 1996 (“HIPPA”) as well as confidential and proprietary information about the Medical Facility and its business transactions and relationships.</w:t>
      </w:r>
    </w:p>
    <w:p w14:paraId="520FE6AC" w14:textId="3B4A4099" w:rsidR="002304DA" w:rsidRPr="00BB202D" w:rsidRDefault="00BF1625" w:rsidP="00AC13D2">
      <w:pPr>
        <w:spacing w:after="60" w:line="240" w:lineRule="auto"/>
        <w:rPr>
          <w:rFonts w:ascii="Franklin Gothic Book" w:hAnsi="Franklin Gothic Book" w:cstheme="minorHAnsi"/>
          <w:sz w:val="24"/>
          <w:szCs w:val="24"/>
        </w:rPr>
      </w:pPr>
      <w:r w:rsidRPr="00BB202D">
        <w:rPr>
          <w:rFonts w:ascii="Franklin Gothic Book" w:hAnsi="Franklin Gothic Book" w:cstheme="minorHAnsi"/>
          <w:sz w:val="24"/>
          <w:szCs w:val="24"/>
        </w:rPr>
        <w:t>I</w:t>
      </w:r>
      <w:r w:rsidR="00A2228E" w:rsidRPr="00BB202D">
        <w:rPr>
          <w:rFonts w:ascii="Franklin Gothic Book" w:hAnsi="Franklin Gothic Book" w:cstheme="minorHAnsi"/>
          <w:sz w:val="24"/>
          <w:szCs w:val="24"/>
        </w:rPr>
        <w:t xml:space="preserve">t is the intention </w:t>
      </w:r>
      <w:r w:rsidR="00BB202D" w:rsidRPr="00BB202D">
        <w:rPr>
          <w:rFonts w:ascii="Franklin Gothic Book" w:hAnsi="Franklin Gothic Book" w:cstheme="minorHAnsi"/>
          <w:sz w:val="24"/>
          <w:szCs w:val="24"/>
        </w:rPr>
        <w:t xml:space="preserve">of </w:t>
      </w:r>
      <w:r w:rsidR="002304DA" w:rsidRPr="00BB202D">
        <w:rPr>
          <w:rFonts w:ascii="Franklin Gothic Book" w:hAnsi="Franklin Gothic Book" w:cstheme="minorHAnsi"/>
          <w:sz w:val="24"/>
          <w:szCs w:val="24"/>
        </w:rPr>
        <w:t xml:space="preserve">Amelia Building Maintenance, Inc. and </w:t>
      </w:r>
      <w:r w:rsidR="00BB202D" w:rsidRPr="00BB202D">
        <w:rPr>
          <w:rFonts w:ascii="Franklin Gothic Book" w:hAnsi="Franklin Gothic Book" w:cstheme="minorHAnsi"/>
          <w:sz w:val="24"/>
          <w:szCs w:val="24"/>
        </w:rPr>
        <w:t>your Cleaner</w:t>
      </w:r>
      <w:r w:rsidR="00A2228E" w:rsidRPr="00BB202D">
        <w:rPr>
          <w:rFonts w:ascii="Franklin Gothic Book" w:hAnsi="Franklin Gothic Book" w:cstheme="minorHAnsi"/>
          <w:sz w:val="24"/>
          <w:szCs w:val="24"/>
        </w:rPr>
        <w:t xml:space="preserve"> to ensure the confidentiality and integrity of </w:t>
      </w:r>
      <w:r w:rsidR="00BB202D" w:rsidRPr="00BB202D">
        <w:rPr>
          <w:rFonts w:ascii="Franklin Gothic Book" w:hAnsi="Franklin Gothic Book" w:cstheme="minorHAnsi"/>
          <w:sz w:val="24"/>
          <w:szCs w:val="24"/>
        </w:rPr>
        <w:t xml:space="preserve">the Medical Facility’s </w:t>
      </w:r>
      <w:r w:rsidR="00A2228E" w:rsidRPr="00BB202D">
        <w:rPr>
          <w:rFonts w:ascii="Franklin Gothic Book" w:hAnsi="Franklin Gothic Book" w:cstheme="minorHAnsi"/>
          <w:sz w:val="24"/>
          <w:szCs w:val="24"/>
        </w:rPr>
        <w:t>protected health information of both patients and employees, as required by HIPPA, professional ethics, accreditation standards, licensure requirements and any other legal requirements.</w:t>
      </w:r>
      <w:r w:rsidR="002304DA" w:rsidRPr="00BB202D">
        <w:rPr>
          <w:rFonts w:ascii="Franklin Gothic Book" w:hAnsi="Franklin Gothic Book" w:cstheme="minorHAnsi"/>
          <w:sz w:val="24"/>
          <w:szCs w:val="24"/>
        </w:rPr>
        <w:t xml:space="preserve"> </w:t>
      </w:r>
    </w:p>
    <w:p w14:paraId="488DCE7F" w14:textId="095E130C" w:rsidR="00A2228E" w:rsidRPr="00BB202D" w:rsidRDefault="002304DA" w:rsidP="00AC13D2">
      <w:pPr>
        <w:spacing w:after="0" w:line="240" w:lineRule="auto"/>
        <w:rPr>
          <w:rFonts w:ascii="Franklin Gothic Demi" w:hAnsi="Franklin Gothic Demi" w:cstheme="minorHAnsi"/>
          <w:sz w:val="24"/>
          <w:szCs w:val="24"/>
        </w:rPr>
      </w:pPr>
      <w:r w:rsidRPr="00BB202D">
        <w:rPr>
          <w:rFonts w:ascii="Franklin Gothic Demi" w:hAnsi="Franklin Gothic Demi" w:cstheme="minorHAnsi"/>
          <w:sz w:val="24"/>
          <w:szCs w:val="24"/>
        </w:rPr>
        <w:t xml:space="preserve">Our Professional Cleaners </w:t>
      </w:r>
      <w:r w:rsidR="00BF1625" w:rsidRPr="00BB202D">
        <w:rPr>
          <w:rFonts w:ascii="Franklin Gothic Demi" w:hAnsi="Franklin Gothic Demi" w:cstheme="minorHAnsi"/>
          <w:sz w:val="24"/>
          <w:szCs w:val="24"/>
        </w:rPr>
        <w:t>are expected to Follow the</w:t>
      </w:r>
      <w:r w:rsidRPr="00BB202D">
        <w:rPr>
          <w:rFonts w:ascii="Franklin Gothic Demi" w:hAnsi="Franklin Gothic Demi" w:cstheme="minorHAnsi"/>
          <w:sz w:val="24"/>
          <w:szCs w:val="24"/>
        </w:rPr>
        <w:t>se</w:t>
      </w:r>
      <w:r w:rsidR="00BF1625" w:rsidRPr="00BB202D">
        <w:rPr>
          <w:rFonts w:ascii="Franklin Gothic Demi" w:hAnsi="Franklin Gothic Demi" w:cstheme="minorHAnsi"/>
          <w:sz w:val="24"/>
          <w:szCs w:val="24"/>
        </w:rPr>
        <w:t xml:space="preserve"> policies, guidelines and standards for workforce performance expectations which are mandated by HIPPA.</w:t>
      </w:r>
    </w:p>
    <w:p w14:paraId="6E8669A3" w14:textId="2F5EA0A0" w:rsidR="002304DA" w:rsidRPr="00BB202D" w:rsidRDefault="002304DA" w:rsidP="00AC13D2">
      <w:pPr>
        <w:pStyle w:val="ListParagraph"/>
        <w:numPr>
          <w:ilvl w:val="0"/>
          <w:numId w:val="1"/>
        </w:numPr>
        <w:spacing w:after="0" w:line="240" w:lineRule="auto"/>
        <w:ind w:left="450" w:hanging="180"/>
        <w:contextualSpacing w:val="0"/>
        <w:rPr>
          <w:rFonts w:ascii="Franklin Gothic Book" w:hAnsi="Franklin Gothic Book" w:cstheme="minorHAnsi"/>
          <w:sz w:val="24"/>
          <w:szCs w:val="24"/>
        </w:rPr>
      </w:pPr>
      <w:r w:rsidRPr="00BB202D">
        <w:rPr>
          <w:rFonts w:ascii="Franklin Gothic Book" w:hAnsi="Franklin Gothic Book" w:cstheme="minorHAnsi"/>
          <w:sz w:val="24"/>
          <w:szCs w:val="24"/>
        </w:rPr>
        <w:t xml:space="preserve">Cleaners may have access to PHI at the Medical Facility, but shall not photograph, print or otherwise copy any PHI/confidential records and </w:t>
      </w:r>
      <w:r w:rsidR="00C245C7" w:rsidRPr="00BB202D">
        <w:rPr>
          <w:rFonts w:ascii="Franklin Gothic Book" w:hAnsi="Franklin Gothic Book" w:cstheme="minorHAnsi"/>
          <w:sz w:val="24"/>
          <w:szCs w:val="24"/>
        </w:rPr>
        <w:t>shall not access or view any Confidential information or PHI or utilize equipment, other than what is required to do their job.</w:t>
      </w:r>
    </w:p>
    <w:p w14:paraId="00EC6817" w14:textId="33685DFE" w:rsidR="00003CF2" w:rsidRPr="00BB202D" w:rsidRDefault="00003CF2" w:rsidP="00AC13D2">
      <w:pPr>
        <w:pStyle w:val="ListParagraph"/>
        <w:numPr>
          <w:ilvl w:val="0"/>
          <w:numId w:val="1"/>
        </w:numPr>
        <w:spacing w:after="0" w:line="240" w:lineRule="auto"/>
        <w:ind w:left="450" w:hanging="180"/>
        <w:contextualSpacing w:val="0"/>
        <w:rPr>
          <w:rFonts w:ascii="Franklin Gothic Book" w:hAnsi="Franklin Gothic Book" w:cstheme="minorHAnsi"/>
          <w:sz w:val="24"/>
          <w:szCs w:val="24"/>
        </w:rPr>
      </w:pPr>
      <w:r w:rsidRPr="00BB202D">
        <w:rPr>
          <w:rFonts w:ascii="Franklin Gothic Book" w:hAnsi="Franklin Gothic Book" w:cstheme="minorHAnsi"/>
          <w:sz w:val="24"/>
          <w:szCs w:val="24"/>
        </w:rPr>
        <w:t>Cleaners are to keep all PHI, regardless of whether is it oral, written or maintained in electronic media, confidential and shall not disclose such PHI as permitted by HIPPA or other applicable federal, state or local laws, rules or regulations. Also, all confidential and proprietary information about the Medical Facility and its business transactions and relationships shall be kept confidential.</w:t>
      </w:r>
    </w:p>
    <w:p w14:paraId="19EC6233" w14:textId="1B2FE3BB" w:rsidR="002304DA" w:rsidRPr="00BB202D" w:rsidRDefault="00D661AE" w:rsidP="00AC13D2">
      <w:pPr>
        <w:pStyle w:val="ListParagraph"/>
        <w:numPr>
          <w:ilvl w:val="0"/>
          <w:numId w:val="1"/>
        </w:numPr>
        <w:spacing w:after="60" w:line="240" w:lineRule="auto"/>
        <w:ind w:left="461" w:hanging="187"/>
        <w:contextualSpacing w:val="0"/>
        <w:rPr>
          <w:rFonts w:ascii="Franklin Gothic Book" w:hAnsi="Franklin Gothic Book" w:cstheme="minorHAnsi"/>
          <w:sz w:val="24"/>
          <w:szCs w:val="24"/>
        </w:rPr>
      </w:pPr>
      <w:r w:rsidRPr="00BB202D">
        <w:rPr>
          <w:rFonts w:ascii="Franklin Gothic Book" w:hAnsi="Franklin Gothic Book" w:cstheme="minorHAnsi"/>
          <w:sz w:val="24"/>
          <w:szCs w:val="24"/>
        </w:rPr>
        <w:t>Cleaners</w:t>
      </w:r>
      <w:r w:rsidR="002304DA" w:rsidRPr="00BB202D">
        <w:rPr>
          <w:rFonts w:ascii="Franklin Gothic Book" w:hAnsi="Franklin Gothic Book" w:cstheme="minorHAnsi"/>
          <w:sz w:val="24"/>
          <w:szCs w:val="24"/>
        </w:rPr>
        <w:t xml:space="preserve"> acknowledge this information is confidential, and it shall </w:t>
      </w:r>
      <w:r w:rsidR="002304DA" w:rsidRPr="00BB202D">
        <w:rPr>
          <w:rFonts w:ascii="Franklin Gothic Book" w:hAnsi="Franklin Gothic Book" w:cstheme="minorHAnsi"/>
          <w:sz w:val="24"/>
          <w:szCs w:val="24"/>
          <w:u w:val="single"/>
        </w:rPr>
        <w:t>NOT</w:t>
      </w:r>
      <w:r w:rsidR="002304DA" w:rsidRPr="00BB202D">
        <w:rPr>
          <w:rFonts w:ascii="Franklin Gothic Book" w:hAnsi="Franklin Gothic Book" w:cstheme="minorHAnsi"/>
          <w:sz w:val="24"/>
          <w:szCs w:val="24"/>
        </w:rPr>
        <w:t xml:space="preserve"> be disclosed to anybody inside or outside of the Medical Facility and may </w:t>
      </w:r>
      <w:r w:rsidR="002304DA" w:rsidRPr="00BB202D">
        <w:rPr>
          <w:rFonts w:ascii="Franklin Gothic Book" w:hAnsi="Franklin Gothic Book" w:cstheme="minorHAnsi"/>
          <w:sz w:val="24"/>
          <w:szCs w:val="24"/>
          <w:u w:val="single"/>
        </w:rPr>
        <w:t>NOT</w:t>
      </w:r>
      <w:r w:rsidR="002304DA" w:rsidRPr="00BB202D">
        <w:rPr>
          <w:rFonts w:ascii="Franklin Gothic Book" w:hAnsi="Franklin Gothic Book" w:cstheme="minorHAnsi"/>
          <w:sz w:val="24"/>
          <w:szCs w:val="24"/>
        </w:rPr>
        <w:t xml:space="preserve"> be discussed with family or friends even if the information is about them.</w:t>
      </w:r>
    </w:p>
    <w:p w14:paraId="3028A2E9" w14:textId="602F9145" w:rsidR="00BF1625" w:rsidRPr="00BB202D" w:rsidRDefault="00D661AE" w:rsidP="00BB202D">
      <w:pPr>
        <w:spacing w:after="0" w:line="240" w:lineRule="auto"/>
        <w:rPr>
          <w:rFonts w:ascii="Franklin Gothic Book" w:hAnsi="Franklin Gothic Book" w:cstheme="minorHAnsi"/>
          <w:sz w:val="24"/>
          <w:szCs w:val="24"/>
        </w:rPr>
      </w:pPr>
      <w:r w:rsidRPr="00BB202D">
        <w:rPr>
          <w:rFonts w:ascii="Franklin Gothic Book" w:hAnsi="Franklin Gothic Book" w:cstheme="minorHAnsi"/>
          <w:sz w:val="24"/>
          <w:szCs w:val="24"/>
        </w:rPr>
        <w:t>Amelia Building Maintenance, Inc.</w:t>
      </w:r>
      <w:r w:rsidR="00C245C7" w:rsidRPr="00BB202D">
        <w:rPr>
          <w:rFonts w:ascii="Franklin Gothic Book" w:hAnsi="Franklin Gothic Book" w:cstheme="minorHAnsi"/>
          <w:sz w:val="24"/>
          <w:szCs w:val="24"/>
        </w:rPr>
        <w:t xml:space="preserve"> understand</w:t>
      </w:r>
      <w:r w:rsidRPr="00BB202D">
        <w:rPr>
          <w:rFonts w:ascii="Franklin Gothic Book" w:hAnsi="Franklin Gothic Book" w:cstheme="minorHAnsi"/>
          <w:sz w:val="24"/>
          <w:szCs w:val="24"/>
        </w:rPr>
        <w:t>s</w:t>
      </w:r>
      <w:r w:rsidR="00C245C7" w:rsidRPr="00BB202D">
        <w:rPr>
          <w:rFonts w:ascii="Franklin Gothic Book" w:hAnsi="Franklin Gothic Book" w:cstheme="minorHAnsi"/>
          <w:sz w:val="24"/>
          <w:szCs w:val="24"/>
        </w:rPr>
        <w:t xml:space="preserve"> and </w:t>
      </w:r>
      <w:r w:rsidRPr="00BB202D">
        <w:rPr>
          <w:rFonts w:ascii="Franklin Gothic Book" w:hAnsi="Franklin Gothic Book" w:cstheme="minorHAnsi"/>
          <w:sz w:val="24"/>
          <w:szCs w:val="24"/>
        </w:rPr>
        <w:t>acknowledges</w:t>
      </w:r>
      <w:r w:rsidR="00C245C7" w:rsidRPr="00BB202D">
        <w:rPr>
          <w:rFonts w:ascii="Franklin Gothic Book" w:hAnsi="Franklin Gothic Book" w:cstheme="minorHAnsi"/>
          <w:sz w:val="24"/>
          <w:szCs w:val="24"/>
        </w:rPr>
        <w:t xml:space="preserve"> that the restrictions and obligations under this Agreement are reasonable and necessary in order to protect the interest of patients and the Client (Medical Facility). Failure to comply with this agreement is any respect may result in disciplinary actions, termination of employment and/or other prosecutions. </w:t>
      </w:r>
    </w:p>
    <w:p w14:paraId="418A126D" w14:textId="3D8FA826" w:rsidR="00BB202D" w:rsidRPr="00AC13D2" w:rsidRDefault="00AC13D2" w:rsidP="00AC13D2">
      <w:pPr>
        <w:spacing w:after="0" w:line="240" w:lineRule="auto"/>
        <w:rPr>
          <w:rFonts w:ascii="Brush Script MT" w:hAnsi="Brush Script MT" w:cstheme="minorHAnsi"/>
          <w:sz w:val="72"/>
          <w:szCs w:val="72"/>
          <w:u w:val="single"/>
        </w:rPr>
      </w:pPr>
      <w:r w:rsidRPr="00AC13D2">
        <w:rPr>
          <w:rFonts w:ascii="Brush Script MT" w:hAnsi="Brush Script MT" w:cstheme="minorHAnsi"/>
          <w:sz w:val="72"/>
          <w:szCs w:val="72"/>
          <w:u w:val="single"/>
        </w:rPr>
        <w:t>Ray Fountain</w:t>
      </w:r>
    </w:p>
    <w:p w14:paraId="40C0B105" w14:textId="290636B1" w:rsidR="000D09F6" w:rsidRPr="000D09F6" w:rsidRDefault="000D09F6" w:rsidP="000D09F6">
      <w:pPr>
        <w:spacing w:after="0"/>
        <w:rPr>
          <w:rFonts w:ascii="Franklin Gothic Book" w:hAnsi="Franklin Gothic Book" w:cstheme="minorHAnsi"/>
          <w:b/>
          <w:bCs/>
        </w:rPr>
      </w:pPr>
      <w:r w:rsidRPr="000D09F6">
        <w:rPr>
          <w:rFonts w:ascii="Franklin Gothic Book" w:hAnsi="Franklin Gothic Book" w:cstheme="minorHAnsi"/>
          <w:b/>
          <w:bCs/>
        </w:rPr>
        <w:t xml:space="preserve">Ray Fountain | </w:t>
      </w:r>
      <w:r w:rsidRPr="000D09F6">
        <w:rPr>
          <w:rFonts w:ascii="Franklin Gothic Book" w:hAnsi="Franklin Gothic Book" w:cstheme="minorHAnsi"/>
          <w:i/>
          <w:iCs/>
        </w:rPr>
        <w:t>President</w:t>
      </w:r>
    </w:p>
    <w:p w14:paraId="1DA75617" w14:textId="0C568804" w:rsidR="00BF1625" w:rsidRPr="000D09F6" w:rsidRDefault="00D661AE">
      <w:pPr>
        <w:rPr>
          <w:rFonts w:ascii="Franklin Gothic Book" w:hAnsi="Franklin Gothic Book"/>
          <w:b/>
          <w:bCs/>
        </w:rPr>
      </w:pPr>
      <w:r w:rsidRPr="000D09F6">
        <w:rPr>
          <w:rFonts w:ascii="Franklin Gothic Book" w:hAnsi="Franklin Gothic Book" w:cstheme="minorHAnsi"/>
          <w:b/>
          <w:bCs/>
        </w:rPr>
        <w:t xml:space="preserve">Amelia Building Maintenance, Inc. </w:t>
      </w:r>
    </w:p>
    <w:sectPr w:rsidR="00BF1625" w:rsidRPr="000D09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8619" w14:textId="77777777" w:rsidR="00FC088B" w:rsidRDefault="00FC088B" w:rsidP="00D661AE">
      <w:pPr>
        <w:spacing w:after="0" w:line="240" w:lineRule="auto"/>
      </w:pPr>
      <w:r>
        <w:separator/>
      </w:r>
    </w:p>
  </w:endnote>
  <w:endnote w:type="continuationSeparator" w:id="0">
    <w:p w14:paraId="1D932854" w14:textId="77777777" w:rsidR="00FC088B" w:rsidRDefault="00FC088B" w:rsidP="00D6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DD7F" w14:textId="42EFE06C" w:rsidR="000D09F6" w:rsidRPr="000D09F6" w:rsidRDefault="000D09F6" w:rsidP="000D09F6">
    <w:pPr>
      <w:pStyle w:val="Footer"/>
      <w:jc w:val="center"/>
      <w:rPr>
        <w:i/>
        <w:iCs/>
      </w:rPr>
    </w:pPr>
    <w:r w:rsidRPr="000D09F6">
      <w:rPr>
        <w:i/>
        <w:iCs/>
      </w:rPr>
      <w:t>Please Contact U</w:t>
    </w:r>
    <w:r>
      <w:rPr>
        <w:i/>
        <w:iCs/>
      </w:rPr>
      <w:t>s if you have any</w:t>
    </w:r>
    <w:r w:rsidRPr="000D09F6">
      <w:rPr>
        <w:i/>
        <w:iCs/>
      </w:rPr>
      <w:t xml:space="preserve"> Questions or Concerns.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21B5" w14:textId="77777777" w:rsidR="00FC088B" w:rsidRDefault="00FC088B" w:rsidP="00D661AE">
      <w:pPr>
        <w:spacing w:after="0" w:line="240" w:lineRule="auto"/>
      </w:pPr>
      <w:r>
        <w:separator/>
      </w:r>
    </w:p>
  </w:footnote>
  <w:footnote w:type="continuationSeparator" w:id="0">
    <w:p w14:paraId="489D10D0" w14:textId="77777777" w:rsidR="00FC088B" w:rsidRDefault="00FC088B" w:rsidP="00D66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A3DC" w14:textId="1B26D263" w:rsidR="00D661AE" w:rsidRPr="000D09F6" w:rsidRDefault="00AC13D2" w:rsidP="00AC13D2">
    <w:pPr>
      <w:pStyle w:val="Title"/>
      <w:rPr>
        <w:sz w:val="24"/>
        <w:szCs w:val="24"/>
      </w:rPr>
    </w:pPr>
    <w:r w:rsidRPr="00944568">
      <w:rPr>
        <w:rFonts w:ascii="Arial Rounded MT Bold" w:hAnsi="Arial Rounded MT Bold"/>
        <w:b/>
        <w:bCs/>
        <w:noProof/>
      </w:rPr>
      <mc:AlternateContent>
        <mc:Choice Requires="wps">
          <w:drawing>
            <wp:anchor distT="91440" distB="91440" distL="114300" distR="114300" simplePos="0" relativeHeight="251660288" behindDoc="1" locked="0" layoutInCell="1" allowOverlap="1" wp14:anchorId="5AA9138F" wp14:editId="4963F7D0">
              <wp:simplePos x="0" y="0"/>
              <wp:positionH relativeFrom="margin">
                <wp:posOffset>3171825</wp:posOffset>
              </wp:positionH>
              <wp:positionV relativeFrom="paragraph">
                <wp:posOffset>57150</wp:posOffset>
              </wp:positionV>
              <wp:extent cx="3223260" cy="1152525"/>
              <wp:effectExtent l="0" t="0" r="0" b="0"/>
              <wp:wrapTight wrapText="bothSides">
                <wp:wrapPolygon edited="0">
                  <wp:start x="383" y="0"/>
                  <wp:lineTo x="383" y="21064"/>
                  <wp:lineTo x="21191" y="21064"/>
                  <wp:lineTo x="21191" y="0"/>
                  <wp:lineTo x="383"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152525"/>
                      </a:xfrm>
                      <a:prstGeom prst="rect">
                        <a:avLst/>
                      </a:prstGeom>
                      <a:noFill/>
                      <a:ln w="9525">
                        <a:noFill/>
                        <a:miter lim="800000"/>
                        <a:headEnd/>
                        <a:tailEnd/>
                      </a:ln>
                    </wps:spPr>
                    <wps:txbx>
                      <w:txbxContent>
                        <w:p w14:paraId="203EB8A6"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3068 Lane Ave N, Jacksonville FL 32254</w:t>
                          </w:r>
                        </w:p>
                        <w:p w14:paraId="213E8808"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P: (904) 996 – 1452</w:t>
                          </w:r>
                        </w:p>
                        <w:p w14:paraId="76F55892"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F: (904) 693 – 8890</w:t>
                          </w:r>
                        </w:p>
                        <w:p w14:paraId="3D53C5B0"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E: Ameliacleaning@gmail.com</w:t>
                          </w:r>
                        </w:p>
                        <w:p w14:paraId="51D3B319" w14:textId="77777777" w:rsidR="00AC13D2" w:rsidRPr="000069A6" w:rsidRDefault="00AC13D2" w:rsidP="00AC13D2">
                          <w:pPr>
                            <w:pStyle w:val="NoSpacing"/>
                            <w:spacing w:line="276" w:lineRule="auto"/>
                            <w:jc w:val="right"/>
                            <w:rPr>
                              <w:rFonts w:ascii="Segoe MDL2 Assets" w:hAnsi="Segoe MDL2 Assets"/>
                              <w:i/>
                              <w:iCs/>
                              <w:shd w:val="clear" w:color="auto" w:fill="FFFFFF"/>
                            </w:rPr>
                          </w:pPr>
                          <w:r w:rsidRPr="00B00C69">
                            <w:rPr>
                              <w:rFonts w:asciiTheme="majorHAnsi" w:hAnsiTheme="majorHAnsi" w:cstheme="majorHAnsi"/>
                              <w:i/>
                              <w:iCs/>
                              <w:shd w:val="clear" w:color="auto" w:fill="FFFFFF"/>
                            </w:rPr>
                            <w:t>www.ameliabuildingmaintenance.com</w:t>
                          </w:r>
                        </w:p>
                        <w:p w14:paraId="418AAED5" w14:textId="77777777" w:rsidR="00AC13D2" w:rsidRDefault="00AC13D2" w:rsidP="00AC13D2">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9138F" id="_x0000_t202" coordsize="21600,21600" o:spt="202" path="m,l,21600r21600,l21600,xe">
              <v:stroke joinstyle="miter"/>
              <v:path gradientshapeok="t" o:connecttype="rect"/>
            </v:shapetype>
            <v:shape id="Text Box 2" o:spid="_x0000_s1026" type="#_x0000_t202" style="position:absolute;margin-left:249.75pt;margin-top:4.5pt;width:253.8pt;height:90.75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N9QEAAM4DAAAOAAAAZHJzL2Uyb0RvYy54bWysU11v2yAUfZ+0/4B4Xxy7addacaquXadJ&#10;3YfU7QcQjGM04LILiZ39+l5wmkbd2zRbQsCFc+8597C8Hq1hO4VBg2t4OZtzppyEVrtNw3/+uH93&#10;yVmIwrXCgFMN36vAr1dv3ywHX6sKejCtQkYgLtSDb3gfo6+LIsheWRFm4JWjYAdoRaQlbooWxUDo&#10;1hTVfH5RDICtR5AqBNq9m4J8lfG7Tsn4reuCisw0nGqLecQ8rtNYrJai3qDwvZaHMsQ/VGGFdpT0&#10;CHUnomBb1H9BWS0RAnRxJsEW0HVaqsyB2JTzV2wee+FV5kLiBH+UKfw/WPl19+i/I4vjBxipgZlE&#10;8A8gfwXm4LYXbqNuEGHolWgpcZkkKwYf6sPVJHWoQwJZD1+gpSaLbYQMNHZokyrEkxE6NWB/FF2N&#10;kUnaPKuqs+qCQpJiZXle0Z9ziPr5uscQPymwLE0ajtTVDC92DyGmckT9fCRlc3CvjcmdNY4NDb9K&#10;kK8iVkcyntG24Zfz9E1WSCw/ujZfjkKbaU4JjDvQTkwnznFcj3Qw0V9DuycBECaD0YOgSQ/4h7OB&#10;zNXw8HsrUHFmPjsS8apcLJIb82Jx/r6iBZ5G1qcR4SRBNTxyNk1vY3bwxOiGxO50luGlkkOtZJqs&#10;zsHgyZWn63zq5RmungAAAP//AwBQSwMEFAAGAAgAAAAhADyvFvndAAAACgEAAA8AAABkcnMvZG93&#10;bnJldi54bWxMj8FOwzAQRO9I/QdrkbhRu6ihOMSpKhBXEC0gcXPjbRIRr6PYbcLfsz3R245mNPum&#10;WE++EyccYhvIwGKuQCBVwbVUG/jYvdw+gIjJkrNdIDTwixHW5eyqsLkLI73jaZtqwSUUc2ugSanP&#10;pYxVg97GeeiR2DuEwdvEcqilG+zI5b6Td0rdS29b4g+N7fGpwepne/QGPl8P319L9VY/+6wfw6Qk&#10;eS2NubmeNo8gEk7pPwxnfEaHkpn24Uguis7AUuuMowY0Tzr7Sq0WIPZ8aZWBLAt5OaH8AwAA//8D&#10;AFBLAQItABQABgAIAAAAIQC2gziS/gAAAOEBAAATAAAAAAAAAAAAAAAAAAAAAABbQ29udGVudF9U&#10;eXBlc10ueG1sUEsBAi0AFAAGAAgAAAAhADj9If/WAAAAlAEAAAsAAAAAAAAAAAAAAAAALwEAAF9y&#10;ZWxzLy5yZWxzUEsBAi0AFAAGAAgAAAAhAKFA3831AQAAzgMAAA4AAAAAAAAAAAAAAAAALgIAAGRy&#10;cy9lMm9Eb2MueG1sUEsBAi0AFAAGAAgAAAAhADyvFvndAAAACgEAAA8AAAAAAAAAAAAAAAAATwQA&#10;AGRycy9kb3ducmV2LnhtbFBLBQYAAAAABAAEAPMAAABZBQAAAAA=&#10;" filled="f" stroked="f">
              <v:textbox>
                <w:txbxContent>
                  <w:p w14:paraId="203EB8A6"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3068 Lane Ave N, Jacksonville FL 32254</w:t>
                    </w:r>
                  </w:p>
                  <w:p w14:paraId="213E8808"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P: (904) 996 – 1452</w:t>
                    </w:r>
                  </w:p>
                  <w:p w14:paraId="76F55892"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F: (904) 693 – 8890</w:t>
                    </w:r>
                  </w:p>
                  <w:p w14:paraId="3D53C5B0" w14:textId="77777777" w:rsidR="00AC13D2" w:rsidRPr="00B00C69" w:rsidRDefault="00AC13D2" w:rsidP="00AC13D2">
                    <w:pPr>
                      <w:pStyle w:val="NoSpacing"/>
                      <w:spacing w:line="276" w:lineRule="auto"/>
                      <w:jc w:val="right"/>
                      <w:rPr>
                        <w:rFonts w:asciiTheme="majorHAnsi" w:hAnsiTheme="majorHAnsi" w:cstheme="majorHAnsi"/>
                        <w:i/>
                        <w:iCs/>
                        <w:shd w:val="clear" w:color="auto" w:fill="FFFFFF"/>
                      </w:rPr>
                    </w:pPr>
                    <w:r w:rsidRPr="00B00C69">
                      <w:rPr>
                        <w:rFonts w:asciiTheme="majorHAnsi" w:hAnsiTheme="majorHAnsi" w:cstheme="majorHAnsi"/>
                        <w:i/>
                        <w:iCs/>
                        <w:shd w:val="clear" w:color="auto" w:fill="FFFFFF"/>
                      </w:rPr>
                      <w:t>E: Ameliacleaning@gmail.com</w:t>
                    </w:r>
                  </w:p>
                  <w:p w14:paraId="51D3B319" w14:textId="77777777" w:rsidR="00AC13D2" w:rsidRPr="000069A6" w:rsidRDefault="00AC13D2" w:rsidP="00AC13D2">
                    <w:pPr>
                      <w:pStyle w:val="NoSpacing"/>
                      <w:spacing w:line="276" w:lineRule="auto"/>
                      <w:jc w:val="right"/>
                      <w:rPr>
                        <w:rFonts w:ascii="Segoe MDL2 Assets" w:hAnsi="Segoe MDL2 Assets"/>
                        <w:i/>
                        <w:iCs/>
                        <w:shd w:val="clear" w:color="auto" w:fill="FFFFFF"/>
                      </w:rPr>
                    </w:pPr>
                    <w:r w:rsidRPr="00B00C69">
                      <w:rPr>
                        <w:rFonts w:asciiTheme="majorHAnsi" w:hAnsiTheme="majorHAnsi" w:cstheme="majorHAnsi"/>
                        <w:i/>
                        <w:iCs/>
                        <w:shd w:val="clear" w:color="auto" w:fill="FFFFFF"/>
                      </w:rPr>
                      <w:t>www.ameliabuildingmaintenance.com</w:t>
                    </w:r>
                  </w:p>
                  <w:p w14:paraId="418AAED5" w14:textId="77777777" w:rsidR="00AC13D2" w:rsidRDefault="00AC13D2" w:rsidP="00AC13D2">
                    <w:pPr>
                      <w:pBdr>
                        <w:top w:val="single" w:sz="24" w:space="8" w:color="4472C4" w:themeColor="accent1"/>
                        <w:bottom w:val="single" w:sz="24" w:space="8" w:color="4472C4" w:themeColor="accent1"/>
                      </w:pBdr>
                      <w:spacing w:after="0"/>
                      <w:rPr>
                        <w:i/>
                        <w:iCs/>
                        <w:color w:val="4472C4" w:themeColor="accent1"/>
                        <w:sz w:val="24"/>
                      </w:rPr>
                    </w:pPr>
                  </w:p>
                </w:txbxContent>
              </v:textbox>
              <w10:wrap type="tight" anchorx="margin"/>
            </v:shape>
          </w:pict>
        </mc:Fallback>
      </mc:AlternateContent>
    </w:r>
    <w:r>
      <w:rPr>
        <w:rFonts w:ascii="Arial Rounded MT Bold" w:hAnsi="Arial Rounded MT Bold"/>
        <w:b/>
        <w:bCs/>
        <w:noProof/>
      </w:rPr>
      <w:drawing>
        <wp:anchor distT="0" distB="0" distL="114300" distR="114300" simplePos="0" relativeHeight="251659264" behindDoc="1" locked="0" layoutInCell="1" allowOverlap="1" wp14:anchorId="40313C0A" wp14:editId="29DC0E96">
          <wp:simplePos x="0" y="0"/>
          <wp:positionH relativeFrom="column">
            <wp:posOffset>9525</wp:posOffset>
          </wp:positionH>
          <wp:positionV relativeFrom="paragraph">
            <wp:posOffset>0</wp:posOffset>
          </wp:positionV>
          <wp:extent cx="2694940" cy="967105"/>
          <wp:effectExtent l="0" t="0" r="0" b="4445"/>
          <wp:wrapTight wrapText="bothSides">
            <wp:wrapPolygon edited="0">
              <wp:start x="2596" y="0"/>
              <wp:lineTo x="1374" y="2978"/>
              <wp:lineTo x="1221" y="6808"/>
              <wp:lineTo x="153" y="13615"/>
              <wp:lineTo x="0" y="20848"/>
              <wp:lineTo x="5649" y="21274"/>
              <wp:lineTo x="6718" y="21274"/>
              <wp:lineTo x="21223" y="20848"/>
              <wp:lineTo x="21376" y="12339"/>
              <wp:lineTo x="21223" y="6382"/>
              <wp:lineTo x="3359" y="0"/>
              <wp:lineTo x="2596" y="0"/>
            </wp:wrapPolygon>
          </wp:wrapTight>
          <wp:docPr id="1894468497" name="Picture 189446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607" name="Picture 7898607"/>
                  <pic:cNvPicPr/>
                </pic:nvPicPr>
                <pic:blipFill>
                  <a:blip r:embed="rId1"/>
                  <a:stretch>
                    <a:fillRect/>
                  </a:stretch>
                </pic:blipFill>
                <pic:spPr>
                  <a:xfrm>
                    <a:off x="0" y="0"/>
                    <a:ext cx="2694940" cy="967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F61"/>
    <w:multiLevelType w:val="hybridMultilevel"/>
    <w:tmpl w:val="0C12605C"/>
    <w:lvl w:ilvl="0" w:tplc="02F275F6">
      <w:start w:val="1"/>
      <w:numFmt w:val="bullet"/>
      <w:lvlText w:val=""/>
      <w:lvlJc w:val="left"/>
      <w:pPr>
        <w:ind w:left="720" w:hanging="360"/>
      </w:pPr>
      <w:rPr>
        <w:rFonts w:ascii="Symbol" w:hAnsi="Symbol" w:hint="default"/>
        <w:sz w:val="28"/>
        <w:szCs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8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E"/>
    <w:rsid w:val="00003CF2"/>
    <w:rsid w:val="000D09F6"/>
    <w:rsid w:val="002304DA"/>
    <w:rsid w:val="004B50E4"/>
    <w:rsid w:val="00951033"/>
    <w:rsid w:val="00A2228E"/>
    <w:rsid w:val="00AC13D2"/>
    <w:rsid w:val="00BB202D"/>
    <w:rsid w:val="00BF1625"/>
    <w:rsid w:val="00C245C7"/>
    <w:rsid w:val="00D661AE"/>
    <w:rsid w:val="00D93047"/>
    <w:rsid w:val="00EF37F5"/>
    <w:rsid w:val="00FC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DA4A"/>
  <w15:chartTrackingRefBased/>
  <w15:docId w15:val="{247E03B7-4EEF-46A2-ADEA-4AE3EF96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AE"/>
  </w:style>
  <w:style w:type="paragraph" w:styleId="Footer">
    <w:name w:val="footer"/>
    <w:basedOn w:val="Normal"/>
    <w:link w:val="FooterChar"/>
    <w:uiPriority w:val="99"/>
    <w:unhideWhenUsed/>
    <w:rsid w:val="00D6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AE"/>
  </w:style>
  <w:style w:type="paragraph" w:styleId="NoSpacing">
    <w:name w:val="No Spacing"/>
    <w:link w:val="NoSpacingChar"/>
    <w:uiPriority w:val="1"/>
    <w:qFormat/>
    <w:rsid w:val="00D661AE"/>
    <w:pPr>
      <w:spacing w:after="0" w:line="240" w:lineRule="auto"/>
    </w:pPr>
  </w:style>
  <w:style w:type="paragraph" w:styleId="Title">
    <w:name w:val="Title"/>
    <w:basedOn w:val="Normal"/>
    <w:next w:val="Normal"/>
    <w:link w:val="TitleChar"/>
    <w:uiPriority w:val="10"/>
    <w:qFormat/>
    <w:rsid w:val="00951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03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B202D"/>
    <w:pPr>
      <w:ind w:left="720"/>
      <w:contextualSpacing/>
    </w:pPr>
  </w:style>
  <w:style w:type="character" w:customStyle="1" w:styleId="NoSpacingChar">
    <w:name w:val="No Spacing Char"/>
    <w:basedOn w:val="DefaultParagraphFont"/>
    <w:link w:val="NoSpacing"/>
    <w:uiPriority w:val="1"/>
    <w:rsid w:val="00AC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Andrews</dc:creator>
  <cp:keywords/>
  <dc:description/>
  <cp:lastModifiedBy>Emily Andrews</cp:lastModifiedBy>
  <cp:revision>2</cp:revision>
  <cp:lastPrinted>2021-08-20T18:30:00Z</cp:lastPrinted>
  <dcterms:created xsi:type="dcterms:W3CDTF">2023-10-24T19:20:00Z</dcterms:created>
  <dcterms:modified xsi:type="dcterms:W3CDTF">2023-10-24T19:20:00Z</dcterms:modified>
</cp:coreProperties>
</file>