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CC3A" w14:textId="7DE47612" w:rsidR="000131B5" w:rsidRDefault="007E7A8B">
      <w:pPr>
        <w:tabs>
          <w:tab w:val="left" w:pos="7659"/>
        </w:tabs>
        <w:ind w:left="524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01397A8A" wp14:editId="7BC1AEB8">
            <wp:simplePos x="0" y="0"/>
            <wp:positionH relativeFrom="column">
              <wp:posOffset>374650</wp:posOffset>
            </wp:positionH>
            <wp:positionV relativeFrom="paragraph">
              <wp:posOffset>495300</wp:posOffset>
            </wp:positionV>
            <wp:extent cx="3898900" cy="1263650"/>
            <wp:effectExtent l="0" t="0" r="6350" b="0"/>
            <wp:wrapNone/>
            <wp:docPr id="1" name="Picture 1" descr="5 Quick Tips For Bridging The Communication Gap - D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Quick Tips For Bridging The Communication Gap - D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6"/>
          <w:sz w:val="20"/>
        </w:rPr>
        <w:drawing>
          <wp:inline distT="0" distB="0" distL="0" distR="0" wp14:anchorId="0E826C25" wp14:editId="3C7B761F">
            <wp:extent cx="1441704" cy="1810511"/>
            <wp:effectExtent l="0" t="0" r="0" b="0"/>
            <wp:docPr id="6" name="Image 6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Logo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81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1AAF4" w14:textId="77790A33" w:rsidR="000131B5" w:rsidRDefault="000131B5">
      <w:pPr>
        <w:pStyle w:val="BodyText"/>
        <w:spacing w:before="2"/>
        <w:rPr>
          <w:rFonts w:ascii="Times New Roman"/>
          <w:b w:val="0"/>
        </w:rPr>
      </w:pPr>
    </w:p>
    <w:p w14:paraId="645B2385" w14:textId="1222D21F" w:rsidR="007977B0" w:rsidRPr="007977B0" w:rsidRDefault="00DA67B3" w:rsidP="007977B0">
      <w:pPr>
        <w:ind w:left="599"/>
        <w:rPr>
          <w:b/>
          <w:i/>
          <w:color w:val="184679"/>
          <w:spacing w:val="-2"/>
        </w:rPr>
      </w:pPr>
      <w:r>
        <w:rPr>
          <w:b/>
          <w:i/>
          <w:color w:val="184679"/>
        </w:rPr>
        <w:t xml:space="preserve">The Bridge – Multidisciplinary team of Counsellors and </w:t>
      </w:r>
      <w:r w:rsidR="00AF7DAB">
        <w:rPr>
          <w:b/>
          <w:i/>
          <w:color w:val="184679"/>
        </w:rPr>
        <w:t>General</w:t>
      </w:r>
      <w:r w:rsidR="007E7A8B">
        <w:rPr>
          <w:b/>
          <w:i/>
          <w:color w:val="184679"/>
        </w:rPr>
        <w:t xml:space="preserve"> </w:t>
      </w:r>
      <w:r w:rsidR="00AF7DAB">
        <w:rPr>
          <w:b/>
          <w:i/>
          <w:color w:val="184679"/>
        </w:rPr>
        <w:t xml:space="preserve">Therapy </w:t>
      </w:r>
      <w:r>
        <w:rPr>
          <w:b/>
          <w:i/>
          <w:color w:val="184679"/>
        </w:rPr>
        <w:t>Assistants</w:t>
      </w:r>
    </w:p>
    <w:p w14:paraId="2F5BF4EA" w14:textId="2A4578C2" w:rsidR="000131B5" w:rsidRDefault="000131B5">
      <w:pPr>
        <w:spacing w:before="162"/>
        <w:rPr>
          <w:b/>
          <w:i/>
          <w:sz w:val="20"/>
        </w:rPr>
      </w:pPr>
    </w:p>
    <w:p w14:paraId="75CF7119" w14:textId="447A9269" w:rsidR="000131B5" w:rsidRDefault="007E7A8B">
      <w:pPr>
        <w:pStyle w:val="ListParagraph"/>
        <w:numPr>
          <w:ilvl w:val="0"/>
          <w:numId w:val="2"/>
        </w:numPr>
        <w:tabs>
          <w:tab w:val="left" w:pos="950"/>
        </w:tabs>
        <w:spacing w:before="182" w:line="249" w:lineRule="auto"/>
        <w:ind w:right="530"/>
        <w:rPr>
          <w:i/>
          <w:sz w:val="24"/>
        </w:rPr>
      </w:pPr>
      <w:r>
        <w:rPr>
          <w:i/>
          <w:w w:val="110"/>
          <w:sz w:val="24"/>
        </w:rPr>
        <w:t>Disability Operation Network support (DON’s) will provide you with the support you need,</w:t>
      </w:r>
      <w:r>
        <w:rPr>
          <w:i/>
          <w:spacing w:val="-4"/>
          <w:w w:val="110"/>
          <w:sz w:val="24"/>
        </w:rPr>
        <w:t xml:space="preserve"> </w:t>
      </w:r>
      <w:r w:rsidR="003A5B30">
        <w:rPr>
          <w:i/>
          <w:spacing w:val="-4"/>
          <w:w w:val="110"/>
          <w:sz w:val="24"/>
        </w:rPr>
        <w:t>through counse</w:t>
      </w:r>
      <w:r w:rsidR="001827C7">
        <w:rPr>
          <w:i/>
          <w:spacing w:val="-4"/>
          <w:w w:val="110"/>
          <w:sz w:val="24"/>
        </w:rPr>
        <w:t>l</w:t>
      </w:r>
      <w:r w:rsidR="003A5B30">
        <w:rPr>
          <w:i/>
          <w:spacing w:val="-4"/>
          <w:w w:val="110"/>
          <w:sz w:val="24"/>
        </w:rPr>
        <w:t xml:space="preserve">ling with the added support of a therapy assistant. </w:t>
      </w:r>
    </w:p>
    <w:p w14:paraId="3232BFD9" w14:textId="4A522C70" w:rsidR="000131B5" w:rsidRDefault="003A5B30">
      <w:pPr>
        <w:pStyle w:val="ListParagraph"/>
        <w:numPr>
          <w:ilvl w:val="0"/>
          <w:numId w:val="2"/>
        </w:numPr>
        <w:tabs>
          <w:tab w:val="left" w:pos="949"/>
        </w:tabs>
        <w:spacing w:before="156"/>
        <w:ind w:left="949" w:hanging="359"/>
        <w:rPr>
          <w:i/>
          <w:sz w:val="24"/>
        </w:rPr>
      </w:pPr>
      <w:r>
        <w:rPr>
          <w:i/>
          <w:w w:val="110"/>
          <w:sz w:val="24"/>
        </w:rPr>
        <w:t>Therapy assistance entails a person centered/holistic approach which engages with both the participant and service providers to bridge the gap in accessing</w:t>
      </w:r>
      <w:r w:rsidR="00296AC3">
        <w:rPr>
          <w:i/>
          <w:w w:val="110"/>
          <w:sz w:val="24"/>
        </w:rPr>
        <w:t xml:space="preserve"> and engaging with</w:t>
      </w:r>
      <w:r>
        <w:rPr>
          <w:i/>
          <w:w w:val="110"/>
          <w:sz w:val="24"/>
        </w:rPr>
        <w:t xml:space="preserve"> </w:t>
      </w:r>
      <w:r w:rsidR="00C2167A">
        <w:rPr>
          <w:i/>
          <w:w w:val="110"/>
          <w:sz w:val="24"/>
        </w:rPr>
        <w:t>mainstream</w:t>
      </w:r>
      <w:r>
        <w:rPr>
          <w:i/>
          <w:w w:val="110"/>
          <w:sz w:val="24"/>
        </w:rPr>
        <w:t xml:space="preserve"> services or allied health professionals.  </w:t>
      </w:r>
    </w:p>
    <w:p w14:paraId="165A0D37" w14:textId="678EAC0B" w:rsidR="000131B5" w:rsidRPr="007977B0" w:rsidRDefault="007E7A8B" w:rsidP="007977B0">
      <w:pPr>
        <w:pStyle w:val="ListParagraph"/>
        <w:numPr>
          <w:ilvl w:val="0"/>
          <w:numId w:val="2"/>
        </w:numPr>
        <w:tabs>
          <w:tab w:val="left" w:pos="949"/>
        </w:tabs>
        <w:spacing w:before="170"/>
        <w:ind w:left="949" w:hanging="359"/>
        <w:rPr>
          <w:i/>
          <w:sz w:val="24"/>
        </w:rPr>
      </w:pPr>
      <w:r>
        <w:rPr>
          <w:i/>
          <w:w w:val="110"/>
          <w:sz w:val="24"/>
        </w:rPr>
        <w:t>Increase</w:t>
      </w:r>
      <w:r>
        <w:rPr>
          <w:i/>
          <w:spacing w:val="-6"/>
          <w:w w:val="110"/>
          <w:sz w:val="24"/>
        </w:rPr>
        <w:t xml:space="preserve"> </w:t>
      </w:r>
      <w:r>
        <w:rPr>
          <w:i/>
          <w:w w:val="110"/>
          <w:sz w:val="24"/>
        </w:rPr>
        <w:t>your</w:t>
      </w:r>
      <w:r>
        <w:rPr>
          <w:i/>
          <w:spacing w:val="-9"/>
          <w:w w:val="110"/>
          <w:sz w:val="24"/>
        </w:rPr>
        <w:t xml:space="preserve"> </w:t>
      </w:r>
      <w:r w:rsidR="00C2167A">
        <w:rPr>
          <w:i/>
          <w:w w:val="110"/>
          <w:sz w:val="24"/>
        </w:rPr>
        <w:t>K</w:t>
      </w:r>
      <w:r>
        <w:rPr>
          <w:i/>
          <w:w w:val="110"/>
          <w:sz w:val="24"/>
        </w:rPr>
        <w:t>nowledge</w:t>
      </w:r>
      <w:r>
        <w:rPr>
          <w:i/>
          <w:spacing w:val="-5"/>
          <w:w w:val="110"/>
          <w:sz w:val="24"/>
        </w:rPr>
        <w:t xml:space="preserve"> </w:t>
      </w:r>
      <w:r>
        <w:rPr>
          <w:i/>
          <w:w w:val="110"/>
          <w:sz w:val="24"/>
        </w:rPr>
        <w:t>and</w:t>
      </w:r>
      <w:r>
        <w:rPr>
          <w:i/>
          <w:spacing w:val="-8"/>
          <w:w w:val="110"/>
          <w:sz w:val="24"/>
        </w:rPr>
        <w:t xml:space="preserve"> </w:t>
      </w:r>
      <w:r w:rsidR="00C2167A">
        <w:rPr>
          <w:i/>
          <w:w w:val="110"/>
          <w:sz w:val="24"/>
        </w:rPr>
        <w:t>S</w:t>
      </w:r>
      <w:r>
        <w:rPr>
          <w:i/>
          <w:w w:val="110"/>
          <w:sz w:val="24"/>
        </w:rPr>
        <w:t>kills</w:t>
      </w:r>
      <w:r>
        <w:rPr>
          <w:i/>
          <w:spacing w:val="-6"/>
          <w:w w:val="110"/>
          <w:sz w:val="24"/>
        </w:rPr>
        <w:t xml:space="preserve"> </w:t>
      </w:r>
      <w:r>
        <w:rPr>
          <w:i/>
          <w:w w:val="110"/>
          <w:sz w:val="24"/>
        </w:rPr>
        <w:t>to</w:t>
      </w:r>
      <w:r>
        <w:rPr>
          <w:i/>
          <w:spacing w:val="-7"/>
          <w:w w:val="110"/>
          <w:sz w:val="24"/>
        </w:rPr>
        <w:t xml:space="preserve"> </w:t>
      </w:r>
      <w:r>
        <w:rPr>
          <w:i/>
          <w:w w:val="110"/>
          <w:sz w:val="24"/>
        </w:rPr>
        <w:t>manage</w:t>
      </w:r>
      <w:r>
        <w:rPr>
          <w:i/>
          <w:spacing w:val="-6"/>
          <w:w w:val="110"/>
          <w:sz w:val="24"/>
        </w:rPr>
        <w:t xml:space="preserve"> </w:t>
      </w:r>
      <w:r>
        <w:rPr>
          <w:i/>
          <w:w w:val="110"/>
          <w:sz w:val="24"/>
        </w:rPr>
        <w:t>your</w:t>
      </w:r>
      <w:r w:rsidR="003A5B30">
        <w:rPr>
          <w:i/>
          <w:spacing w:val="-8"/>
          <w:w w:val="110"/>
          <w:sz w:val="24"/>
        </w:rPr>
        <w:t xml:space="preserve"> capacity to overcoming obstacles</w:t>
      </w:r>
      <w:r w:rsidR="00572D0D">
        <w:rPr>
          <w:i/>
          <w:spacing w:val="-8"/>
          <w:w w:val="110"/>
          <w:sz w:val="24"/>
        </w:rPr>
        <w:t xml:space="preserve"> </w:t>
      </w:r>
      <w:proofErr w:type="gramStart"/>
      <w:r w:rsidR="00572D0D">
        <w:rPr>
          <w:i/>
          <w:spacing w:val="-8"/>
          <w:w w:val="110"/>
          <w:sz w:val="24"/>
        </w:rPr>
        <w:t>in order to</w:t>
      </w:r>
      <w:proofErr w:type="gramEnd"/>
      <w:r w:rsidR="00572D0D">
        <w:rPr>
          <w:i/>
          <w:spacing w:val="-8"/>
          <w:w w:val="110"/>
          <w:sz w:val="24"/>
        </w:rPr>
        <w:t xml:space="preserve"> achieving your desired outcome of</w:t>
      </w:r>
      <w:r w:rsidR="000E583C">
        <w:rPr>
          <w:i/>
          <w:spacing w:val="-8"/>
          <w:w w:val="110"/>
          <w:sz w:val="24"/>
        </w:rPr>
        <w:t xml:space="preserve"> </w:t>
      </w:r>
      <w:r w:rsidR="003A5B30">
        <w:rPr>
          <w:i/>
          <w:spacing w:val="-8"/>
          <w:w w:val="110"/>
          <w:sz w:val="24"/>
        </w:rPr>
        <w:t>bridging the gap between providers and participants</w:t>
      </w:r>
      <w:r w:rsidR="00572D0D">
        <w:rPr>
          <w:i/>
          <w:spacing w:val="-8"/>
          <w:w w:val="110"/>
          <w:sz w:val="24"/>
        </w:rPr>
        <w:t>.</w:t>
      </w:r>
    </w:p>
    <w:p w14:paraId="17B9A943" w14:textId="6BB8AAB4" w:rsidR="000131B5" w:rsidRDefault="000131B5">
      <w:pPr>
        <w:pStyle w:val="BodyText"/>
        <w:spacing w:before="110"/>
        <w:rPr>
          <w:b w:val="0"/>
          <w:i/>
          <w:sz w:val="20"/>
        </w:rPr>
      </w:pPr>
    </w:p>
    <w:p w14:paraId="489F1E3F" w14:textId="77777777" w:rsidR="000131B5" w:rsidRDefault="000131B5">
      <w:pPr>
        <w:rPr>
          <w:sz w:val="20"/>
        </w:rPr>
        <w:sectPr w:rsidR="000131B5">
          <w:type w:val="continuous"/>
          <w:pgSz w:w="11920" w:h="16850"/>
          <w:pgMar w:top="780" w:right="640" w:bottom="280" w:left="620" w:header="720" w:footer="720" w:gutter="0"/>
          <w:cols w:space="720"/>
        </w:sectPr>
      </w:pPr>
    </w:p>
    <w:p w14:paraId="1FA2F4A5" w14:textId="6CAA7A95" w:rsidR="000131B5" w:rsidRPr="00AF7DAB" w:rsidRDefault="007E7A8B" w:rsidP="00AF7DAB">
      <w:pPr>
        <w:pStyle w:val="BodyText"/>
        <w:spacing w:before="98" w:line="256" w:lineRule="auto"/>
        <w:ind w:left="119" w:right="38"/>
        <w:rPr>
          <w:rFonts w:ascii="Trebuchet MS" w:hAnsi="Trebuchet MS"/>
          <w:color w:val="4F81BC"/>
          <w:w w:val="115"/>
        </w:rPr>
      </w:pPr>
      <w:r>
        <w:rPr>
          <w:noProof/>
        </w:rPr>
        <w:drawing>
          <wp:anchor distT="0" distB="0" distL="0" distR="0" simplePos="0" relativeHeight="251650560" behindDoc="1" locked="0" layoutInCell="1" allowOverlap="1" wp14:anchorId="7D3B2D36" wp14:editId="69DDFCD3">
            <wp:simplePos x="0" y="0"/>
            <wp:positionH relativeFrom="page">
              <wp:posOffset>469586</wp:posOffset>
            </wp:positionH>
            <wp:positionV relativeFrom="paragraph">
              <wp:posOffset>93453</wp:posOffset>
            </wp:positionV>
            <wp:extent cx="85665" cy="6840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65" cy="6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71A9AA1" wp14:editId="42AACF2E">
                <wp:simplePos x="0" y="0"/>
                <wp:positionH relativeFrom="page">
                  <wp:posOffset>469391</wp:posOffset>
                </wp:positionH>
                <wp:positionV relativeFrom="paragraph">
                  <wp:posOffset>248447</wp:posOffset>
                </wp:positionV>
                <wp:extent cx="2457450" cy="1631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163195">
                              <a:moveTo>
                                <a:pt x="2457323" y="0"/>
                              </a:moveTo>
                              <a:lnTo>
                                <a:pt x="0" y="0"/>
                              </a:lnTo>
                              <a:lnTo>
                                <a:pt x="0" y="163067"/>
                              </a:lnTo>
                              <a:lnTo>
                                <a:pt x="2457323" y="163067"/>
                              </a:lnTo>
                              <a:lnTo>
                                <a:pt x="24573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6652C" id="Graphic 9" o:spid="_x0000_s1026" style="position:absolute;margin-left:36.95pt;margin-top:19.55pt;width:193.5pt;height:12.8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745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" path="m2457323,l,,,163067r2457323,l2457323,xe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i/>
          <w:color w:val="4F81BC"/>
          <w:w w:val="120"/>
        </w:rPr>
        <w:t>“</w:t>
      </w:r>
      <w:r w:rsidR="00AF7DAB">
        <w:rPr>
          <w:rFonts w:ascii="Trebuchet MS" w:hAnsi="Trebuchet MS"/>
          <w:color w:val="4F81BC"/>
          <w:w w:val="120"/>
        </w:rPr>
        <w:t xml:space="preserve">Bridging the Gap between the participant and their formal </w:t>
      </w:r>
      <w:r w:rsidR="00C2167A">
        <w:rPr>
          <w:rFonts w:ascii="Trebuchet MS" w:hAnsi="Trebuchet MS"/>
          <w:color w:val="4F81BC"/>
          <w:w w:val="120"/>
        </w:rPr>
        <w:t>supports.</w:t>
      </w:r>
      <w:r w:rsidR="00AF7DAB">
        <w:rPr>
          <w:rFonts w:ascii="Trebuchet MS" w:hAnsi="Trebuchet MS"/>
          <w:color w:val="4F81BC"/>
          <w:w w:val="120"/>
        </w:rPr>
        <w:t>”</w:t>
      </w:r>
    </w:p>
    <w:p w14:paraId="49901550" w14:textId="6C50E2F8" w:rsidR="000131B5" w:rsidRDefault="007E7A8B">
      <w:pPr>
        <w:spacing w:before="96"/>
        <w:rPr>
          <w:b/>
        </w:rPr>
      </w:pPr>
      <w:r>
        <w:rPr>
          <w:noProof/>
        </w:rPr>
        <w:drawing>
          <wp:anchor distT="0" distB="0" distL="0" distR="0" simplePos="0" relativeHeight="251662848" behindDoc="1" locked="0" layoutInCell="1" allowOverlap="1" wp14:anchorId="676F6351" wp14:editId="56B86F83">
            <wp:simplePos x="0" y="0"/>
            <wp:positionH relativeFrom="page">
              <wp:posOffset>527050</wp:posOffset>
            </wp:positionH>
            <wp:positionV relativeFrom="paragraph">
              <wp:posOffset>509905</wp:posOffset>
            </wp:positionV>
            <wp:extent cx="2755900" cy="1390650"/>
            <wp:effectExtent l="0" t="0" r="6350" b="0"/>
            <wp:wrapNone/>
            <wp:docPr id="7" name="Image 7" descr="A green and white logo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green and white logo  Description automatically generated with medium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column"/>
      </w:r>
    </w:p>
    <w:p w14:paraId="70F0BB33" w14:textId="4D63C971" w:rsidR="000131B5" w:rsidRPr="009E3CA6" w:rsidRDefault="007E7A8B" w:rsidP="009E3CA6">
      <w:pPr>
        <w:pStyle w:val="ListParagraph"/>
        <w:numPr>
          <w:ilvl w:val="0"/>
          <w:numId w:val="3"/>
        </w:numPr>
        <w:tabs>
          <w:tab w:val="left" w:pos="479"/>
        </w:tabs>
        <w:ind w:right="713"/>
        <w:rPr>
          <w:b/>
          <w:sz w:val="20"/>
          <w:szCs w:val="20"/>
        </w:rPr>
      </w:pPr>
      <w:r w:rsidRPr="000E583C">
        <w:rPr>
          <w:b/>
          <w:color w:val="4B4D4D"/>
          <w:w w:val="110"/>
          <w:sz w:val="20"/>
          <w:szCs w:val="20"/>
        </w:rPr>
        <w:t>Develop</w:t>
      </w:r>
      <w:r w:rsidRPr="000E583C">
        <w:rPr>
          <w:b/>
          <w:color w:val="4B4D4D"/>
          <w:spacing w:val="-12"/>
          <w:w w:val="110"/>
          <w:sz w:val="20"/>
          <w:szCs w:val="20"/>
        </w:rPr>
        <w:t xml:space="preserve"> </w:t>
      </w:r>
      <w:r w:rsidRPr="000E583C">
        <w:rPr>
          <w:b/>
          <w:color w:val="4B4D4D"/>
          <w:w w:val="110"/>
          <w:sz w:val="20"/>
          <w:szCs w:val="20"/>
        </w:rPr>
        <w:t>Wellbeing,</w:t>
      </w:r>
      <w:r w:rsidRPr="000E583C">
        <w:rPr>
          <w:b/>
          <w:color w:val="4B4D4D"/>
          <w:spacing w:val="-13"/>
          <w:w w:val="110"/>
          <w:sz w:val="20"/>
          <w:szCs w:val="20"/>
        </w:rPr>
        <w:t xml:space="preserve"> </w:t>
      </w:r>
      <w:r w:rsidRPr="000E583C">
        <w:rPr>
          <w:b/>
          <w:color w:val="4B4D4D"/>
          <w:w w:val="110"/>
          <w:sz w:val="20"/>
          <w:szCs w:val="20"/>
        </w:rPr>
        <w:t>Recovery</w:t>
      </w:r>
      <w:r w:rsidR="009E3CA6">
        <w:rPr>
          <w:b/>
          <w:color w:val="4B4D4D"/>
          <w:w w:val="110"/>
          <w:sz w:val="20"/>
          <w:szCs w:val="20"/>
        </w:rPr>
        <w:t xml:space="preserve"> Plan</w:t>
      </w:r>
      <w:r w:rsidRPr="000E583C">
        <w:rPr>
          <w:b/>
          <w:color w:val="4B4D4D"/>
          <w:spacing w:val="-12"/>
          <w:w w:val="110"/>
          <w:sz w:val="20"/>
          <w:szCs w:val="20"/>
        </w:rPr>
        <w:t xml:space="preserve"> </w:t>
      </w:r>
      <w:r w:rsidR="009E3CA6">
        <w:rPr>
          <w:b/>
          <w:color w:val="4B4D4D"/>
          <w:w w:val="110"/>
          <w:sz w:val="20"/>
          <w:szCs w:val="20"/>
        </w:rPr>
        <w:t>including a</w:t>
      </w:r>
      <w:r w:rsidRPr="000E583C">
        <w:rPr>
          <w:b/>
          <w:color w:val="4B4D4D"/>
          <w:w w:val="110"/>
          <w:sz w:val="20"/>
          <w:szCs w:val="20"/>
        </w:rPr>
        <w:t xml:space="preserve"> Safety </w:t>
      </w:r>
      <w:r w:rsidR="009E3CA6">
        <w:rPr>
          <w:b/>
          <w:color w:val="4B4D4D"/>
          <w:w w:val="110"/>
          <w:sz w:val="20"/>
          <w:szCs w:val="20"/>
        </w:rPr>
        <w:t>Plan</w:t>
      </w:r>
      <w:r w:rsidR="000E583C" w:rsidRPr="009E3CA6">
        <w:rPr>
          <w:b/>
          <w:color w:val="4B4D4D"/>
          <w:spacing w:val="-10"/>
          <w:w w:val="110"/>
          <w:sz w:val="20"/>
          <w:szCs w:val="20"/>
        </w:rPr>
        <w:t xml:space="preserve">: </w:t>
      </w:r>
      <w:r w:rsidR="009E3CA6">
        <w:rPr>
          <w:b/>
          <w:color w:val="4B4D4D"/>
          <w:spacing w:val="-10"/>
          <w:w w:val="110"/>
          <w:sz w:val="20"/>
          <w:szCs w:val="20"/>
        </w:rPr>
        <w:t>Which</w:t>
      </w:r>
      <w:r w:rsidR="000E583C" w:rsidRPr="009E3CA6">
        <w:rPr>
          <w:b/>
          <w:color w:val="4B4D4D"/>
          <w:spacing w:val="-10"/>
          <w:w w:val="110"/>
          <w:sz w:val="20"/>
          <w:szCs w:val="20"/>
        </w:rPr>
        <w:t xml:space="preserve"> will </w:t>
      </w:r>
      <w:r w:rsidR="00C2167A" w:rsidRPr="009E3CA6">
        <w:rPr>
          <w:b/>
          <w:color w:val="4B4D4D"/>
          <w:spacing w:val="-10"/>
          <w:w w:val="110"/>
          <w:sz w:val="20"/>
          <w:szCs w:val="20"/>
        </w:rPr>
        <w:t>include</w:t>
      </w:r>
      <w:r w:rsidR="000E583C" w:rsidRPr="009E3CA6">
        <w:rPr>
          <w:b/>
          <w:color w:val="4B4D4D"/>
          <w:spacing w:val="-10"/>
          <w:w w:val="110"/>
          <w:sz w:val="20"/>
          <w:szCs w:val="20"/>
        </w:rPr>
        <w:t xml:space="preserve"> Emergency contacts, counse</w:t>
      </w:r>
      <w:r w:rsidR="00C2167A">
        <w:rPr>
          <w:b/>
          <w:color w:val="4B4D4D"/>
          <w:spacing w:val="-10"/>
          <w:w w:val="110"/>
          <w:sz w:val="20"/>
          <w:szCs w:val="20"/>
        </w:rPr>
        <w:t>l</w:t>
      </w:r>
      <w:r w:rsidR="000E583C" w:rsidRPr="009E3CA6">
        <w:rPr>
          <w:b/>
          <w:color w:val="4B4D4D"/>
          <w:spacing w:val="-10"/>
          <w:w w:val="110"/>
          <w:sz w:val="20"/>
          <w:szCs w:val="20"/>
        </w:rPr>
        <w:t>ling helplines, NGO helplines</w:t>
      </w:r>
      <w:r w:rsidR="009E3CA6" w:rsidRPr="009E3CA6">
        <w:rPr>
          <w:b/>
          <w:color w:val="4B4D4D"/>
          <w:spacing w:val="-10"/>
          <w:w w:val="110"/>
          <w:sz w:val="20"/>
          <w:szCs w:val="20"/>
        </w:rPr>
        <w:t>.</w:t>
      </w:r>
      <w:r w:rsidR="009E3CA6">
        <w:rPr>
          <w:b/>
          <w:color w:val="4B4D4D"/>
          <w:spacing w:val="-10"/>
          <w:w w:val="110"/>
          <w:sz w:val="20"/>
          <w:szCs w:val="20"/>
        </w:rPr>
        <w:t xml:space="preserve"> (If </w:t>
      </w:r>
      <w:r w:rsidR="00C2167A">
        <w:rPr>
          <w:b/>
          <w:color w:val="4B4D4D"/>
          <w:spacing w:val="-10"/>
          <w:w w:val="110"/>
          <w:sz w:val="20"/>
          <w:szCs w:val="20"/>
        </w:rPr>
        <w:t>needed</w:t>
      </w:r>
      <w:r w:rsidR="009E3CA6">
        <w:rPr>
          <w:b/>
          <w:color w:val="4B4D4D"/>
          <w:spacing w:val="-10"/>
          <w:w w:val="110"/>
          <w:sz w:val="20"/>
          <w:szCs w:val="20"/>
        </w:rPr>
        <w:t>)</w:t>
      </w:r>
    </w:p>
    <w:p w14:paraId="0651994F" w14:textId="77777777" w:rsidR="007E7A8B" w:rsidRPr="000E583C" w:rsidRDefault="007E7A8B" w:rsidP="007E7A8B">
      <w:pPr>
        <w:tabs>
          <w:tab w:val="left" w:pos="479"/>
        </w:tabs>
        <w:spacing w:before="4"/>
        <w:ind w:right="418"/>
        <w:rPr>
          <w:b/>
          <w:sz w:val="20"/>
          <w:szCs w:val="20"/>
        </w:rPr>
      </w:pPr>
    </w:p>
    <w:p w14:paraId="5E4A753B" w14:textId="0FF4790A" w:rsidR="000131B5" w:rsidRPr="000E583C" w:rsidRDefault="007E7A8B" w:rsidP="007E7A8B">
      <w:pPr>
        <w:pStyle w:val="ListParagraph"/>
        <w:numPr>
          <w:ilvl w:val="0"/>
          <w:numId w:val="3"/>
        </w:numPr>
        <w:tabs>
          <w:tab w:val="left" w:pos="479"/>
        </w:tabs>
        <w:spacing w:before="3"/>
        <w:ind w:right="164"/>
        <w:rPr>
          <w:b/>
          <w:sz w:val="20"/>
          <w:szCs w:val="20"/>
        </w:rPr>
      </w:pPr>
      <w:r w:rsidRPr="000E583C">
        <w:rPr>
          <w:b/>
          <w:color w:val="4B4D4D"/>
          <w:w w:val="110"/>
          <w:sz w:val="20"/>
          <w:szCs w:val="20"/>
        </w:rPr>
        <w:t>Link you with Recovery Focused Support</w:t>
      </w:r>
      <w:r w:rsidRPr="000E583C">
        <w:rPr>
          <w:b/>
          <w:color w:val="4B4D4D"/>
          <w:spacing w:val="-8"/>
          <w:w w:val="110"/>
          <w:sz w:val="20"/>
          <w:szCs w:val="20"/>
        </w:rPr>
        <w:t xml:space="preserve"> </w:t>
      </w:r>
      <w:r w:rsidRPr="000E583C">
        <w:rPr>
          <w:b/>
          <w:color w:val="4B4D4D"/>
          <w:w w:val="110"/>
          <w:sz w:val="20"/>
          <w:szCs w:val="20"/>
        </w:rPr>
        <w:t>Groups</w:t>
      </w:r>
      <w:r w:rsidRPr="000E583C">
        <w:rPr>
          <w:b/>
          <w:color w:val="4B4D4D"/>
          <w:spacing w:val="-8"/>
          <w:w w:val="110"/>
          <w:sz w:val="20"/>
          <w:szCs w:val="20"/>
        </w:rPr>
        <w:t xml:space="preserve"> </w:t>
      </w:r>
      <w:r w:rsidRPr="000E583C">
        <w:rPr>
          <w:b/>
          <w:color w:val="4B4D4D"/>
          <w:w w:val="110"/>
          <w:sz w:val="20"/>
          <w:szCs w:val="20"/>
        </w:rPr>
        <w:t>or</w:t>
      </w:r>
      <w:r w:rsidRPr="000E583C">
        <w:rPr>
          <w:b/>
          <w:color w:val="4B4D4D"/>
          <w:spacing w:val="-8"/>
          <w:w w:val="110"/>
          <w:sz w:val="20"/>
          <w:szCs w:val="20"/>
        </w:rPr>
        <w:t xml:space="preserve"> </w:t>
      </w:r>
      <w:r w:rsidRPr="000E583C">
        <w:rPr>
          <w:b/>
          <w:color w:val="4B4D4D"/>
          <w:w w:val="110"/>
          <w:sz w:val="20"/>
          <w:szCs w:val="20"/>
        </w:rPr>
        <w:t>other</w:t>
      </w:r>
      <w:r w:rsidRPr="000E583C">
        <w:rPr>
          <w:b/>
          <w:color w:val="4B4D4D"/>
          <w:spacing w:val="-9"/>
          <w:w w:val="110"/>
          <w:sz w:val="20"/>
          <w:szCs w:val="20"/>
        </w:rPr>
        <w:t xml:space="preserve"> </w:t>
      </w:r>
      <w:r w:rsidRPr="000E583C">
        <w:rPr>
          <w:b/>
          <w:color w:val="4B4D4D"/>
          <w:w w:val="110"/>
          <w:sz w:val="20"/>
          <w:szCs w:val="20"/>
        </w:rPr>
        <w:t>mental</w:t>
      </w:r>
      <w:r w:rsidRPr="000E583C">
        <w:rPr>
          <w:b/>
          <w:color w:val="4B4D4D"/>
          <w:spacing w:val="-8"/>
          <w:w w:val="110"/>
          <w:sz w:val="20"/>
          <w:szCs w:val="20"/>
        </w:rPr>
        <w:t xml:space="preserve"> </w:t>
      </w:r>
      <w:r w:rsidRPr="000E583C">
        <w:rPr>
          <w:b/>
          <w:color w:val="4B4D4D"/>
          <w:w w:val="110"/>
          <w:sz w:val="20"/>
          <w:szCs w:val="20"/>
        </w:rPr>
        <w:t>health peers, mentors/ support workers.</w:t>
      </w:r>
    </w:p>
    <w:p w14:paraId="30D43D04" w14:textId="77777777" w:rsidR="007E7A8B" w:rsidRPr="000E583C" w:rsidRDefault="007E7A8B" w:rsidP="007E7A8B">
      <w:pPr>
        <w:tabs>
          <w:tab w:val="left" w:pos="479"/>
        </w:tabs>
        <w:spacing w:before="3"/>
        <w:ind w:right="164"/>
        <w:rPr>
          <w:b/>
          <w:sz w:val="20"/>
          <w:szCs w:val="20"/>
        </w:rPr>
      </w:pPr>
    </w:p>
    <w:p w14:paraId="504BC7A1" w14:textId="44914AF8" w:rsidR="003A5B30" w:rsidRPr="000E583C" w:rsidRDefault="007E7A8B" w:rsidP="007E7A8B">
      <w:pPr>
        <w:pStyle w:val="ListParagraph"/>
        <w:numPr>
          <w:ilvl w:val="0"/>
          <w:numId w:val="3"/>
        </w:numPr>
        <w:tabs>
          <w:tab w:val="left" w:pos="479"/>
        </w:tabs>
        <w:spacing w:before="1"/>
        <w:ind w:right="597"/>
        <w:rPr>
          <w:b/>
          <w:sz w:val="20"/>
          <w:szCs w:val="20"/>
        </w:rPr>
      </w:pPr>
      <w:r w:rsidRPr="000E583C">
        <w:rPr>
          <w:b/>
          <w:color w:val="4B4D4D"/>
          <w:w w:val="110"/>
          <w:sz w:val="20"/>
          <w:szCs w:val="20"/>
        </w:rPr>
        <w:t>Communicate</w:t>
      </w:r>
      <w:r w:rsidR="003A5B30" w:rsidRPr="000E583C">
        <w:rPr>
          <w:b/>
          <w:color w:val="4B4D4D"/>
          <w:w w:val="110"/>
          <w:sz w:val="20"/>
          <w:szCs w:val="20"/>
        </w:rPr>
        <w:t>, Connect, Engage</w:t>
      </w:r>
      <w:r w:rsidRPr="000E583C">
        <w:rPr>
          <w:b/>
          <w:color w:val="4B4D4D"/>
          <w:w w:val="110"/>
          <w:sz w:val="20"/>
          <w:szCs w:val="20"/>
        </w:rPr>
        <w:t xml:space="preserve"> and </w:t>
      </w:r>
      <w:r w:rsidR="003A5B30" w:rsidRPr="000E583C">
        <w:rPr>
          <w:b/>
          <w:color w:val="4B4D4D"/>
          <w:w w:val="110"/>
          <w:sz w:val="20"/>
          <w:szCs w:val="20"/>
        </w:rPr>
        <w:t>L</w:t>
      </w:r>
      <w:r w:rsidRPr="000E583C">
        <w:rPr>
          <w:b/>
          <w:color w:val="4B4D4D"/>
          <w:w w:val="110"/>
          <w:sz w:val="20"/>
          <w:szCs w:val="20"/>
        </w:rPr>
        <w:t xml:space="preserve">iaise with </w:t>
      </w:r>
      <w:r w:rsidR="00C2167A" w:rsidRPr="000E583C">
        <w:rPr>
          <w:b/>
          <w:color w:val="4B4D4D"/>
          <w:w w:val="110"/>
          <w:sz w:val="20"/>
          <w:szCs w:val="20"/>
        </w:rPr>
        <w:t>Non-Government</w:t>
      </w:r>
      <w:r w:rsidR="003A5B30" w:rsidRPr="000E583C">
        <w:rPr>
          <w:b/>
          <w:color w:val="4B4D4D"/>
          <w:w w:val="110"/>
          <w:sz w:val="20"/>
          <w:szCs w:val="20"/>
        </w:rPr>
        <w:t xml:space="preserve"> </w:t>
      </w:r>
      <w:r w:rsidR="009E3CA6">
        <w:rPr>
          <w:b/>
          <w:color w:val="4B4D4D"/>
          <w:w w:val="110"/>
          <w:sz w:val="20"/>
          <w:szCs w:val="20"/>
        </w:rPr>
        <w:t>and</w:t>
      </w:r>
      <w:r w:rsidR="003A5B30" w:rsidRPr="000E583C">
        <w:rPr>
          <w:b/>
          <w:color w:val="4B4D4D"/>
          <w:w w:val="110"/>
          <w:sz w:val="20"/>
          <w:szCs w:val="20"/>
        </w:rPr>
        <w:t>, Government services including</w:t>
      </w:r>
      <w:r w:rsidRPr="000E583C">
        <w:rPr>
          <w:b/>
          <w:color w:val="4B4D4D"/>
          <w:w w:val="110"/>
          <w:sz w:val="20"/>
          <w:szCs w:val="20"/>
        </w:rPr>
        <w:t xml:space="preserve"> </w:t>
      </w:r>
      <w:r w:rsidR="003A5B30" w:rsidRPr="000E583C">
        <w:rPr>
          <w:b/>
          <w:color w:val="4B4D4D"/>
          <w:w w:val="110"/>
          <w:sz w:val="20"/>
          <w:szCs w:val="20"/>
        </w:rPr>
        <w:t xml:space="preserve">NDIS </w:t>
      </w:r>
      <w:r w:rsidR="009E3CA6">
        <w:rPr>
          <w:b/>
          <w:color w:val="4B4D4D"/>
          <w:w w:val="110"/>
          <w:sz w:val="20"/>
          <w:szCs w:val="20"/>
        </w:rPr>
        <w:t xml:space="preserve">services </w:t>
      </w:r>
      <w:r w:rsidR="003A5B30" w:rsidRPr="000E583C">
        <w:rPr>
          <w:b/>
          <w:color w:val="4B4D4D"/>
          <w:w w:val="110"/>
          <w:sz w:val="20"/>
          <w:szCs w:val="20"/>
        </w:rPr>
        <w:t>and</w:t>
      </w:r>
      <w:r w:rsidR="009E3CA6">
        <w:rPr>
          <w:b/>
          <w:color w:val="4B4D4D"/>
          <w:w w:val="110"/>
          <w:sz w:val="20"/>
          <w:szCs w:val="20"/>
        </w:rPr>
        <w:t xml:space="preserve"> department. </w:t>
      </w:r>
      <w:r w:rsidR="003A5B30" w:rsidRPr="000E583C">
        <w:rPr>
          <w:b/>
          <w:color w:val="4B4D4D"/>
          <w:w w:val="110"/>
          <w:sz w:val="20"/>
          <w:szCs w:val="20"/>
        </w:rPr>
        <w:t xml:space="preserve"> </w:t>
      </w:r>
    </w:p>
    <w:p w14:paraId="06363A05" w14:textId="77777777" w:rsidR="003A5B30" w:rsidRPr="000E583C" w:rsidRDefault="003A5B30" w:rsidP="003A5B30">
      <w:pPr>
        <w:pStyle w:val="ListParagraph"/>
        <w:rPr>
          <w:b/>
          <w:color w:val="4B4D4D"/>
          <w:w w:val="110"/>
          <w:sz w:val="20"/>
          <w:szCs w:val="20"/>
        </w:rPr>
      </w:pPr>
    </w:p>
    <w:p w14:paraId="7B064032" w14:textId="3F82DE4F" w:rsidR="000131B5" w:rsidRPr="000E583C" w:rsidRDefault="003A5B30" w:rsidP="007E7A8B">
      <w:pPr>
        <w:pStyle w:val="ListParagraph"/>
        <w:numPr>
          <w:ilvl w:val="0"/>
          <w:numId w:val="3"/>
        </w:numPr>
        <w:tabs>
          <w:tab w:val="left" w:pos="479"/>
        </w:tabs>
        <w:spacing w:before="1"/>
        <w:ind w:right="597"/>
        <w:rPr>
          <w:b/>
          <w:sz w:val="20"/>
          <w:szCs w:val="20"/>
        </w:rPr>
        <w:sectPr w:rsidR="000131B5" w:rsidRPr="000E583C">
          <w:type w:val="continuous"/>
          <w:pgSz w:w="11920" w:h="16850"/>
          <w:pgMar w:top="780" w:right="640" w:bottom="280" w:left="620" w:header="720" w:footer="720" w:gutter="0"/>
          <w:cols w:num="2" w:space="720" w:equalWidth="0">
            <w:col w:w="4546" w:space="1540"/>
            <w:col w:w="4574"/>
          </w:cols>
        </w:sectPr>
      </w:pPr>
      <w:r w:rsidRPr="000E583C">
        <w:rPr>
          <w:b/>
          <w:color w:val="4B4D4D"/>
          <w:w w:val="110"/>
          <w:sz w:val="20"/>
          <w:szCs w:val="20"/>
        </w:rPr>
        <w:t>The Bridge will also support you to engage and connect with o</w:t>
      </w:r>
      <w:r w:rsidR="00D10812" w:rsidRPr="000E583C">
        <w:rPr>
          <w:b/>
          <w:color w:val="4B4D4D"/>
          <w:w w:val="110"/>
          <w:sz w:val="20"/>
          <w:szCs w:val="20"/>
        </w:rPr>
        <w:t>ther</w:t>
      </w:r>
      <w:r w:rsidR="007E7A8B" w:rsidRPr="000E583C">
        <w:rPr>
          <w:b/>
          <w:color w:val="4B4D4D"/>
          <w:w w:val="110"/>
          <w:sz w:val="20"/>
          <w:szCs w:val="20"/>
        </w:rPr>
        <w:t xml:space="preserve"> relevant </w:t>
      </w:r>
      <w:proofErr w:type="spellStart"/>
      <w:r w:rsidR="00AF7DAB" w:rsidRPr="000E583C">
        <w:rPr>
          <w:b/>
          <w:color w:val="4B4D4D"/>
          <w:w w:val="110"/>
          <w:sz w:val="20"/>
          <w:szCs w:val="20"/>
        </w:rPr>
        <w:t>specialised</w:t>
      </w:r>
      <w:proofErr w:type="spellEnd"/>
      <w:r w:rsidR="00AF7DAB" w:rsidRPr="000E583C">
        <w:rPr>
          <w:b/>
          <w:color w:val="4B4D4D"/>
          <w:w w:val="110"/>
          <w:sz w:val="20"/>
          <w:szCs w:val="20"/>
        </w:rPr>
        <w:t xml:space="preserve"> </w:t>
      </w:r>
      <w:r w:rsidR="007E7A8B" w:rsidRPr="000E583C">
        <w:rPr>
          <w:b/>
          <w:color w:val="4B4D4D"/>
          <w:w w:val="110"/>
          <w:sz w:val="20"/>
          <w:szCs w:val="20"/>
        </w:rPr>
        <w:t>professionals</w:t>
      </w:r>
      <w:r w:rsidR="00AF7DAB" w:rsidRPr="000E583C">
        <w:rPr>
          <w:b/>
          <w:color w:val="4B4D4D"/>
          <w:w w:val="110"/>
          <w:sz w:val="20"/>
          <w:szCs w:val="20"/>
        </w:rPr>
        <w:t xml:space="preserve"> </w:t>
      </w:r>
      <w:r w:rsidRPr="000E583C">
        <w:rPr>
          <w:b/>
          <w:color w:val="4B4D4D"/>
          <w:w w:val="110"/>
          <w:sz w:val="20"/>
          <w:szCs w:val="20"/>
        </w:rPr>
        <w:t xml:space="preserve">such </w:t>
      </w:r>
      <w:proofErr w:type="gramStart"/>
      <w:r w:rsidRPr="000E583C">
        <w:rPr>
          <w:b/>
          <w:color w:val="4B4D4D"/>
          <w:w w:val="110"/>
          <w:sz w:val="20"/>
          <w:szCs w:val="20"/>
        </w:rPr>
        <w:t>as;</w:t>
      </w:r>
      <w:proofErr w:type="gramEnd"/>
      <w:r w:rsidRPr="000E583C">
        <w:rPr>
          <w:b/>
          <w:color w:val="4B4D4D"/>
          <w:w w:val="110"/>
          <w:sz w:val="20"/>
          <w:szCs w:val="20"/>
        </w:rPr>
        <w:t xml:space="preserve"> </w:t>
      </w:r>
      <w:r w:rsidR="009E3CA6">
        <w:rPr>
          <w:b/>
          <w:color w:val="4B4D4D"/>
          <w:w w:val="110"/>
          <w:sz w:val="20"/>
          <w:szCs w:val="20"/>
        </w:rPr>
        <w:t xml:space="preserve">Allied health, </w:t>
      </w:r>
      <w:r w:rsidRPr="000E583C">
        <w:rPr>
          <w:b/>
          <w:color w:val="4B4D4D"/>
          <w:w w:val="110"/>
          <w:sz w:val="20"/>
          <w:szCs w:val="20"/>
        </w:rPr>
        <w:t xml:space="preserve">Health, Mental health, Drug and alcohol, housing, DCJ including legal services. </w:t>
      </w:r>
      <w:r w:rsidR="00AF7DAB" w:rsidRPr="000E583C">
        <w:rPr>
          <w:b/>
          <w:color w:val="4B4D4D"/>
          <w:w w:val="110"/>
          <w:sz w:val="20"/>
          <w:szCs w:val="20"/>
        </w:rPr>
        <w:t>or services, including Support Coordinators and Psychosocial Recovery Coache</w:t>
      </w:r>
      <w:r w:rsidR="006E0C9B">
        <w:rPr>
          <w:b/>
          <w:color w:val="4B4D4D"/>
          <w:w w:val="110"/>
          <w:sz w:val="20"/>
          <w:szCs w:val="20"/>
        </w:rPr>
        <w:t>s.</w:t>
      </w:r>
    </w:p>
    <w:p w14:paraId="39D9B3BA" w14:textId="6B5AE73D" w:rsidR="000131B5" w:rsidRPr="007E7A8B" w:rsidRDefault="000131B5">
      <w:pPr>
        <w:pStyle w:val="BodyText"/>
        <w:rPr>
          <w:sz w:val="27"/>
          <w:szCs w:val="27"/>
        </w:rPr>
      </w:pPr>
    </w:p>
    <w:p w14:paraId="619BC6CA" w14:textId="30262739" w:rsidR="00AF7DAB" w:rsidRDefault="00AF7DAB">
      <w:pPr>
        <w:pStyle w:val="BodyText"/>
      </w:pPr>
    </w:p>
    <w:p w14:paraId="42BB8881" w14:textId="77777777" w:rsidR="00AF7DAB" w:rsidRDefault="00AF7DAB">
      <w:pPr>
        <w:pStyle w:val="BodyText"/>
      </w:pPr>
    </w:p>
    <w:p w14:paraId="366C8E13" w14:textId="544CE958" w:rsidR="000131B5" w:rsidRDefault="000131B5">
      <w:pPr>
        <w:pStyle w:val="BodyText"/>
        <w:spacing w:before="10"/>
      </w:pPr>
    </w:p>
    <w:p w14:paraId="25A0A54B" w14:textId="0A2C8BDA" w:rsidR="00AF7DAB" w:rsidRPr="007E7A8B" w:rsidRDefault="00AF7DAB" w:rsidP="007E7A8B">
      <w:pPr>
        <w:pStyle w:val="BodyText"/>
        <w:spacing w:before="10"/>
        <w:jc w:val="center"/>
        <w:rPr>
          <w:rFonts w:ascii="Courier New" w:hAnsi="Courier New" w:cs="Courier New"/>
        </w:rPr>
      </w:pPr>
      <w:r w:rsidRPr="007E7A8B">
        <w:rPr>
          <w:rFonts w:ascii="Courier New" w:hAnsi="Courier New" w:cs="Courier New"/>
        </w:rPr>
        <w:t xml:space="preserve">Call us on 0404236505 to chat to our Multidisciplinary team or alternatively, email </w:t>
      </w:r>
      <w:hyperlink r:id="rId9" w:history="1">
        <w:r w:rsidRPr="007E7A8B">
          <w:rPr>
            <w:rStyle w:val="Hyperlink"/>
            <w:rFonts w:ascii="Courier New" w:hAnsi="Courier New" w:cs="Courier New"/>
          </w:rPr>
          <w:t>thebridge@donsupport.com.au</w:t>
        </w:r>
      </w:hyperlink>
    </w:p>
    <w:p w14:paraId="448F1849" w14:textId="588BB53B" w:rsidR="00AF7DAB" w:rsidRDefault="00AF7DAB">
      <w:pPr>
        <w:pStyle w:val="BodyText"/>
        <w:spacing w:before="10"/>
      </w:pPr>
    </w:p>
    <w:p w14:paraId="7D935088" w14:textId="02B48D07" w:rsidR="000131B5" w:rsidRDefault="000131B5">
      <w:pPr>
        <w:spacing w:before="1" w:line="386" w:lineRule="auto"/>
        <w:ind w:left="3153" w:hanging="1863"/>
        <w:rPr>
          <w:b/>
        </w:rPr>
      </w:pPr>
    </w:p>
    <w:sectPr w:rsidR="000131B5">
      <w:type w:val="continuous"/>
      <w:pgSz w:w="11920" w:h="16850"/>
      <w:pgMar w:top="7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37357"/>
    <w:multiLevelType w:val="hybridMultilevel"/>
    <w:tmpl w:val="64B28BC8"/>
    <w:lvl w:ilvl="0" w:tplc="165AD588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8"/>
        <w:sz w:val="24"/>
        <w:szCs w:val="24"/>
        <w:lang w:val="en-US" w:eastAsia="en-US" w:bidi="ar-SA"/>
      </w:rPr>
    </w:lvl>
    <w:lvl w:ilvl="1" w:tplc="5B2C2AD2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2" w:tplc="482C41A0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3" w:tplc="2D848118">
      <w:numFmt w:val="bullet"/>
      <w:lvlText w:val="•"/>
      <w:lvlJc w:val="left"/>
      <w:pPr>
        <w:ind w:left="3867" w:hanging="360"/>
      </w:pPr>
      <w:rPr>
        <w:rFonts w:hint="default"/>
        <w:lang w:val="en-US" w:eastAsia="en-US" w:bidi="ar-SA"/>
      </w:rPr>
    </w:lvl>
    <w:lvl w:ilvl="4" w:tplc="04080706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D3BC7966">
      <w:numFmt w:val="bullet"/>
      <w:lvlText w:val="•"/>
      <w:lvlJc w:val="left"/>
      <w:pPr>
        <w:ind w:left="5805" w:hanging="360"/>
      </w:pPr>
      <w:rPr>
        <w:rFonts w:hint="default"/>
        <w:lang w:val="en-US" w:eastAsia="en-US" w:bidi="ar-SA"/>
      </w:rPr>
    </w:lvl>
    <w:lvl w:ilvl="6" w:tplc="CBFABB3C">
      <w:numFmt w:val="bullet"/>
      <w:lvlText w:val="•"/>
      <w:lvlJc w:val="left"/>
      <w:pPr>
        <w:ind w:left="6774" w:hanging="360"/>
      </w:pPr>
      <w:rPr>
        <w:rFonts w:hint="default"/>
        <w:lang w:val="en-US" w:eastAsia="en-US" w:bidi="ar-SA"/>
      </w:rPr>
    </w:lvl>
    <w:lvl w:ilvl="7" w:tplc="7C4AB2EE">
      <w:numFmt w:val="bullet"/>
      <w:lvlText w:val="•"/>
      <w:lvlJc w:val="left"/>
      <w:pPr>
        <w:ind w:left="7743" w:hanging="360"/>
      </w:pPr>
      <w:rPr>
        <w:rFonts w:hint="default"/>
        <w:lang w:val="en-US" w:eastAsia="en-US" w:bidi="ar-SA"/>
      </w:rPr>
    </w:lvl>
    <w:lvl w:ilvl="8" w:tplc="C42C7996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38248F"/>
    <w:multiLevelType w:val="hybridMultilevel"/>
    <w:tmpl w:val="7D164394"/>
    <w:lvl w:ilvl="0" w:tplc="FE06FA1A">
      <w:numFmt w:val="bullet"/>
      <w:lvlText w:val="•"/>
      <w:lvlJc w:val="left"/>
      <w:pPr>
        <w:ind w:left="479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909E"/>
        <w:spacing w:val="0"/>
        <w:w w:val="100"/>
        <w:sz w:val="16"/>
        <w:szCs w:val="16"/>
        <w:lang w:val="en-US" w:eastAsia="en-US" w:bidi="ar-SA"/>
      </w:rPr>
    </w:lvl>
    <w:lvl w:ilvl="1" w:tplc="6D6AE8D0">
      <w:numFmt w:val="bullet"/>
      <w:lvlText w:val="•"/>
      <w:lvlJc w:val="left"/>
      <w:pPr>
        <w:ind w:left="888" w:hanging="360"/>
      </w:pPr>
      <w:rPr>
        <w:rFonts w:hint="default"/>
        <w:lang w:val="en-US" w:eastAsia="en-US" w:bidi="ar-SA"/>
      </w:rPr>
    </w:lvl>
    <w:lvl w:ilvl="2" w:tplc="305E051C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3" w:tplc="4B80CF5C"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ar-SA"/>
      </w:rPr>
    </w:lvl>
    <w:lvl w:ilvl="4" w:tplc="A614FA88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5" w:tplc="EEA27080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6" w:tplc="40FEDC4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7" w:tplc="053055E2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8" w:tplc="32BA5DA0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2390205"/>
    <w:multiLevelType w:val="hybridMultilevel"/>
    <w:tmpl w:val="F5D827B6"/>
    <w:lvl w:ilvl="0" w:tplc="0C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  <w:b w:val="0"/>
        <w:bCs w:val="0"/>
        <w:i w:val="0"/>
        <w:iCs w:val="0"/>
        <w:color w:val="00909E"/>
        <w:spacing w:val="0"/>
        <w:w w:val="100"/>
        <w:sz w:val="16"/>
        <w:szCs w:val="16"/>
        <w:lang w:val="en-US" w:eastAsia="en-US" w:bidi="ar-SA"/>
      </w:rPr>
    </w:lvl>
    <w:lvl w:ilvl="1" w:tplc="FFFFFFFF">
      <w:numFmt w:val="bullet"/>
      <w:lvlText w:val="•"/>
      <w:lvlJc w:val="left"/>
      <w:pPr>
        <w:ind w:left="88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</w:abstractNum>
  <w:num w:numId="1" w16cid:durableId="1035889877">
    <w:abstractNumId w:val="1"/>
  </w:num>
  <w:num w:numId="2" w16cid:durableId="1887836529">
    <w:abstractNumId w:val="0"/>
  </w:num>
  <w:num w:numId="3" w16cid:durableId="829708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B5"/>
    <w:rsid w:val="000131B5"/>
    <w:rsid w:val="000E583C"/>
    <w:rsid w:val="001827C7"/>
    <w:rsid w:val="00296AC3"/>
    <w:rsid w:val="003A5B30"/>
    <w:rsid w:val="00572D0D"/>
    <w:rsid w:val="006E0C9B"/>
    <w:rsid w:val="007977B0"/>
    <w:rsid w:val="007E7A8B"/>
    <w:rsid w:val="009E3CA6"/>
    <w:rsid w:val="00A44A8F"/>
    <w:rsid w:val="00AF7DAB"/>
    <w:rsid w:val="00C2167A"/>
    <w:rsid w:val="00C80698"/>
    <w:rsid w:val="00D10812"/>
    <w:rsid w:val="00D6135B"/>
    <w:rsid w:val="00D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B15E5"/>
  <w15:docId w15:val="{5650BD13-544E-4900-B550-0CEBBC91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1"/>
    <w:qFormat/>
    <w:pPr>
      <w:ind w:left="479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F7D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ebridge@donsuppor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 Jalalaty</dc:creator>
  <cp:lastModifiedBy>Sil Jalalaty</cp:lastModifiedBy>
  <cp:revision>2</cp:revision>
  <cp:lastPrinted>2023-11-15T04:41:00Z</cp:lastPrinted>
  <dcterms:created xsi:type="dcterms:W3CDTF">2024-07-16T00:52:00Z</dcterms:created>
  <dcterms:modified xsi:type="dcterms:W3CDTF">2024-07-16T00:52:00Z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for Microsoft 365</vt:lpwstr>
  </property>
</Properties>
</file>