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B793" w14:textId="77777777" w:rsidR="00867E0D" w:rsidRPr="005E5724" w:rsidRDefault="00763A82">
      <w:pPr>
        <w:rPr>
          <w:b/>
          <w:sz w:val="28"/>
        </w:rPr>
      </w:pPr>
      <w:r w:rsidRPr="005E5724">
        <w:rPr>
          <w:b/>
          <w:sz w:val="28"/>
        </w:rPr>
        <w:t>Junie Tong – An appreciation</w:t>
      </w:r>
    </w:p>
    <w:p w14:paraId="719F76B0" w14:textId="77777777" w:rsidR="003F0DD3" w:rsidRDefault="003F0DD3"/>
    <w:p w14:paraId="0D993A8C" w14:textId="77777777" w:rsidR="003F0DD3" w:rsidRPr="006748DD" w:rsidRDefault="00B770BA">
      <w:r w:rsidRPr="006748DD">
        <w:t xml:space="preserve">Junie </w:t>
      </w:r>
      <w:r w:rsidR="008F57DC" w:rsidRPr="006748DD">
        <w:t xml:space="preserve">was able to attend and contribute papers to only two </w:t>
      </w:r>
      <w:r w:rsidRPr="006748DD">
        <w:t>ACE Conferences</w:t>
      </w:r>
      <w:r w:rsidR="003F0E40" w:rsidRPr="006748DD">
        <w:t xml:space="preserve">: </w:t>
      </w:r>
    </w:p>
    <w:p w14:paraId="4A67C308" w14:textId="77777777" w:rsidR="00B770BA" w:rsidRPr="006748DD" w:rsidRDefault="00B770BA" w:rsidP="00AD3CC8">
      <w:pPr>
        <w:pStyle w:val="ListParagraph"/>
        <w:numPr>
          <w:ilvl w:val="0"/>
          <w:numId w:val="5"/>
        </w:numPr>
      </w:pPr>
      <w:r w:rsidRPr="006748DD">
        <w:t xml:space="preserve">2013: </w:t>
      </w:r>
      <w:r w:rsidRPr="006748DD">
        <w:rPr>
          <w:i/>
        </w:rPr>
        <w:t>Christianity and the Socio-Economic Development of China</w:t>
      </w:r>
    </w:p>
    <w:p w14:paraId="09B1F043" w14:textId="77777777" w:rsidR="00B770BA" w:rsidRPr="006748DD" w:rsidRDefault="00B770BA" w:rsidP="00AD3CC8">
      <w:pPr>
        <w:pStyle w:val="ListParagraph"/>
        <w:numPr>
          <w:ilvl w:val="0"/>
          <w:numId w:val="5"/>
        </w:numPr>
        <w:rPr>
          <w:bCs/>
        </w:rPr>
      </w:pPr>
      <w:r w:rsidRPr="006748DD">
        <w:t xml:space="preserve">2015: </w:t>
      </w:r>
      <w:r w:rsidRPr="006748DD">
        <w:rPr>
          <w:bCs/>
          <w:i/>
        </w:rPr>
        <w:t xml:space="preserve">Economics of Justice in </w:t>
      </w:r>
      <w:proofErr w:type="spellStart"/>
      <w:r w:rsidRPr="006748DD">
        <w:rPr>
          <w:bCs/>
          <w:i/>
        </w:rPr>
        <w:t>Smithianism</w:t>
      </w:r>
      <w:proofErr w:type="spellEnd"/>
      <w:r w:rsidRPr="006748DD">
        <w:rPr>
          <w:bCs/>
          <w:i/>
        </w:rPr>
        <w:t xml:space="preserve"> and Confucianism</w:t>
      </w:r>
    </w:p>
    <w:p w14:paraId="0A5AF277" w14:textId="77777777" w:rsidR="003F0DD3" w:rsidRPr="006748DD" w:rsidRDefault="008F57DC">
      <w:r w:rsidRPr="006748DD">
        <w:t xml:space="preserve">Yet the request </w:t>
      </w:r>
      <w:r w:rsidR="004628E8" w:rsidRPr="006748DD">
        <w:t xml:space="preserve">from several </w:t>
      </w:r>
      <w:r w:rsidR="00F90182">
        <w:t>A</w:t>
      </w:r>
      <w:r w:rsidR="004628E8" w:rsidRPr="006748DD">
        <w:t xml:space="preserve">CE members </w:t>
      </w:r>
      <w:r w:rsidRPr="006748DD">
        <w:t>for this appreciation</w:t>
      </w:r>
      <w:r w:rsidR="004628E8" w:rsidRPr="006748DD">
        <w:t xml:space="preserve"> </w:t>
      </w:r>
      <w:r w:rsidRPr="006748DD">
        <w:t xml:space="preserve">is testimony to the way she touched people by her intellectual and spiritual gifts as well as her force of character. </w:t>
      </w:r>
      <w:r w:rsidR="00AD3CC8" w:rsidRPr="006748DD">
        <w:t xml:space="preserve">Even though her active participation in ACE was sadly brief, it is heartening for Rob, her husband, as well as her family, </w:t>
      </w:r>
      <w:r w:rsidR="003F0E40" w:rsidRPr="006748DD">
        <w:t xml:space="preserve">her </w:t>
      </w:r>
      <w:r w:rsidR="00AD3CC8" w:rsidRPr="006748DD">
        <w:t xml:space="preserve">friends, </w:t>
      </w:r>
      <w:r w:rsidR="003F0E40" w:rsidRPr="006748DD">
        <w:t xml:space="preserve">her </w:t>
      </w:r>
      <w:r w:rsidR="00AD3CC8" w:rsidRPr="006748DD">
        <w:t xml:space="preserve">colleagues and </w:t>
      </w:r>
      <w:r w:rsidR="003F0E40" w:rsidRPr="006748DD">
        <w:t xml:space="preserve">her </w:t>
      </w:r>
      <w:r w:rsidR="00AD3CC8" w:rsidRPr="006748DD">
        <w:t xml:space="preserve">fellow Church members to know that </w:t>
      </w:r>
      <w:r w:rsidR="00B770BA" w:rsidRPr="006748DD">
        <w:t xml:space="preserve">ACE members </w:t>
      </w:r>
      <w:r w:rsidR="00A70044">
        <w:t xml:space="preserve">are </w:t>
      </w:r>
      <w:r w:rsidR="00AD3CC8" w:rsidRPr="006748DD">
        <w:t>among those</w:t>
      </w:r>
      <w:r w:rsidR="00B770BA" w:rsidRPr="006748DD">
        <w:t xml:space="preserve"> who mourn Junie’s death from cancer in January </w:t>
      </w:r>
      <w:r w:rsidR="004628E8" w:rsidRPr="006748DD">
        <w:t>2018</w:t>
      </w:r>
      <w:r w:rsidR="00B770BA" w:rsidRPr="006748DD">
        <w:t xml:space="preserve">.  </w:t>
      </w:r>
    </w:p>
    <w:p w14:paraId="5E147494" w14:textId="77777777" w:rsidR="00FD4DE5" w:rsidRPr="006748DD" w:rsidRDefault="00AE5B0A" w:rsidP="0049562B">
      <w:r w:rsidRPr="006748DD">
        <w:t xml:space="preserve">I knew </w:t>
      </w:r>
      <w:r w:rsidR="00DB41AE" w:rsidRPr="006748DD">
        <w:t xml:space="preserve">Junie </w:t>
      </w:r>
      <w:r w:rsidRPr="006748DD">
        <w:t>first as a colleague</w:t>
      </w:r>
      <w:r w:rsidR="00603660" w:rsidRPr="006748DD">
        <w:t xml:space="preserve"> at Staffordshire</w:t>
      </w:r>
      <w:r w:rsidRPr="006748DD">
        <w:t xml:space="preserve"> </w:t>
      </w:r>
      <w:r w:rsidR="004628E8" w:rsidRPr="006748DD">
        <w:t xml:space="preserve">University </w:t>
      </w:r>
      <w:r w:rsidRPr="006748DD">
        <w:t xml:space="preserve">and then, increasingly, as a friend. </w:t>
      </w:r>
      <w:r w:rsidR="005568F5" w:rsidRPr="006748DD">
        <w:t>Among the words describing Junie</w:t>
      </w:r>
      <w:r w:rsidR="00077B67" w:rsidRPr="006748DD">
        <w:t xml:space="preserve"> </w:t>
      </w:r>
      <w:r w:rsidR="005568F5" w:rsidRPr="006748DD">
        <w:t>are positive and tenacious</w:t>
      </w:r>
      <w:r w:rsidR="004628E8" w:rsidRPr="006748DD">
        <w:t>:</w:t>
      </w:r>
      <w:r w:rsidR="005568F5" w:rsidRPr="006748DD">
        <w:t xml:space="preserve"> </w:t>
      </w:r>
      <w:r w:rsidR="00912F16">
        <w:t>p</w:t>
      </w:r>
      <w:r w:rsidR="005568F5" w:rsidRPr="006748DD">
        <w:t xml:space="preserve">ositive in </w:t>
      </w:r>
      <w:r w:rsidR="00D53509" w:rsidRPr="006748DD">
        <w:t>putting</w:t>
      </w:r>
      <w:r w:rsidR="005568F5" w:rsidRPr="006748DD">
        <w:t xml:space="preserve"> forward ideas; tenacious in putting them into practice. Just one example. </w:t>
      </w:r>
      <w:r w:rsidR="00F24796">
        <w:t>Within a year of</w:t>
      </w:r>
      <w:r w:rsidR="00BD61CF" w:rsidRPr="006748DD">
        <w:t xml:space="preserve"> taking up post at Staffordshire </w:t>
      </w:r>
      <w:r w:rsidR="001C3637" w:rsidRPr="006748DD">
        <w:t>in 201</w:t>
      </w:r>
      <w:r w:rsidR="00F24796">
        <w:t>2</w:t>
      </w:r>
      <w:r w:rsidR="001C3637" w:rsidRPr="006748DD">
        <w:t xml:space="preserve">, Junie </w:t>
      </w:r>
      <w:r w:rsidR="00BD61CF" w:rsidRPr="006748DD">
        <w:t xml:space="preserve">took over a module on international business </w:t>
      </w:r>
      <w:r w:rsidR="00077B67" w:rsidRPr="006748DD">
        <w:t>and set about developing</w:t>
      </w:r>
      <w:r w:rsidR="00BD61CF" w:rsidRPr="006748DD">
        <w:t xml:space="preserve"> it by introducing a practical</w:t>
      </w:r>
      <w:r w:rsidR="00077B67" w:rsidRPr="006748DD">
        <w:t xml:space="preserve">, work-experience </w:t>
      </w:r>
      <w:r w:rsidR="00BD61CF" w:rsidRPr="006748DD">
        <w:t>component</w:t>
      </w:r>
      <w:r w:rsidR="004628E8" w:rsidRPr="006748DD">
        <w:t xml:space="preserve">, </w:t>
      </w:r>
      <w:r w:rsidR="006C368C" w:rsidRPr="006748DD">
        <w:t>drawing on her wealth of business and educational experience.</w:t>
      </w:r>
      <w:r w:rsidR="004628E8" w:rsidRPr="006748DD">
        <w:t xml:space="preserve"> </w:t>
      </w:r>
      <w:r w:rsidR="00077B67" w:rsidRPr="006748DD">
        <w:t>Junie worked</w:t>
      </w:r>
      <w:r w:rsidR="00BD61CF" w:rsidRPr="006748DD">
        <w:t xml:space="preserve"> with Stoke-on-T</w:t>
      </w:r>
      <w:r w:rsidR="00077B67" w:rsidRPr="006748DD">
        <w:t>r</w:t>
      </w:r>
      <w:r w:rsidR="00BD61CF" w:rsidRPr="006748DD">
        <w:t xml:space="preserve">ent UK Trade and Industry to develop a semester-long placement scheme for undergraduate business students with local SMEs </w:t>
      </w:r>
      <w:r w:rsidR="00077B67" w:rsidRPr="006748DD">
        <w:t>that wanted</w:t>
      </w:r>
      <w:r w:rsidR="00BD61CF" w:rsidRPr="006748DD">
        <w:t xml:space="preserve"> to start exporting or to extend </w:t>
      </w:r>
      <w:r w:rsidR="00B14262" w:rsidRPr="006748DD">
        <w:t>their exports.</w:t>
      </w:r>
      <w:r w:rsidR="004628E8" w:rsidRPr="006748DD">
        <w:t xml:space="preserve"> </w:t>
      </w:r>
      <w:r w:rsidR="00077B67" w:rsidRPr="006748DD">
        <w:t>T</w:t>
      </w:r>
      <w:r w:rsidR="001C4F2D" w:rsidRPr="006748DD">
        <w:t>o illustrate</w:t>
      </w:r>
      <w:r w:rsidR="001C3637" w:rsidRPr="006748DD">
        <w:t xml:space="preserve"> with just</w:t>
      </w:r>
      <w:r w:rsidR="001C4F2D" w:rsidRPr="006748DD">
        <w:t xml:space="preserve"> one example</w:t>
      </w:r>
      <w:r w:rsidR="001C3637" w:rsidRPr="006748DD">
        <w:t xml:space="preserve">, she </w:t>
      </w:r>
      <w:r w:rsidR="00B14262" w:rsidRPr="006748DD">
        <w:t xml:space="preserve">brokered </w:t>
      </w:r>
      <w:r w:rsidR="001C3637" w:rsidRPr="006748DD">
        <w:t xml:space="preserve">a placement </w:t>
      </w:r>
      <w:r w:rsidR="00B14262" w:rsidRPr="006748DD">
        <w:t>for a Chinese business student with a Stoke-based f</w:t>
      </w:r>
      <w:r w:rsidR="00A70044">
        <w:t>i</w:t>
      </w:r>
      <w:r w:rsidR="00B14262" w:rsidRPr="006748DD">
        <w:t>rm called World of Stage Limited who needed help “</w:t>
      </w:r>
      <w:r w:rsidR="00B14262" w:rsidRPr="006748DD">
        <w:rPr>
          <w:i/>
        </w:rPr>
        <w:t>to assess the feasibility of taking shows to China, Japan and other Asian markets</w:t>
      </w:r>
      <w:r w:rsidR="00B14262" w:rsidRPr="006748DD">
        <w:t>” and “</w:t>
      </w:r>
      <w:r w:rsidR="00B14262" w:rsidRPr="006748DD">
        <w:rPr>
          <w:i/>
        </w:rPr>
        <w:t>to investigate routes to market</w:t>
      </w:r>
      <w:r w:rsidR="00B14262" w:rsidRPr="006748DD">
        <w:t>”</w:t>
      </w:r>
      <w:r w:rsidR="00077B67" w:rsidRPr="006748DD">
        <w:t>.</w:t>
      </w:r>
      <w:r w:rsidR="00B14262" w:rsidRPr="006748DD">
        <w:t xml:space="preserve"> </w:t>
      </w:r>
      <w:r w:rsidR="001C3637" w:rsidRPr="006748DD">
        <w:t xml:space="preserve">This and many other such placements </w:t>
      </w:r>
      <w:r w:rsidR="006C368C" w:rsidRPr="006748DD">
        <w:t>ticked</w:t>
      </w:r>
      <w:r w:rsidR="009F5EED" w:rsidRPr="006748DD">
        <w:t xml:space="preserve"> boxes on several </w:t>
      </w:r>
      <w:r w:rsidR="00CA290B" w:rsidRPr="006748DD">
        <w:t>H</w:t>
      </w:r>
      <w:r w:rsidR="00317B7E">
        <w:t xml:space="preserve">igher </w:t>
      </w:r>
      <w:r w:rsidR="00CA290B" w:rsidRPr="006748DD">
        <w:t>E</w:t>
      </w:r>
      <w:r w:rsidR="00317B7E">
        <w:t>ducation</w:t>
      </w:r>
      <w:r w:rsidR="009F5EED" w:rsidRPr="006748DD">
        <w:t xml:space="preserve"> agendas:</w:t>
      </w:r>
      <w:r w:rsidR="001C3637" w:rsidRPr="006748DD">
        <w:t xml:space="preserve"> </w:t>
      </w:r>
      <w:r w:rsidR="009F5EED" w:rsidRPr="006748DD">
        <w:t>University – Chamber of Commerce cooperation</w:t>
      </w:r>
      <w:r w:rsidR="003D1CDD" w:rsidRPr="006748DD">
        <w:t xml:space="preserve">; </w:t>
      </w:r>
      <w:r w:rsidR="009F5EED" w:rsidRPr="006748DD">
        <w:t>University – SME cooperation</w:t>
      </w:r>
      <w:r w:rsidR="003D1CDD" w:rsidRPr="006748DD">
        <w:t>; and employability</w:t>
      </w:r>
      <w:r w:rsidR="00A70044">
        <w:t>,</w:t>
      </w:r>
      <w:r w:rsidR="003D1CDD" w:rsidRPr="006748DD">
        <w:t xml:space="preserve"> i</w:t>
      </w:r>
      <w:r w:rsidR="009F5EED" w:rsidRPr="006748DD">
        <w:t>ntegrating academic study with practical vocational experience</w:t>
      </w:r>
      <w:r w:rsidR="003D1CDD" w:rsidRPr="006748DD">
        <w:t xml:space="preserve">. </w:t>
      </w:r>
      <w:r w:rsidR="00FD4DE5" w:rsidRPr="006748DD">
        <w:t xml:space="preserve">Her module served as </w:t>
      </w:r>
      <w:r w:rsidR="00A70044">
        <w:t xml:space="preserve">a </w:t>
      </w:r>
      <w:r w:rsidR="00FD4DE5" w:rsidRPr="006748DD">
        <w:t>pilot</w:t>
      </w:r>
      <w:r w:rsidR="007B2F44">
        <w:t>,</w:t>
      </w:r>
      <w:r w:rsidR="00FD4DE5" w:rsidRPr="006748DD">
        <w:t xml:space="preserve"> </w:t>
      </w:r>
      <w:r w:rsidR="000A27A8" w:rsidRPr="006748DD">
        <w:t>demonstrating</w:t>
      </w:r>
      <w:r w:rsidR="00FD4DE5" w:rsidRPr="006748DD">
        <w:t xml:space="preserve"> that this was a </w:t>
      </w:r>
      <w:r w:rsidR="00D53509" w:rsidRPr="006748DD">
        <w:t>scalable</w:t>
      </w:r>
      <w:r w:rsidR="00FD4DE5" w:rsidRPr="006748DD">
        <w:t xml:space="preserve"> project: she was on the point of securing substantial </w:t>
      </w:r>
      <w:r w:rsidR="006C368C" w:rsidRPr="006748DD">
        <w:t xml:space="preserve">funding from the </w:t>
      </w:r>
      <w:r w:rsidR="00FD4DE5" w:rsidRPr="006748DD">
        <w:t>H</w:t>
      </w:r>
      <w:r w:rsidR="006C368C" w:rsidRPr="006748DD">
        <w:t xml:space="preserve">igher </w:t>
      </w:r>
      <w:r w:rsidR="00FD4DE5" w:rsidRPr="006748DD">
        <w:t>E</w:t>
      </w:r>
      <w:r w:rsidR="006C368C" w:rsidRPr="006748DD">
        <w:t xml:space="preserve">ducation </w:t>
      </w:r>
      <w:r w:rsidR="00FD4DE5" w:rsidRPr="006748DD">
        <w:t>I</w:t>
      </w:r>
      <w:r w:rsidR="006C368C" w:rsidRPr="006748DD">
        <w:t xml:space="preserve">nnovation </w:t>
      </w:r>
      <w:r w:rsidR="00FD4DE5" w:rsidRPr="006748DD">
        <w:t>F</w:t>
      </w:r>
      <w:r w:rsidR="006C368C" w:rsidRPr="006748DD">
        <w:t>und</w:t>
      </w:r>
      <w:r w:rsidR="00FD4DE5" w:rsidRPr="006748DD">
        <w:t xml:space="preserve"> to </w:t>
      </w:r>
      <w:r w:rsidR="006C368C" w:rsidRPr="006748DD">
        <w:t>extend the reach of</w:t>
      </w:r>
      <w:r w:rsidR="00FD4DE5" w:rsidRPr="006748DD">
        <w:t xml:space="preserve"> </w:t>
      </w:r>
      <w:r w:rsidR="00A70044">
        <w:t>her</w:t>
      </w:r>
      <w:r w:rsidR="00FD4DE5" w:rsidRPr="006748DD">
        <w:t xml:space="preserve"> project </w:t>
      </w:r>
      <w:r w:rsidR="006C368C" w:rsidRPr="006748DD">
        <w:t>to the</w:t>
      </w:r>
      <w:r w:rsidR="00FD4DE5" w:rsidRPr="006748DD">
        <w:t xml:space="preserve"> regional level at just about the time that she was diagnosed with cancer</w:t>
      </w:r>
      <w:r w:rsidR="006C368C" w:rsidRPr="006748DD">
        <w:t>.</w:t>
      </w:r>
      <w:r w:rsidR="003D1CDD" w:rsidRPr="006748DD">
        <w:t xml:space="preserve"> </w:t>
      </w:r>
      <w:r w:rsidR="00FD4DE5" w:rsidRPr="006748DD">
        <w:t xml:space="preserve">My belief is that if she had not been prevented by illness, she would have created a scheme </w:t>
      </w:r>
      <w:r w:rsidR="006C368C" w:rsidRPr="006748DD">
        <w:t>that by now would be having a</w:t>
      </w:r>
      <w:r w:rsidR="00FD4DE5" w:rsidRPr="006748DD">
        <w:t xml:space="preserve"> national impact – </w:t>
      </w:r>
      <w:r w:rsidR="006C368C" w:rsidRPr="006748DD">
        <w:t>a scheme, moreover,</w:t>
      </w:r>
      <w:r w:rsidR="00FD4DE5" w:rsidRPr="006748DD">
        <w:t xml:space="preserve"> with particular </w:t>
      </w:r>
      <w:r w:rsidR="006A0F54" w:rsidRPr="006748DD">
        <w:t>salience</w:t>
      </w:r>
      <w:r w:rsidR="00FD4DE5" w:rsidRPr="006748DD">
        <w:t xml:space="preserve"> for post-</w:t>
      </w:r>
      <w:r w:rsidR="000A27A8" w:rsidRPr="006748DD">
        <w:t>B</w:t>
      </w:r>
      <w:r w:rsidR="00FD4DE5" w:rsidRPr="006748DD">
        <w:t>rexit Britain</w:t>
      </w:r>
      <w:r w:rsidR="006C368C" w:rsidRPr="006748DD">
        <w:t xml:space="preserve">. </w:t>
      </w:r>
    </w:p>
    <w:p w14:paraId="51C93831" w14:textId="77777777" w:rsidR="00AE5B0A" w:rsidRPr="006748DD" w:rsidRDefault="003D1CDD" w:rsidP="006748DD">
      <w:r w:rsidRPr="006748DD">
        <w:t>Junie</w:t>
      </w:r>
      <w:r w:rsidR="000A27A8" w:rsidRPr="006748DD">
        <w:t xml:space="preserve"> was not just </w:t>
      </w:r>
      <w:r w:rsidR="00D53509" w:rsidRPr="006748DD">
        <w:t>a great c</w:t>
      </w:r>
      <w:r w:rsidR="00AE5B0A" w:rsidRPr="006748DD">
        <w:t xml:space="preserve">olleague </w:t>
      </w:r>
      <w:r w:rsidR="00D53509" w:rsidRPr="006748DD">
        <w:t>but also became a great</w:t>
      </w:r>
      <w:r w:rsidR="00AE5B0A" w:rsidRPr="006748DD">
        <w:t xml:space="preserve"> </w:t>
      </w:r>
      <w:r w:rsidR="006748DD" w:rsidRPr="006748DD">
        <w:t xml:space="preserve">and forthright </w:t>
      </w:r>
      <w:r w:rsidR="00AE5B0A" w:rsidRPr="006748DD">
        <w:t>friend</w:t>
      </w:r>
      <w:r w:rsidR="006748DD" w:rsidRPr="006748DD">
        <w:t xml:space="preserve">. </w:t>
      </w:r>
      <w:r w:rsidR="006E5158" w:rsidRPr="006748DD">
        <w:t xml:space="preserve">Typically, it did not take very long for our conversations to turn towards religion and Christianity, although Junie was of the view that these are not at all the same </w:t>
      </w:r>
      <w:proofErr w:type="gramStart"/>
      <w:r w:rsidR="006E5158" w:rsidRPr="006748DD">
        <w:t>thing</w:t>
      </w:r>
      <w:proofErr w:type="gramEnd"/>
      <w:r w:rsidR="006E5158" w:rsidRPr="006748DD">
        <w:t>. I remember one of her typically forthright openers: “</w:t>
      </w:r>
      <w:r w:rsidR="006E5158" w:rsidRPr="006748DD">
        <w:rPr>
          <w:i/>
        </w:rPr>
        <w:t>Do you believe in the holy Spirit</w:t>
      </w:r>
      <w:r w:rsidR="006E5158" w:rsidRPr="006748DD">
        <w:t>”. I think she</w:t>
      </w:r>
      <w:r w:rsidR="00822F9D" w:rsidRPr="006748DD">
        <w:t xml:space="preserve"> was less than impressed by my reply, which </w:t>
      </w:r>
      <w:r w:rsidR="006748DD" w:rsidRPr="006748DD">
        <w:t>began</w:t>
      </w:r>
      <w:r w:rsidR="00822F9D" w:rsidRPr="006748DD">
        <w:t xml:space="preserve"> along the lines of “</w:t>
      </w:r>
      <w:r w:rsidR="00822F9D" w:rsidRPr="006748DD">
        <w:rPr>
          <w:i/>
        </w:rPr>
        <w:t>Umm … sort of</w:t>
      </w:r>
      <w:r w:rsidR="00822F9D" w:rsidRPr="006748DD">
        <w:t xml:space="preserve">”! </w:t>
      </w:r>
      <w:r w:rsidR="006E5158" w:rsidRPr="006748DD">
        <w:t xml:space="preserve"> </w:t>
      </w:r>
    </w:p>
    <w:p w14:paraId="2F7D9541" w14:textId="77777777" w:rsidR="0064057F" w:rsidRPr="006748DD" w:rsidRDefault="00E17F49" w:rsidP="000E14B1">
      <w:r w:rsidRPr="006748DD">
        <w:t xml:space="preserve">Although Junie was strong in her Christian faith, she </w:t>
      </w:r>
      <w:r w:rsidR="00822F9D" w:rsidRPr="006748DD">
        <w:t>never purported to have all the answers</w:t>
      </w:r>
      <w:r w:rsidR="00081C7B" w:rsidRPr="006748DD">
        <w:t xml:space="preserve">. </w:t>
      </w:r>
      <w:r w:rsidRPr="006748DD">
        <w:t>Instead, s</w:t>
      </w:r>
      <w:r w:rsidR="00081C7B" w:rsidRPr="006748DD">
        <w:t xml:space="preserve">he impressed and influenced by the way she lived her </w:t>
      </w:r>
      <w:r w:rsidRPr="006748DD">
        <w:t>faith</w:t>
      </w:r>
      <w:r w:rsidR="00CE56AC">
        <w:t>, which included a great sense of humour</w:t>
      </w:r>
      <w:r w:rsidR="00081C7B" w:rsidRPr="006748DD">
        <w:t xml:space="preserve">. </w:t>
      </w:r>
      <w:r w:rsidR="000E14B1" w:rsidRPr="006748DD">
        <w:t>Junie was born and lived for a while</w:t>
      </w:r>
      <w:r w:rsidR="00081C7B" w:rsidRPr="006748DD">
        <w:t xml:space="preserve"> </w:t>
      </w:r>
      <w:r w:rsidR="000E14B1" w:rsidRPr="006748DD">
        <w:t>in Hong Kong.</w:t>
      </w:r>
      <w:r w:rsidR="00081C7B" w:rsidRPr="006748DD">
        <w:t xml:space="preserve"> As such she straddled two cultures and was at home </w:t>
      </w:r>
      <w:r w:rsidR="00EB4DFA">
        <w:t xml:space="preserve">not only </w:t>
      </w:r>
      <w:r w:rsidR="007211A3" w:rsidRPr="006748DD">
        <w:t>i</w:t>
      </w:r>
      <w:r w:rsidR="00081C7B" w:rsidRPr="006748DD">
        <w:t xml:space="preserve">n English </w:t>
      </w:r>
      <w:r w:rsidR="00EB4DFA">
        <w:t>but also in Cantonese (her first language) and in</w:t>
      </w:r>
      <w:r w:rsidR="00081C7B" w:rsidRPr="006748DD">
        <w:t xml:space="preserve"> Mandarin. </w:t>
      </w:r>
      <w:r w:rsidR="009C0176" w:rsidRPr="006748DD">
        <w:t>She lived in two cultures but was not wholly of either of them. No surprise then, that</w:t>
      </w:r>
      <w:r w:rsidR="00081C7B" w:rsidRPr="006748DD">
        <w:t xml:space="preserve"> she was much </w:t>
      </w:r>
      <w:r w:rsidR="0064057F" w:rsidRPr="006748DD">
        <w:t>preoccupied</w:t>
      </w:r>
      <w:r w:rsidR="00081C7B" w:rsidRPr="006748DD">
        <w:t xml:space="preserve"> by comparison, contrast and synthesis</w:t>
      </w:r>
      <w:r w:rsidR="009C0176" w:rsidRPr="006748DD">
        <w:t xml:space="preserve"> across cultures</w:t>
      </w:r>
      <w:r w:rsidR="00081C7B" w:rsidRPr="006748DD">
        <w:t xml:space="preserve">, as suggested by </w:t>
      </w:r>
      <w:r w:rsidR="006748DD" w:rsidRPr="006748DD">
        <w:t>her</w:t>
      </w:r>
      <w:r w:rsidR="00081C7B" w:rsidRPr="006748DD">
        <w:t xml:space="preserve"> </w:t>
      </w:r>
      <w:r w:rsidR="006748DD" w:rsidRPr="006748DD">
        <w:t xml:space="preserve">two </w:t>
      </w:r>
      <w:r w:rsidR="00081C7B" w:rsidRPr="006748DD">
        <w:t>ACE conference</w:t>
      </w:r>
      <w:r w:rsidR="006748DD" w:rsidRPr="006748DD">
        <w:t xml:space="preserve"> papers. </w:t>
      </w:r>
      <w:r w:rsidR="0064057F" w:rsidRPr="006748DD">
        <w:t xml:space="preserve">Similarly, </w:t>
      </w:r>
      <w:r w:rsidR="007211A3" w:rsidRPr="006748DD">
        <w:t>she followed</w:t>
      </w:r>
      <w:r w:rsidR="0064057F" w:rsidRPr="006748DD">
        <w:t xml:space="preserve"> Jesus</w:t>
      </w:r>
      <w:r w:rsidR="007211A3" w:rsidRPr="006748DD">
        <w:t xml:space="preserve"> by being </w:t>
      </w:r>
      <w:r w:rsidR="0064057F" w:rsidRPr="006748DD">
        <w:t xml:space="preserve">active in the world but by no means wholly of it. Immersed, </w:t>
      </w:r>
      <w:r w:rsidR="00C75DC6" w:rsidRPr="006748DD">
        <w:t xml:space="preserve">in the world, </w:t>
      </w:r>
      <w:r w:rsidR="0064057F" w:rsidRPr="006748DD">
        <w:t>yes; but not wholly submerged</w:t>
      </w:r>
      <w:r w:rsidR="00C75DC6" w:rsidRPr="006748DD">
        <w:t xml:space="preserve"> by it</w:t>
      </w:r>
      <w:r w:rsidR="0064057F" w:rsidRPr="006748DD">
        <w:t xml:space="preserve">. </w:t>
      </w:r>
    </w:p>
    <w:p w14:paraId="7FD3B633" w14:textId="77777777" w:rsidR="00420A2C" w:rsidRPr="006748DD" w:rsidRDefault="0026605C" w:rsidP="00420A2C">
      <w:r w:rsidRPr="006748DD">
        <w:t xml:space="preserve">Junie was brought up in a Christian family, but in her earlier adult years she drifted away from </w:t>
      </w:r>
      <w:r w:rsidR="0025545C" w:rsidRPr="006748DD">
        <w:t>faith.</w:t>
      </w:r>
      <w:r w:rsidRPr="006748DD">
        <w:t xml:space="preserve"> </w:t>
      </w:r>
      <w:r w:rsidR="0025545C" w:rsidRPr="006748DD">
        <w:t xml:space="preserve">According to her own testimony, </w:t>
      </w:r>
      <w:r w:rsidR="000118F5" w:rsidRPr="006748DD">
        <w:t xml:space="preserve">she </w:t>
      </w:r>
      <w:r w:rsidRPr="006748DD">
        <w:t>lived “</w:t>
      </w:r>
      <w:r w:rsidRPr="006748DD">
        <w:rPr>
          <w:i/>
        </w:rPr>
        <w:t>the capitalist life</w:t>
      </w:r>
      <w:r w:rsidRPr="006748DD">
        <w:t>”, as she put it</w:t>
      </w:r>
      <w:r w:rsidR="00A81DC4">
        <w:t>:</w:t>
      </w:r>
      <w:r w:rsidRPr="006748DD">
        <w:t xml:space="preserve"> “</w:t>
      </w:r>
      <w:r w:rsidRPr="006748DD">
        <w:rPr>
          <w:i/>
        </w:rPr>
        <w:t xml:space="preserve">I was proud and </w:t>
      </w:r>
      <w:r w:rsidRPr="006748DD">
        <w:rPr>
          <w:i/>
        </w:rPr>
        <w:lastRenderedPageBreak/>
        <w:t>focussed on myself</w:t>
      </w:r>
      <w:r w:rsidR="006748DD" w:rsidRPr="006748DD">
        <w:t xml:space="preserve">… </w:t>
      </w:r>
      <w:r w:rsidRPr="006748DD">
        <w:rPr>
          <w:i/>
        </w:rPr>
        <w:t>The surrounding poverty and disparity were of no concern to me</w:t>
      </w:r>
      <w:r w:rsidRPr="006748DD">
        <w:t>.”</w:t>
      </w:r>
      <w:r w:rsidR="006748DD" w:rsidRPr="006748DD">
        <w:t xml:space="preserve"> </w:t>
      </w:r>
      <w:r w:rsidR="0025545C" w:rsidRPr="006748DD">
        <w:t xml:space="preserve">But later, whilst living in Shanghai, Junie became a truly committed </w:t>
      </w:r>
      <w:r w:rsidR="00EB4DFA">
        <w:t>Christian</w:t>
      </w:r>
      <w:r w:rsidR="000118F5" w:rsidRPr="006748DD">
        <w:t>.</w:t>
      </w:r>
      <w:r w:rsidR="00420A2C" w:rsidRPr="006748DD">
        <w:t xml:space="preserve"> She took part in </w:t>
      </w:r>
      <w:r w:rsidR="000118F5" w:rsidRPr="006748DD">
        <w:t>her</w:t>
      </w:r>
      <w:r w:rsidR="00420A2C" w:rsidRPr="006748DD">
        <w:t xml:space="preserve"> church’s music </w:t>
      </w:r>
      <w:proofErr w:type="gramStart"/>
      <w:r w:rsidR="00420A2C" w:rsidRPr="006748DD">
        <w:t>ministry, and</w:t>
      </w:r>
      <w:proofErr w:type="gramEnd"/>
      <w:r w:rsidR="00420A2C" w:rsidRPr="006748DD">
        <w:t xml:space="preserve"> became a leader on </w:t>
      </w:r>
      <w:r w:rsidR="000118F5" w:rsidRPr="006748DD">
        <w:t xml:space="preserve">their </w:t>
      </w:r>
      <w:r w:rsidR="00420A2C" w:rsidRPr="006748DD">
        <w:t>Alpha Courses. Professionally, she moved from the world of investment banking into promoting micro finance. She was also practically engaged in supporting various charities</w:t>
      </w:r>
      <w:r w:rsidR="00EB4DFA">
        <w:t xml:space="preserve"> and causes</w:t>
      </w:r>
      <w:r w:rsidR="00420A2C" w:rsidRPr="006748DD">
        <w:t>, including orphanages in China and homes for battered women.</w:t>
      </w:r>
    </w:p>
    <w:p w14:paraId="7801CFB0" w14:textId="77777777" w:rsidR="00514B4B" w:rsidRPr="006748DD" w:rsidRDefault="00514B4B" w:rsidP="00501BE8">
      <w:r w:rsidRPr="006748DD">
        <w:t>Even towards the end of her life, while struggling with a particularly aggressive form of cancer, her testimony – both personal and public – helped to sustain and strengthen the faith of others. Junie’s testimony</w:t>
      </w:r>
      <w:r w:rsidR="00C30382">
        <w:t>,</w:t>
      </w:r>
      <w:r w:rsidRPr="006748DD">
        <w:t xml:space="preserve"> given in church just a few months before she died</w:t>
      </w:r>
      <w:r w:rsidR="00C30382">
        <w:t>,</w:t>
      </w:r>
      <w:r w:rsidR="00492898" w:rsidRPr="006748DD">
        <w:t xml:space="preserve"> was full of</w:t>
      </w:r>
      <w:r w:rsidRPr="006748DD">
        <w:t xml:space="preserve"> the sense of her </w:t>
      </w:r>
      <w:r w:rsidR="00492898" w:rsidRPr="006748DD">
        <w:t>Christian</w:t>
      </w:r>
      <w:r w:rsidRPr="006748DD">
        <w:t xml:space="preserve"> family </w:t>
      </w:r>
      <w:r w:rsidR="00492898" w:rsidRPr="006748DD">
        <w:t>surrounding her with</w:t>
      </w:r>
      <w:r w:rsidRPr="006748DD">
        <w:t xml:space="preserve"> huge mutual support, love, and comfort.</w:t>
      </w:r>
      <w:r w:rsidR="00501BE8">
        <w:t xml:space="preserve"> </w:t>
      </w:r>
      <w:r w:rsidR="000118F5" w:rsidRPr="006748DD">
        <w:t>T</w:t>
      </w:r>
      <w:r w:rsidRPr="006748DD">
        <w:t>wo weeks before she died, Junie said to her husband Rob, “</w:t>
      </w:r>
      <w:r w:rsidRPr="006748DD">
        <w:rPr>
          <w:i/>
        </w:rPr>
        <w:t>God is calling me home</w:t>
      </w:r>
      <w:r w:rsidRPr="006748DD">
        <w:t xml:space="preserve">.” </w:t>
      </w:r>
    </w:p>
    <w:p w14:paraId="78899B3B" w14:textId="77777777" w:rsidR="00492898" w:rsidRPr="006748DD" w:rsidRDefault="00E80B6A" w:rsidP="000118F5">
      <w:pPr>
        <w:ind w:left="45"/>
      </w:pPr>
      <w:r w:rsidRPr="006748DD">
        <w:t xml:space="preserve">All in all, Junie </w:t>
      </w:r>
      <w:r w:rsidR="00492898" w:rsidRPr="006748DD">
        <w:t xml:space="preserve">died as she lived: </w:t>
      </w:r>
      <w:r w:rsidR="006748DD" w:rsidRPr="006748DD">
        <w:t xml:space="preserve">not only </w:t>
      </w:r>
      <w:r w:rsidR="00492898" w:rsidRPr="006748DD">
        <w:t xml:space="preserve">forthright </w:t>
      </w:r>
      <w:r w:rsidR="006748DD" w:rsidRPr="006748DD">
        <w:t>but also</w:t>
      </w:r>
      <w:r w:rsidR="00492898" w:rsidRPr="006748DD">
        <w:t xml:space="preserve"> inspiring. </w:t>
      </w:r>
      <w:r w:rsidR="00EB4DFA">
        <w:t xml:space="preserve">Her death was a </w:t>
      </w:r>
      <w:r w:rsidR="008558A6">
        <w:t>l</w:t>
      </w:r>
      <w:r w:rsidR="00EB4DFA">
        <w:t xml:space="preserve">oss to </w:t>
      </w:r>
      <w:r w:rsidR="008558A6">
        <w:t>ACE</w:t>
      </w:r>
      <w:r w:rsidR="00EB4DFA">
        <w:t xml:space="preserve"> collectively. </w:t>
      </w:r>
      <w:r w:rsidRPr="006748DD">
        <w:t>I miss her.</w:t>
      </w:r>
    </w:p>
    <w:p w14:paraId="52150FDB" w14:textId="77777777" w:rsidR="00081C7B" w:rsidRDefault="00501BE8">
      <w:r>
        <w:t>Geoff Pugh (28-12-2020)</w:t>
      </w:r>
    </w:p>
    <w:sectPr w:rsidR="00081C7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E4BF" w14:textId="77777777" w:rsidR="00856B40" w:rsidRDefault="00856B40" w:rsidP="00492898">
      <w:pPr>
        <w:spacing w:after="0" w:line="240" w:lineRule="auto"/>
      </w:pPr>
      <w:r>
        <w:separator/>
      </w:r>
    </w:p>
  </w:endnote>
  <w:endnote w:type="continuationSeparator" w:id="0">
    <w:p w14:paraId="7998EDC6" w14:textId="77777777" w:rsidR="00856B40" w:rsidRDefault="00856B40" w:rsidP="0049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61931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0529D1" w14:textId="77777777" w:rsidR="00492898" w:rsidRDefault="004928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0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0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1FA6F" w14:textId="77777777" w:rsidR="00492898" w:rsidRDefault="00492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9CC05" w14:textId="77777777" w:rsidR="00856B40" w:rsidRDefault="00856B40" w:rsidP="00492898">
      <w:pPr>
        <w:spacing w:after="0" w:line="240" w:lineRule="auto"/>
      </w:pPr>
      <w:r>
        <w:separator/>
      </w:r>
    </w:p>
  </w:footnote>
  <w:footnote w:type="continuationSeparator" w:id="0">
    <w:p w14:paraId="602B55F2" w14:textId="77777777" w:rsidR="00856B40" w:rsidRDefault="00856B40" w:rsidP="00492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26D"/>
    <w:multiLevelType w:val="hybridMultilevel"/>
    <w:tmpl w:val="22069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B05"/>
    <w:multiLevelType w:val="hybridMultilevel"/>
    <w:tmpl w:val="8096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76CF"/>
    <w:multiLevelType w:val="hybridMultilevel"/>
    <w:tmpl w:val="8E98E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7271EF"/>
    <w:multiLevelType w:val="hybridMultilevel"/>
    <w:tmpl w:val="3E08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D18CC"/>
    <w:multiLevelType w:val="hybridMultilevel"/>
    <w:tmpl w:val="7D1296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82"/>
    <w:rsid w:val="000118F5"/>
    <w:rsid w:val="00077B67"/>
    <w:rsid w:val="00081C7B"/>
    <w:rsid w:val="000A27A8"/>
    <w:rsid w:val="000E14B1"/>
    <w:rsid w:val="00101C50"/>
    <w:rsid w:val="00127D46"/>
    <w:rsid w:val="00135151"/>
    <w:rsid w:val="001C3637"/>
    <w:rsid w:val="001C4F2D"/>
    <w:rsid w:val="0025545C"/>
    <w:rsid w:val="0026605C"/>
    <w:rsid w:val="00270E35"/>
    <w:rsid w:val="002E3A8C"/>
    <w:rsid w:val="00317B7E"/>
    <w:rsid w:val="003425B8"/>
    <w:rsid w:val="00364032"/>
    <w:rsid w:val="003917CB"/>
    <w:rsid w:val="003D1CDD"/>
    <w:rsid w:val="003F0DD3"/>
    <w:rsid w:val="003F0E40"/>
    <w:rsid w:val="00403FBA"/>
    <w:rsid w:val="00420A2C"/>
    <w:rsid w:val="004468F0"/>
    <w:rsid w:val="0045330C"/>
    <w:rsid w:val="0045460D"/>
    <w:rsid w:val="004628E8"/>
    <w:rsid w:val="00492898"/>
    <w:rsid w:val="0049562B"/>
    <w:rsid w:val="004D7348"/>
    <w:rsid w:val="00501BE8"/>
    <w:rsid w:val="00514B4B"/>
    <w:rsid w:val="00515CB2"/>
    <w:rsid w:val="005568F5"/>
    <w:rsid w:val="00590B9E"/>
    <w:rsid w:val="00595F5F"/>
    <w:rsid w:val="005E5724"/>
    <w:rsid w:val="00603660"/>
    <w:rsid w:val="0064057F"/>
    <w:rsid w:val="006748DD"/>
    <w:rsid w:val="00674EEE"/>
    <w:rsid w:val="006A0F54"/>
    <w:rsid w:val="006C368C"/>
    <w:rsid w:val="006C7E0C"/>
    <w:rsid w:val="006E5158"/>
    <w:rsid w:val="006F1E65"/>
    <w:rsid w:val="007211A3"/>
    <w:rsid w:val="00763A82"/>
    <w:rsid w:val="007B2F44"/>
    <w:rsid w:val="007F60A0"/>
    <w:rsid w:val="00822F9D"/>
    <w:rsid w:val="008558A6"/>
    <w:rsid w:val="00856B40"/>
    <w:rsid w:val="00867E0D"/>
    <w:rsid w:val="008E7440"/>
    <w:rsid w:val="008F57DC"/>
    <w:rsid w:val="008F7989"/>
    <w:rsid w:val="00903719"/>
    <w:rsid w:val="00912F16"/>
    <w:rsid w:val="00946701"/>
    <w:rsid w:val="00992E94"/>
    <w:rsid w:val="009C0176"/>
    <w:rsid w:val="009E5B01"/>
    <w:rsid w:val="009F5EED"/>
    <w:rsid w:val="00A70044"/>
    <w:rsid w:val="00A73253"/>
    <w:rsid w:val="00A81DC4"/>
    <w:rsid w:val="00A85219"/>
    <w:rsid w:val="00A94DA2"/>
    <w:rsid w:val="00AA5197"/>
    <w:rsid w:val="00AB256D"/>
    <w:rsid w:val="00AD3CC8"/>
    <w:rsid w:val="00AE5B0A"/>
    <w:rsid w:val="00B14262"/>
    <w:rsid w:val="00B301A8"/>
    <w:rsid w:val="00B770BA"/>
    <w:rsid w:val="00BD61CF"/>
    <w:rsid w:val="00BF5DF4"/>
    <w:rsid w:val="00C30382"/>
    <w:rsid w:val="00C35A5B"/>
    <w:rsid w:val="00C4556C"/>
    <w:rsid w:val="00C7313C"/>
    <w:rsid w:val="00C74C0C"/>
    <w:rsid w:val="00C75DC6"/>
    <w:rsid w:val="00CA290B"/>
    <w:rsid w:val="00CA3F90"/>
    <w:rsid w:val="00CA59E3"/>
    <w:rsid w:val="00CB48BB"/>
    <w:rsid w:val="00CB5040"/>
    <w:rsid w:val="00CE56AC"/>
    <w:rsid w:val="00D20232"/>
    <w:rsid w:val="00D45551"/>
    <w:rsid w:val="00D53509"/>
    <w:rsid w:val="00DA5CEC"/>
    <w:rsid w:val="00DB41AE"/>
    <w:rsid w:val="00DD6C7C"/>
    <w:rsid w:val="00E16A6C"/>
    <w:rsid w:val="00E17F49"/>
    <w:rsid w:val="00E53A53"/>
    <w:rsid w:val="00E67349"/>
    <w:rsid w:val="00E80B6A"/>
    <w:rsid w:val="00EB4DFA"/>
    <w:rsid w:val="00EE27E7"/>
    <w:rsid w:val="00F21791"/>
    <w:rsid w:val="00F24796"/>
    <w:rsid w:val="00F47F8B"/>
    <w:rsid w:val="00F90182"/>
    <w:rsid w:val="00FD4DE5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26C0"/>
  <w15:chartTrackingRefBased/>
  <w15:docId w15:val="{1D4DE739-5436-49D2-AF39-F40F94CC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98"/>
  </w:style>
  <w:style w:type="paragraph" w:styleId="Footer">
    <w:name w:val="footer"/>
    <w:basedOn w:val="Normal"/>
    <w:link w:val="FooterChar"/>
    <w:uiPriority w:val="99"/>
    <w:unhideWhenUsed/>
    <w:rsid w:val="00492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98"/>
  </w:style>
  <w:style w:type="character" w:styleId="CommentReference">
    <w:name w:val="annotation reference"/>
    <w:basedOn w:val="DefaultParagraphFont"/>
    <w:uiPriority w:val="99"/>
    <w:semiHidden/>
    <w:unhideWhenUsed/>
    <w:rsid w:val="00462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PUGH Geoff</dc:creator>
  <cp:keywords/>
  <dc:description/>
  <cp:lastModifiedBy>Morgan, Rowlando</cp:lastModifiedBy>
  <cp:revision>2</cp:revision>
  <dcterms:created xsi:type="dcterms:W3CDTF">2021-01-14T06:15:00Z</dcterms:created>
  <dcterms:modified xsi:type="dcterms:W3CDTF">2021-01-14T06:15:00Z</dcterms:modified>
</cp:coreProperties>
</file>