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18A7" w14:textId="77777777" w:rsidR="00D86936" w:rsidRPr="00BF1274" w:rsidRDefault="00D86936" w:rsidP="00D86936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560FAE50" w14:textId="77777777" w:rsidR="00D86936" w:rsidRDefault="00D86936" w:rsidP="00D86936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1A6B6F58" w14:textId="5E885284" w:rsidR="00D86936" w:rsidRDefault="00D86936" w:rsidP="00D86936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April 25</w:t>
      </w:r>
      <w:r w:rsidRPr="00D86936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 xml:space="preserve">, </w:t>
      </w:r>
      <w:r w:rsidR="00C74108">
        <w:rPr>
          <w:rFonts w:ascii="Lobster Two" w:hAnsi="Lobster Two"/>
          <w:sz w:val="28"/>
          <w:szCs w:val="28"/>
        </w:rPr>
        <w:t>2022,</w:t>
      </w:r>
      <w:r>
        <w:rPr>
          <w:rFonts w:ascii="Lobster Two" w:hAnsi="Lobster Two"/>
          <w:sz w:val="28"/>
          <w:szCs w:val="28"/>
        </w:rPr>
        <w:t xml:space="preserve"> at 5:00 pm </w:t>
      </w:r>
    </w:p>
    <w:p w14:paraId="784A7E81" w14:textId="77777777" w:rsidR="00D86936" w:rsidRPr="00BF1274" w:rsidRDefault="00D86936" w:rsidP="00D86936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69B3A6B" w14:textId="0D5852DB" w:rsidR="00D86936" w:rsidRDefault="00D86936" w:rsidP="00D8693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 w:rsidR="007E22D8">
        <w:rPr>
          <w:rFonts w:ascii="Open Sans" w:hAnsi="Open Sans" w:cs="Open Sans"/>
          <w:b/>
          <w:bCs/>
          <w:sz w:val="20"/>
          <w:szCs w:val="20"/>
          <w:u w:val="single"/>
        </w:rPr>
        <w:t>March Regular &amp; Emergency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2C1CDE3C" w14:textId="37C00053" w:rsidR="00D86936" w:rsidRDefault="00D86936" w:rsidP="00D8693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February</w:t>
      </w:r>
      <w:r w:rsidR="00C74108">
        <w:rPr>
          <w:rFonts w:ascii="Open Sans" w:hAnsi="Open Sans" w:cs="Open Sans"/>
          <w:b/>
          <w:bCs/>
          <w:sz w:val="20"/>
          <w:szCs w:val="20"/>
          <w:u w:val="single"/>
        </w:rPr>
        <w:t xml:space="preserve"> &amp; March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C74108">
        <w:rPr>
          <w:rFonts w:ascii="Open Sans" w:hAnsi="Open Sans" w:cs="Open Sans"/>
          <w:b/>
          <w:bCs/>
          <w:sz w:val="20"/>
          <w:szCs w:val="20"/>
          <w:u w:val="single"/>
        </w:rPr>
        <w:t>Financials</w:t>
      </w:r>
      <w:r w:rsidRPr="00D23655">
        <w:rPr>
          <w:rFonts w:ascii="Open Sans" w:hAnsi="Open Sans" w:cs="Open Sans"/>
          <w:b/>
          <w:bCs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>not available at this time</w:t>
      </w:r>
    </w:p>
    <w:p w14:paraId="6A866296" w14:textId="77777777" w:rsidR="00D86936" w:rsidRPr="008369B2" w:rsidRDefault="00D86936" w:rsidP="00D86936">
      <w:pPr>
        <w:pStyle w:val="ListParagraph"/>
        <w:rPr>
          <w:rFonts w:ascii="Open Sans" w:hAnsi="Open Sans" w:cs="Open Sans"/>
          <w:sz w:val="20"/>
          <w:szCs w:val="20"/>
        </w:rPr>
      </w:pPr>
    </w:p>
    <w:p w14:paraId="4080F693" w14:textId="7F2B07B6" w:rsidR="00D86936" w:rsidRDefault="00D86936" w:rsidP="00D8693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30D3C136" w14:textId="55C27317" w:rsidR="00D86936" w:rsidRPr="00BF1274" w:rsidRDefault="00D86936" w:rsidP="00D86936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 &amp; Vote: </w:t>
      </w:r>
      <w:r>
        <w:t>Treasurer’s position</w:t>
      </w:r>
    </w:p>
    <w:p w14:paraId="2E803654" w14:textId="77777777" w:rsidR="00D86936" w:rsidRPr="004F3277" w:rsidRDefault="00D86936" w:rsidP="00D86936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7B0EE97" w14:textId="77777777" w:rsidR="00D86936" w:rsidRDefault="00D86936" w:rsidP="00D8693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7275C567" w14:textId="43E9F166" w:rsidR="00D86936" w:rsidRPr="004905ED" w:rsidRDefault="00D86936" w:rsidP="00D86936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905ED">
        <w:rPr>
          <w:rFonts w:ascii="Open Sans" w:hAnsi="Open Sans" w:cs="Open Sans"/>
          <w:b/>
          <w:bCs/>
          <w:sz w:val="20"/>
          <w:szCs w:val="20"/>
          <w:u w:val="single"/>
        </w:rPr>
        <w:t>Discussion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&amp; Vote</w:t>
      </w:r>
      <w:r w:rsidRPr="004905ED"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>
        <w:t xml:space="preserve"> Network for Good Fundraising software proposal – proposing that this matter be tabled</w:t>
      </w:r>
      <w:r w:rsidR="001C6C38">
        <w:t xml:space="preserve"> for 2023</w:t>
      </w:r>
    </w:p>
    <w:p w14:paraId="728D7B06" w14:textId="631FD20E" w:rsidR="00F501BB" w:rsidRDefault="00F501BB" w:rsidP="00D86936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Discussion: </w:t>
      </w:r>
      <w:r>
        <w:rPr>
          <w:rFonts w:ascii="Open Sans" w:hAnsi="Open Sans" w:cs="Open Sans"/>
          <w:sz w:val="20"/>
          <w:szCs w:val="20"/>
        </w:rPr>
        <w:t>Community Self- Assessment Tool Response</w:t>
      </w:r>
      <w:r w:rsidR="00CC0FEA">
        <w:rPr>
          <w:rFonts w:ascii="Open Sans" w:hAnsi="Open Sans" w:cs="Open Sans"/>
          <w:sz w:val="20"/>
          <w:szCs w:val="20"/>
        </w:rPr>
        <w:t xml:space="preserve"> – lacking responses from 3 board members</w:t>
      </w:r>
    </w:p>
    <w:p w14:paraId="2B22EF8A" w14:textId="1FD0E2E1" w:rsidR="00D86936" w:rsidRDefault="00F501BB" w:rsidP="00D86936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</w:t>
      </w:r>
      <w:r w:rsidR="00D86936"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 w:rsidR="00D86936">
        <w:rPr>
          <w:rFonts w:ascii="Open Sans" w:hAnsi="Open Sans" w:cs="Open Sans"/>
          <w:sz w:val="20"/>
          <w:szCs w:val="20"/>
        </w:rPr>
        <w:t xml:space="preserve"> Transformation/Catalyst Strategies</w:t>
      </w:r>
    </w:p>
    <w:p w14:paraId="764C42FE" w14:textId="35364DD7" w:rsidR="00D86936" w:rsidRPr="000C407C" w:rsidRDefault="00D86936" w:rsidP="00D86936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 &amp; Vote:</w:t>
      </w:r>
      <w:r>
        <w:rPr>
          <w:rFonts w:ascii="Open Sans" w:hAnsi="Open Sans" w:cs="Open Sans"/>
          <w:sz w:val="20"/>
          <w:szCs w:val="20"/>
        </w:rPr>
        <w:t xml:space="preserve"> Kay County Amphitheater Agreements</w:t>
      </w:r>
    </w:p>
    <w:p w14:paraId="7BB47283" w14:textId="77777777" w:rsidR="00D86936" w:rsidRPr="00BF1274" w:rsidRDefault="00D86936" w:rsidP="00D86936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549A0952" w14:textId="77777777" w:rsidR="00D86936" w:rsidRPr="00BF1274" w:rsidRDefault="00D86936" w:rsidP="00D8693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346460D6" w14:textId="77777777" w:rsidR="00D86936" w:rsidRPr="00BF1274" w:rsidRDefault="00D86936" w:rsidP="00D86936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09E3C79D" w14:textId="77777777" w:rsidR="00D86936" w:rsidRPr="00BF1274" w:rsidRDefault="00D86936" w:rsidP="00D86936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 xml:space="preserve">City Sales Tax Report </w:t>
      </w:r>
    </w:p>
    <w:p w14:paraId="026D8BA9" w14:textId="77777777" w:rsidR="00D86936" w:rsidRPr="00BF1274" w:rsidRDefault="00D86936" w:rsidP="00D86936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  <w:r>
        <w:rPr>
          <w:rFonts w:ascii="Open Sans" w:hAnsi="Open Sans" w:cs="Open Sans"/>
          <w:sz w:val="20"/>
          <w:szCs w:val="20"/>
        </w:rPr>
        <w:t xml:space="preserve"> – filed in March for January &amp; February 2022</w:t>
      </w:r>
    </w:p>
    <w:p w14:paraId="3F9379A8" w14:textId="77777777" w:rsidR="00D86936" w:rsidRPr="00BF1274" w:rsidRDefault="00D86936" w:rsidP="00D86936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Volunteer Hours</w:t>
      </w:r>
    </w:p>
    <w:p w14:paraId="17AF02C5" w14:textId="03FC0FAE" w:rsidR="00D86936" w:rsidRPr="00373024" w:rsidRDefault="00D86936" w:rsidP="00D86936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  <w:r w:rsidR="00A34749">
        <w:rPr>
          <w:rFonts w:ascii="Open Sans" w:hAnsi="Open Sans" w:cs="Open Sans"/>
          <w:sz w:val="20"/>
          <w:szCs w:val="20"/>
        </w:rPr>
        <w:t>: minutes were not available for Organization or Promotion Committees as of 4/21/2022 and the EV Committee has not meet in 2022.</w:t>
      </w:r>
    </w:p>
    <w:p w14:paraId="3009F6CA" w14:textId="77777777" w:rsidR="00D86936" w:rsidRDefault="00D86936" w:rsidP="00D86936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094D7835" w14:textId="77777777" w:rsidR="00D86936" w:rsidRPr="00BF1274" w:rsidRDefault="00D86936" w:rsidP="00D86936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7C092E0A" w14:textId="77777777" w:rsidR="00D86936" w:rsidRPr="00BF1274" w:rsidRDefault="00D86936" w:rsidP="00D86936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07383CF5" w14:textId="77777777" w:rsidR="00D86936" w:rsidRPr="0001675A" w:rsidRDefault="00D86936" w:rsidP="00D86936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4586DB40" w14:textId="003CA122" w:rsidR="00D86936" w:rsidRPr="001C6C38" w:rsidRDefault="001C6C38" w:rsidP="001C6C38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 w:rsidRPr="001C6C38">
        <w:rPr>
          <w:rFonts w:ascii="Open Sans" w:hAnsi="Open Sans" w:cs="Open Sans"/>
          <w:sz w:val="20"/>
          <w:szCs w:val="20"/>
        </w:rPr>
        <w:t>April 22</w:t>
      </w:r>
      <w:r w:rsidRPr="001C6C38">
        <w:rPr>
          <w:rFonts w:ascii="Open Sans" w:hAnsi="Open Sans" w:cs="Open Sans"/>
          <w:sz w:val="20"/>
          <w:szCs w:val="20"/>
          <w:vertAlign w:val="superscript"/>
        </w:rPr>
        <w:t>nd</w:t>
      </w:r>
      <w:r w:rsidRPr="001C6C38">
        <w:rPr>
          <w:rFonts w:ascii="Open Sans" w:hAnsi="Open Sans" w:cs="Open Sans"/>
          <w:sz w:val="20"/>
          <w:szCs w:val="20"/>
        </w:rPr>
        <w:t xml:space="preserve"> 930am</w:t>
      </w:r>
      <w:r w:rsidRPr="001C6C38">
        <w:rPr>
          <w:rFonts w:ascii="Open Sans" w:hAnsi="Open Sans" w:cs="Open Sans"/>
          <w:sz w:val="20"/>
          <w:szCs w:val="20"/>
        </w:rPr>
        <w:tab/>
        <w:t>Legislative Review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54E9E8DE" w14:textId="77777777" w:rsidR="00D86936" w:rsidRDefault="00D86936" w:rsidP="00D86936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April 30</w:t>
      </w:r>
      <w:r w:rsidRPr="00A24717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10 am</w:t>
      </w:r>
      <w:r>
        <w:rPr>
          <w:rFonts w:ascii="Open Sans" w:hAnsi="Open Sans" w:cs="Open Sans"/>
          <w:sz w:val="20"/>
          <w:szCs w:val="20"/>
        </w:rPr>
        <w:tab/>
        <w:t>Boots &amp; Badges</w:t>
      </w:r>
    </w:p>
    <w:p w14:paraId="2C9776F9" w14:textId="4A357547" w:rsidR="00D86936" w:rsidRDefault="00D86936" w:rsidP="00D86936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 w:rsidRPr="00A24717">
        <w:rPr>
          <w:rFonts w:ascii="Open Sans" w:hAnsi="Open Sans" w:cs="Open Sans"/>
          <w:sz w:val="20"/>
          <w:szCs w:val="20"/>
        </w:rPr>
        <w:t>April 30</w:t>
      </w:r>
      <w:r w:rsidRPr="00A24717">
        <w:rPr>
          <w:rFonts w:ascii="Open Sans" w:hAnsi="Open Sans" w:cs="Open Sans"/>
          <w:sz w:val="20"/>
          <w:szCs w:val="20"/>
          <w:vertAlign w:val="superscript"/>
        </w:rPr>
        <w:t>th</w:t>
      </w:r>
      <w:r w:rsidRPr="00A24717">
        <w:rPr>
          <w:rFonts w:ascii="Open Sans" w:hAnsi="Open Sans" w:cs="Open Sans"/>
          <w:sz w:val="20"/>
          <w:szCs w:val="20"/>
        </w:rPr>
        <w:t xml:space="preserve"> 7pm</w:t>
      </w:r>
      <w:r w:rsidRPr="00A24717">
        <w:rPr>
          <w:rFonts w:ascii="Open Sans" w:hAnsi="Open Sans" w:cs="Open Sans"/>
          <w:sz w:val="20"/>
          <w:szCs w:val="20"/>
        </w:rPr>
        <w:tab/>
      </w:r>
      <w:r w:rsidRPr="00A24717">
        <w:rPr>
          <w:rFonts w:ascii="Open Sans" w:hAnsi="Open Sans" w:cs="Open Sans"/>
          <w:sz w:val="20"/>
          <w:szCs w:val="20"/>
        </w:rPr>
        <w:tab/>
        <w:t>Kay County Amphitheater Opening Eve</w:t>
      </w:r>
      <w:r>
        <w:rPr>
          <w:rFonts w:ascii="Open Sans" w:hAnsi="Open Sans" w:cs="Open Sans"/>
          <w:sz w:val="20"/>
          <w:szCs w:val="20"/>
        </w:rPr>
        <w:t>nt</w:t>
      </w:r>
    </w:p>
    <w:p w14:paraId="7FE108E5" w14:textId="01933F3B" w:rsidR="001C6C38" w:rsidRDefault="001C6C38" w:rsidP="00D86936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14</w:t>
      </w:r>
      <w:r w:rsidRPr="001C6C38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10 am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Citywide Cleanup – meet at City Hall</w:t>
      </w:r>
    </w:p>
    <w:p w14:paraId="08ED775B" w14:textId="60AF2EE1" w:rsidR="001C6C38" w:rsidRDefault="001C6C38" w:rsidP="00D86936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15-23</w:t>
      </w:r>
      <w:r w:rsidRPr="001C6C38">
        <w:rPr>
          <w:rFonts w:ascii="Open Sans" w:hAnsi="Open Sans" w:cs="Open Sans"/>
          <w:sz w:val="20"/>
          <w:szCs w:val="20"/>
          <w:vertAlign w:val="superscript"/>
        </w:rPr>
        <w:t>rd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Office Closed – MS NOW conference</w:t>
      </w:r>
    </w:p>
    <w:p w14:paraId="49BBFEA1" w14:textId="77777777" w:rsidR="00D86936" w:rsidRPr="00A24717" w:rsidRDefault="00D86936" w:rsidP="00D86936">
      <w:pPr>
        <w:pStyle w:val="NoSpacing"/>
        <w:ind w:left="720"/>
        <w:rPr>
          <w:rFonts w:ascii="Open Sans" w:hAnsi="Open Sans" w:cs="Open Sans"/>
          <w:sz w:val="20"/>
          <w:szCs w:val="20"/>
        </w:rPr>
      </w:pPr>
    </w:p>
    <w:p w14:paraId="27CFD0A7" w14:textId="00DEB6CB" w:rsidR="00D86936" w:rsidRDefault="00D86936" w:rsidP="00D86936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C6C38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1C6C38">
        <w:rPr>
          <w:rFonts w:ascii="Open Sans" w:hAnsi="Open Sans" w:cs="Open Sans"/>
          <w:sz w:val="20"/>
          <w:szCs w:val="20"/>
        </w:rPr>
        <w:t xml:space="preserve">– </w:t>
      </w:r>
      <w:r w:rsidR="001C6C38" w:rsidRPr="001C6C38">
        <w:rPr>
          <w:rFonts w:ascii="Open Sans" w:hAnsi="Open Sans" w:cs="Open Sans"/>
          <w:sz w:val="20"/>
          <w:szCs w:val="20"/>
        </w:rPr>
        <w:t>May 23</w:t>
      </w:r>
      <w:r w:rsidR="001C6C38" w:rsidRPr="001C6C38">
        <w:rPr>
          <w:rFonts w:ascii="Open Sans" w:hAnsi="Open Sans" w:cs="Open Sans"/>
          <w:sz w:val="20"/>
          <w:szCs w:val="20"/>
          <w:vertAlign w:val="superscript"/>
        </w:rPr>
        <w:t>rd</w:t>
      </w:r>
      <w:r w:rsidR="001C6C38" w:rsidRPr="001C6C38">
        <w:rPr>
          <w:rFonts w:ascii="Open Sans" w:hAnsi="Open Sans" w:cs="Open Sans"/>
          <w:sz w:val="20"/>
          <w:szCs w:val="20"/>
        </w:rPr>
        <w:t xml:space="preserve"> at 5pm</w:t>
      </w:r>
    </w:p>
    <w:p w14:paraId="6C98C30F" w14:textId="77777777" w:rsidR="001C6C38" w:rsidRPr="001C6C38" w:rsidRDefault="001C6C38" w:rsidP="001C6C38">
      <w:pPr>
        <w:pStyle w:val="NoSpacing"/>
        <w:ind w:left="360"/>
        <w:rPr>
          <w:rFonts w:ascii="Open Sans" w:hAnsi="Open Sans" w:cs="Open Sans"/>
          <w:sz w:val="20"/>
          <w:szCs w:val="20"/>
        </w:rPr>
      </w:pPr>
    </w:p>
    <w:p w14:paraId="6A845AED" w14:textId="77777777" w:rsidR="00D86936" w:rsidRPr="00BF1274" w:rsidRDefault="00D86936" w:rsidP="00D86936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D86936" w:rsidRPr="00BF1274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30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36"/>
    <w:rsid w:val="0005568D"/>
    <w:rsid w:val="001708F7"/>
    <w:rsid w:val="001C6C38"/>
    <w:rsid w:val="001E2F6B"/>
    <w:rsid w:val="007E22D8"/>
    <w:rsid w:val="00A34749"/>
    <w:rsid w:val="00C74108"/>
    <w:rsid w:val="00CC0FEA"/>
    <w:rsid w:val="00D86936"/>
    <w:rsid w:val="00F5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7F07"/>
  <w15:chartTrackingRefBased/>
  <w15:docId w15:val="{9749C96C-BB83-4614-8541-7FBCC47C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36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9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3</cp:revision>
  <cp:lastPrinted>2022-04-21T23:08:00Z</cp:lastPrinted>
  <dcterms:created xsi:type="dcterms:W3CDTF">2022-04-21T21:05:00Z</dcterms:created>
  <dcterms:modified xsi:type="dcterms:W3CDTF">2022-04-21T23:14:00Z</dcterms:modified>
</cp:coreProperties>
</file>