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51DD" w14:textId="77777777" w:rsidR="009D11ED" w:rsidRPr="00BF1274" w:rsidRDefault="009D11ED" w:rsidP="009D11E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1392570A" w14:textId="77777777" w:rsidR="009D11ED" w:rsidRDefault="009D11ED" w:rsidP="009D11E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7021E69C" w14:textId="62911ACB" w:rsidR="009D11ED" w:rsidRDefault="009D11ED" w:rsidP="009D11ED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December 20</w:t>
      </w:r>
      <w:r w:rsidRPr="009D11ED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 xml:space="preserve">, </w:t>
      </w:r>
      <w:r w:rsidR="00B14971">
        <w:rPr>
          <w:rFonts w:ascii="Lobster Two" w:hAnsi="Lobster Two"/>
          <w:sz w:val="28"/>
          <w:szCs w:val="28"/>
        </w:rPr>
        <w:t>2021,</w:t>
      </w:r>
      <w:r>
        <w:rPr>
          <w:rFonts w:ascii="Lobster Two" w:hAnsi="Lobster Two"/>
          <w:sz w:val="28"/>
          <w:szCs w:val="28"/>
        </w:rPr>
        <w:t xml:space="preserve"> </w:t>
      </w:r>
      <w:r>
        <w:rPr>
          <w:rFonts w:ascii="Lobster Two" w:hAnsi="Lobster Two"/>
          <w:sz w:val="28"/>
          <w:szCs w:val="28"/>
        </w:rPr>
        <w:t>at 5pm</w:t>
      </w:r>
    </w:p>
    <w:p w14:paraId="5F98CF8D" w14:textId="77777777" w:rsidR="009D11ED" w:rsidRPr="00BF1274" w:rsidRDefault="009D11ED" w:rsidP="009D11ED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45F4F2F" w14:textId="78D08A54" w:rsidR="009D11ED" w:rsidRDefault="009D11ED" w:rsidP="009D11E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November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576D7452" w14:textId="74C2B3FA" w:rsidR="009D11ED" w:rsidRDefault="009D11ED" w:rsidP="009D11E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October</w:t>
      </w:r>
      <w:r w:rsidRPr="00D23655">
        <w:rPr>
          <w:rFonts w:ascii="Open Sans" w:hAnsi="Open Sans" w:cs="Open Sans"/>
          <w:b/>
          <w:bCs/>
          <w:sz w:val="20"/>
          <w:szCs w:val="20"/>
          <w:u w:val="single"/>
        </w:rPr>
        <w:t xml:space="preserve"> Treasurer’s Report</w:t>
      </w:r>
      <w:r w:rsidRPr="00D23655">
        <w:rPr>
          <w:rFonts w:ascii="Open Sans" w:hAnsi="Open Sans" w:cs="Open Sans"/>
          <w:b/>
          <w:bCs/>
          <w:sz w:val="20"/>
          <w:szCs w:val="20"/>
        </w:rPr>
        <w:t xml:space="preserve">: </w:t>
      </w:r>
      <w:r>
        <w:rPr>
          <w:rFonts w:ascii="Open Sans" w:hAnsi="Open Sans" w:cs="Open Sans"/>
          <w:sz w:val="20"/>
          <w:szCs w:val="20"/>
        </w:rPr>
        <w:t>Corrections, comments, approval</w:t>
      </w:r>
    </w:p>
    <w:p w14:paraId="1D145B1D" w14:textId="77777777" w:rsidR="009D11ED" w:rsidRPr="008369B2" w:rsidRDefault="009D11ED" w:rsidP="009D11ED">
      <w:pPr>
        <w:pStyle w:val="ListParagraph"/>
        <w:rPr>
          <w:rFonts w:ascii="Open Sans" w:hAnsi="Open Sans" w:cs="Open Sans"/>
          <w:sz w:val="20"/>
          <w:szCs w:val="20"/>
        </w:rPr>
      </w:pPr>
    </w:p>
    <w:p w14:paraId="49D749E1" w14:textId="77777777" w:rsidR="005D69D2" w:rsidRDefault="005D69D2" w:rsidP="005D69D2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633A1D52" w14:textId="77777777" w:rsidR="005D69D2" w:rsidRPr="00D23655" w:rsidRDefault="005D69D2" w:rsidP="005D69D2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Discussion and possible vote:</w:t>
      </w:r>
      <w:r>
        <w:rPr>
          <w:rFonts w:ascii="Open Sans" w:hAnsi="Open Sans" w:cs="Open Sans"/>
          <w:sz w:val="20"/>
          <w:szCs w:val="20"/>
        </w:rPr>
        <w:t xml:space="preserve"> Kay County Amphitheater Rental Agreement and Gift Agreement.</w:t>
      </w:r>
    </w:p>
    <w:p w14:paraId="4783B1CC" w14:textId="77777777" w:rsidR="005D69D2" w:rsidRDefault="005D69D2" w:rsidP="005D69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BF127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Charlie Adams Day</w:t>
      </w:r>
    </w:p>
    <w:p w14:paraId="2248C53D" w14:textId="4C2E7EA0" w:rsidR="005D69D2" w:rsidRPr="005D69D2" w:rsidRDefault="005D69D2" w:rsidP="005D69D2">
      <w:pPr>
        <w:pStyle w:val="ListParagraph"/>
        <w:numPr>
          <w:ilvl w:val="2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sz w:val="20"/>
          <w:szCs w:val="20"/>
        </w:rPr>
        <w:t>: (tabled until completion of work plan and CAD task list review by committees) possibility of removing primary responsibility of CAD from the promotion committee and forming a sub-committee to take this responsibility</w:t>
      </w:r>
    </w:p>
    <w:p w14:paraId="2EBCA175" w14:textId="77777777" w:rsidR="005D69D2" w:rsidRPr="00E84CAF" w:rsidRDefault="005D69D2" w:rsidP="005D69D2">
      <w:pPr>
        <w:pStyle w:val="ListParagraph"/>
        <w:tabs>
          <w:tab w:val="left" w:pos="720"/>
        </w:tabs>
        <w:spacing w:after="0"/>
        <w:ind w:left="108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30F81B89" w14:textId="77777777" w:rsidR="009D11ED" w:rsidRPr="00BF1274" w:rsidRDefault="009D11ED" w:rsidP="009D11E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2EBCDE77" w14:textId="5562B769" w:rsidR="009D11ED" w:rsidRPr="004F3277" w:rsidRDefault="009D11ED" w:rsidP="009D11ED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Discussion and possible vote: </w:t>
      </w:r>
      <w:r>
        <w:rPr>
          <w:rFonts w:ascii="Open Sans" w:hAnsi="Open Sans" w:cs="Open Sans"/>
          <w:sz w:val="20"/>
          <w:szCs w:val="20"/>
        </w:rPr>
        <w:t xml:space="preserve">approval of </w:t>
      </w:r>
      <w:r w:rsidR="0072530A">
        <w:rPr>
          <w:rFonts w:ascii="Open Sans" w:hAnsi="Open Sans" w:cs="Open Sans"/>
          <w:sz w:val="20"/>
          <w:szCs w:val="20"/>
        </w:rPr>
        <w:t>Shannon Bryant as replacement for board member Ali Carpenter. Ali’s term is set to expire in 2023.</w:t>
      </w:r>
    </w:p>
    <w:p w14:paraId="66B1F5DD" w14:textId="77777777" w:rsidR="009D11ED" w:rsidRPr="00BF1274" w:rsidRDefault="009D11ED" w:rsidP="009D11ED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543206D6" w14:textId="77777777" w:rsidR="009D11ED" w:rsidRPr="00BF1274" w:rsidRDefault="009D11ED" w:rsidP="009D11ED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1E3D1AA2" w14:textId="77777777" w:rsidR="009D11ED" w:rsidRPr="00BF1274" w:rsidRDefault="009D11ED" w:rsidP="009D11E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293378FE" w14:textId="77777777" w:rsidR="009D11ED" w:rsidRPr="00BF1274" w:rsidRDefault="009D11ED" w:rsidP="009D11E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36B56E55" w14:textId="77777777" w:rsidR="009D11ED" w:rsidRPr="00BF1274" w:rsidRDefault="009D11ED" w:rsidP="009D11E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69568659" w14:textId="77777777" w:rsidR="009D11ED" w:rsidRPr="00BF1274" w:rsidRDefault="009D11ED" w:rsidP="009D11E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376CEB82" w14:textId="77777777" w:rsidR="009D11ED" w:rsidRPr="00373024" w:rsidRDefault="009D11ED" w:rsidP="009D11ED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</w:p>
    <w:p w14:paraId="6893B8A2" w14:textId="77777777" w:rsidR="009D11ED" w:rsidRDefault="009D11ED" w:rsidP="009D11ED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061F19F6" w14:textId="77777777" w:rsidR="009D11ED" w:rsidRPr="00BF1274" w:rsidRDefault="009D11ED" w:rsidP="009D11ED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7233B68D" w14:textId="77777777" w:rsidR="009D11ED" w:rsidRPr="00BF1274" w:rsidRDefault="009D11ED" w:rsidP="009D11ED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44EF244D" w14:textId="77777777" w:rsidR="009D11ED" w:rsidRPr="0001675A" w:rsidRDefault="009D11ED" w:rsidP="009D11ED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3F9AA138" w14:textId="4D328EA0" w:rsidR="009D11ED" w:rsidRDefault="004D44E3" w:rsidP="009D11E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Dec 17</w:t>
      </w:r>
      <w:r w:rsidRPr="004D44E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– Jan 4</w:t>
      </w:r>
      <w:r w:rsidRPr="004D44E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ab/>
        <w:t>NMS Office Closed - Holiday Break</w:t>
      </w:r>
    </w:p>
    <w:p w14:paraId="03DACB1B" w14:textId="215A520A" w:rsidR="004D44E3" w:rsidRPr="00BF1274" w:rsidRDefault="004D44E3" w:rsidP="009D11ED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January 17</w:t>
      </w:r>
      <w:r w:rsidRPr="004D44E3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NMS Office Closed – </w:t>
      </w:r>
      <w:proofErr w:type="spellStart"/>
      <w:r>
        <w:rPr>
          <w:rFonts w:ascii="Open Sans" w:hAnsi="Open Sans" w:cs="Open Sans"/>
          <w:sz w:val="20"/>
          <w:szCs w:val="20"/>
        </w:rPr>
        <w:t>MLK</w:t>
      </w:r>
      <w:proofErr w:type="spellEnd"/>
      <w:r>
        <w:rPr>
          <w:rFonts w:ascii="Open Sans" w:hAnsi="Open Sans" w:cs="Open Sans"/>
          <w:sz w:val="20"/>
          <w:szCs w:val="20"/>
        </w:rPr>
        <w:t xml:space="preserve"> Jr. Day</w:t>
      </w:r>
    </w:p>
    <w:p w14:paraId="2A27B650" w14:textId="77777777" w:rsidR="009D11ED" w:rsidRPr="00BF1274" w:rsidRDefault="009D11ED" w:rsidP="009D11ED">
      <w:pPr>
        <w:pStyle w:val="NoSpacing"/>
        <w:rPr>
          <w:rFonts w:ascii="Open Sans" w:hAnsi="Open Sans" w:cs="Open Sans"/>
          <w:sz w:val="20"/>
          <w:szCs w:val="20"/>
        </w:rPr>
      </w:pPr>
    </w:p>
    <w:p w14:paraId="5089F427" w14:textId="70B05840" w:rsidR="009D11ED" w:rsidRPr="00BF1274" w:rsidRDefault="009D11ED" w:rsidP="009D11ED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 w:rsidR="004D44E3">
        <w:rPr>
          <w:rFonts w:ascii="Open Sans" w:hAnsi="Open Sans" w:cs="Open Sans"/>
          <w:sz w:val="20"/>
          <w:szCs w:val="20"/>
        </w:rPr>
        <w:t>January 24</w:t>
      </w:r>
      <w:r w:rsidR="004D44E3" w:rsidRPr="004D44E3">
        <w:rPr>
          <w:rFonts w:ascii="Open Sans" w:hAnsi="Open Sans" w:cs="Open Sans"/>
          <w:sz w:val="20"/>
          <w:szCs w:val="20"/>
          <w:vertAlign w:val="superscript"/>
        </w:rPr>
        <w:t>th</w:t>
      </w:r>
      <w:r w:rsidR="004D44E3">
        <w:rPr>
          <w:rFonts w:ascii="Open Sans" w:hAnsi="Open Sans" w:cs="Open Sans"/>
          <w:sz w:val="20"/>
          <w:szCs w:val="20"/>
        </w:rPr>
        <w:t xml:space="preserve"> at 5pm</w:t>
      </w:r>
    </w:p>
    <w:p w14:paraId="576854E2" w14:textId="77777777" w:rsidR="009D11ED" w:rsidRPr="00BF1274" w:rsidRDefault="009D11ED" w:rsidP="009D11ED">
      <w:pPr>
        <w:pStyle w:val="NoSpacing"/>
        <w:rPr>
          <w:rFonts w:ascii="Open Sans" w:hAnsi="Open Sans" w:cs="Open Sans"/>
          <w:sz w:val="20"/>
          <w:szCs w:val="20"/>
        </w:rPr>
      </w:pPr>
    </w:p>
    <w:p w14:paraId="588D3E56" w14:textId="77777777" w:rsidR="009D11ED" w:rsidRPr="00BF1274" w:rsidRDefault="009D11ED" w:rsidP="009D11ED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p w14:paraId="5E5B1E6B" w14:textId="77777777" w:rsidR="008927FA" w:rsidRDefault="008927FA"/>
    <w:sectPr w:rsidR="008927FA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ED"/>
    <w:rsid w:val="004D44E3"/>
    <w:rsid w:val="005D69D2"/>
    <w:rsid w:val="0072530A"/>
    <w:rsid w:val="00882374"/>
    <w:rsid w:val="008927FA"/>
    <w:rsid w:val="009D11ED"/>
    <w:rsid w:val="00B1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2EB7"/>
  <w15:chartTrackingRefBased/>
  <w15:docId w15:val="{D9B78B62-DCD8-4F04-9C86-6E162CE6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ED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1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1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2</cp:revision>
  <cp:lastPrinted>2021-12-16T17:51:00Z</cp:lastPrinted>
  <dcterms:created xsi:type="dcterms:W3CDTF">2021-12-15T22:49:00Z</dcterms:created>
  <dcterms:modified xsi:type="dcterms:W3CDTF">2021-12-16T18:00:00Z</dcterms:modified>
</cp:coreProperties>
</file>