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4BA8" w14:textId="72E5B48B" w:rsidR="00833794" w:rsidRDefault="00833794" w:rsidP="00535BB9">
      <w:pPr>
        <w:spacing w:after="0"/>
        <w:jc w:val="center"/>
      </w:pPr>
      <w:r>
        <w:t>Newkirk Main Street</w:t>
      </w:r>
    </w:p>
    <w:p w14:paraId="714C3985" w14:textId="6589455A" w:rsidR="00833794" w:rsidRDefault="00833794" w:rsidP="00833794">
      <w:pPr>
        <w:jc w:val="center"/>
      </w:pPr>
      <w:r>
        <w:t>Minutes of Board Meeting</w:t>
      </w:r>
      <w:r w:rsidR="002E4A0F">
        <w:t xml:space="preserve"> </w:t>
      </w:r>
      <w:r w:rsidR="00205499">
        <w:t>November 18</w:t>
      </w:r>
      <w:r w:rsidR="0059198C">
        <w:t>, 2019</w:t>
      </w:r>
    </w:p>
    <w:p w14:paraId="61A9234D" w14:textId="7D31FF89" w:rsidR="00833794" w:rsidRDefault="00833794" w:rsidP="00833794">
      <w:r>
        <w:t>In attendance:  Sue Roy, Jane Thomas, Richard Hinthorn,</w:t>
      </w:r>
      <w:r w:rsidR="00311DE8">
        <w:t xml:space="preserve"> </w:t>
      </w:r>
      <w:r w:rsidR="00654A3E">
        <w:t>Dawn Brakey</w:t>
      </w:r>
      <w:r w:rsidR="004E1B18">
        <w:t>,</w:t>
      </w:r>
      <w:r w:rsidR="00EA1F69">
        <w:t xml:space="preserve"> Holly </w:t>
      </w:r>
      <w:r w:rsidR="009B49AD">
        <w:t>Cline, Janel</w:t>
      </w:r>
      <w:r w:rsidR="00543135">
        <w:t xml:space="preserve"> </w:t>
      </w:r>
      <w:r w:rsidR="009B49AD">
        <w:t>Leaming, Maggi</w:t>
      </w:r>
      <w:r w:rsidR="000B1C04">
        <w:t xml:space="preserve"> Hutchason</w:t>
      </w:r>
      <w:r w:rsidR="009B49AD">
        <w:t xml:space="preserve">. </w:t>
      </w:r>
      <w:r w:rsidR="000B1C04">
        <w:t>Staff present: Alyssa McCl</w:t>
      </w:r>
      <w:r w:rsidR="0059198C">
        <w:t>e</w:t>
      </w:r>
      <w:r w:rsidR="00497F66">
        <w:t>e</w:t>
      </w:r>
      <w:r w:rsidR="000B1C04">
        <w:t>ry</w:t>
      </w:r>
      <w:r w:rsidR="00BE5A75">
        <w:t xml:space="preserve">  </w:t>
      </w:r>
    </w:p>
    <w:p w14:paraId="3B8863E1" w14:textId="712BAEDA" w:rsidR="00535BB9" w:rsidRDefault="00535BB9" w:rsidP="00833794">
      <w:r>
        <w:t>Meeting called to order at 5:</w:t>
      </w:r>
      <w:r w:rsidR="00D71A36">
        <w:t>31</w:t>
      </w:r>
      <w:r>
        <w:t xml:space="preserve"> p.m. by President Sue Roy</w:t>
      </w:r>
      <w:r w:rsidR="0059198C">
        <w:t>.  Quorum was established.</w:t>
      </w:r>
      <w:r w:rsidR="00D71A36">
        <w:t xml:space="preserve"> </w:t>
      </w:r>
      <w:r w:rsidR="00D04DAC">
        <w:t xml:space="preserve"> A work session to review </w:t>
      </w:r>
      <w:r w:rsidR="00FE174B">
        <w:t>recommendations</w:t>
      </w:r>
      <w:r w:rsidR="00D04DAC">
        <w:t xml:space="preserve"> of Oklahoma Main Street</w:t>
      </w:r>
      <w:r w:rsidR="00AF5E20">
        <w:t xml:space="preserve"> was held between 4:</w:t>
      </w:r>
      <w:r w:rsidR="00B76602">
        <w:t xml:space="preserve">30 </w:t>
      </w:r>
      <w:r w:rsidR="00AC5734">
        <w:t xml:space="preserve">– 5:30.  </w:t>
      </w:r>
      <w:r w:rsidR="00A3071B">
        <w:t xml:space="preserve"> </w:t>
      </w:r>
      <w:r w:rsidR="00AC5734">
        <w:t>No action was taken.</w:t>
      </w:r>
    </w:p>
    <w:p w14:paraId="6B94F953" w14:textId="6EEEC0B9" w:rsidR="00654A3E" w:rsidRPr="00EC58E3" w:rsidRDefault="00654A3E" w:rsidP="00833794">
      <w:bookmarkStart w:id="0" w:name="_Hlk19553838"/>
      <w:r w:rsidRPr="00654A3E">
        <w:rPr>
          <w:b/>
          <w:bCs/>
        </w:rPr>
        <w:t xml:space="preserve">Minutes of </w:t>
      </w:r>
      <w:r w:rsidR="006D41A9">
        <w:rPr>
          <w:b/>
          <w:bCs/>
        </w:rPr>
        <w:t xml:space="preserve">October </w:t>
      </w:r>
      <w:r w:rsidR="003524F0">
        <w:rPr>
          <w:b/>
          <w:bCs/>
        </w:rPr>
        <w:t>21</w:t>
      </w:r>
      <w:r w:rsidRPr="00654A3E">
        <w:rPr>
          <w:b/>
          <w:bCs/>
        </w:rPr>
        <w:t>, 2019</w:t>
      </w:r>
      <w:r w:rsidRPr="00654A3E">
        <w:t xml:space="preserve">.   Motion by </w:t>
      </w:r>
      <w:r w:rsidR="00151A71">
        <w:t>Thomas</w:t>
      </w:r>
      <w:r w:rsidR="0053467F">
        <w:t>,</w:t>
      </w:r>
      <w:r w:rsidRPr="00654A3E">
        <w:t xml:space="preserve"> second by</w:t>
      </w:r>
      <w:r w:rsidR="0053467F">
        <w:t xml:space="preserve"> </w:t>
      </w:r>
      <w:r w:rsidR="00EC36DC">
        <w:t>Leaming</w:t>
      </w:r>
      <w:r w:rsidRPr="00654A3E">
        <w:t xml:space="preserve"> to approve. </w:t>
      </w:r>
      <w:bookmarkEnd w:id="0"/>
      <w:r w:rsidR="002D683C">
        <w:t xml:space="preserve"> All </w:t>
      </w:r>
      <w:r w:rsidR="001138CA">
        <w:t>a</w:t>
      </w:r>
      <w:r w:rsidR="002D683C">
        <w:t>ye. Motion passed.</w:t>
      </w:r>
    </w:p>
    <w:p w14:paraId="3AAF37B8" w14:textId="0D013238" w:rsidR="00532C71" w:rsidRDefault="000B1C04" w:rsidP="00833794">
      <w:pPr>
        <w:rPr>
          <w:bCs/>
        </w:rPr>
      </w:pPr>
      <w:r>
        <w:rPr>
          <w:b/>
        </w:rPr>
        <w:t>Treasurer’s Report</w:t>
      </w:r>
      <w:r w:rsidR="00EC58E3">
        <w:rPr>
          <w:b/>
        </w:rPr>
        <w:t xml:space="preserve">.  </w:t>
      </w:r>
      <w:r w:rsidR="001138CA">
        <w:rPr>
          <w:bCs/>
        </w:rPr>
        <w:t>Motion to accept the report by Cline, second by Hinthorn. All aye.  Motion passed.</w:t>
      </w:r>
    </w:p>
    <w:p w14:paraId="580F9062" w14:textId="20EB9FFB" w:rsidR="00B22C7B" w:rsidRPr="00134B5E" w:rsidRDefault="009B49AD" w:rsidP="000F2A7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2018 IRS</w:t>
      </w:r>
      <w:r w:rsidR="007A392E">
        <w:rPr>
          <w:b/>
        </w:rPr>
        <w:t xml:space="preserve"> </w:t>
      </w:r>
      <w:r w:rsidR="009963AC">
        <w:rPr>
          <w:b/>
        </w:rPr>
        <w:t xml:space="preserve">990 filed and posted on NMS website. </w:t>
      </w:r>
    </w:p>
    <w:p w14:paraId="79983449" w14:textId="0AF4A805" w:rsidR="00086A87" w:rsidRPr="00086A87" w:rsidRDefault="00F33E25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Transfer of funds: </w:t>
      </w:r>
      <w:r w:rsidR="00C542DC">
        <w:rPr>
          <w:bCs/>
        </w:rPr>
        <w:t xml:space="preserve">Motion was made by </w:t>
      </w:r>
      <w:r w:rsidR="009B49AD">
        <w:rPr>
          <w:bCs/>
        </w:rPr>
        <w:t>Thomas,</w:t>
      </w:r>
      <w:r w:rsidR="0033231B">
        <w:rPr>
          <w:bCs/>
        </w:rPr>
        <w:t xml:space="preserve"> second by Cline to approve </w:t>
      </w:r>
      <w:r w:rsidR="005E194C">
        <w:rPr>
          <w:bCs/>
        </w:rPr>
        <w:t>opening a</w:t>
      </w:r>
      <w:r w:rsidR="00DC61B0">
        <w:rPr>
          <w:bCs/>
        </w:rPr>
        <w:t>n</w:t>
      </w:r>
      <w:r w:rsidR="005E194C">
        <w:rPr>
          <w:bCs/>
        </w:rPr>
        <w:t xml:space="preserve"> </w:t>
      </w:r>
      <w:r w:rsidR="009B49AD">
        <w:rPr>
          <w:bCs/>
        </w:rPr>
        <w:t>interest-bearing</w:t>
      </w:r>
      <w:r w:rsidR="005E194C">
        <w:rPr>
          <w:bCs/>
        </w:rPr>
        <w:t xml:space="preserve"> checking account for Design grant funds to </w:t>
      </w:r>
      <w:r w:rsidR="00DC61B0">
        <w:rPr>
          <w:bCs/>
        </w:rPr>
        <w:t>allow Treasurer</w:t>
      </w:r>
      <w:r w:rsidR="00755A81">
        <w:rPr>
          <w:bCs/>
        </w:rPr>
        <w:t xml:space="preserve"> to</w:t>
      </w:r>
      <w:r w:rsidR="00086A87">
        <w:rPr>
          <w:bCs/>
        </w:rPr>
        <w:t xml:space="preserve"> order and use checks for the distribution of the funds.</w:t>
      </w:r>
    </w:p>
    <w:p w14:paraId="50D847F5" w14:textId="3D4608B7" w:rsidR="00A055D7" w:rsidRDefault="00226878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State Historic Preservation Office in OKC </w:t>
      </w:r>
      <w:r w:rsidR="00AA3D3B">
        <w:rPr>
          <w:b/>
        </w:rPr>
        <w:t>is offering training</w:t>
      </w:r>
      <w:r>
        <w:rPr>
          <w:b/>
        </w:rPr>
        <w:t xml:space="preserve"> on tax credits Dec 6.  Staff, City Officials, property owners urged to attend. </w:t>
      </w:r>
      <w:r w:rsidR="00572938">
        <w:rPr>
          <w:b/>
        </w:rPr>
        <w:t xml:space="preserve"> </w:t>
      </w:r>
      <w:r w:rsidR="0089224D">
        <w:rPr>
          <w:bCs/>
        </w:rPr>
        <w:t>McCleery, Hinthorn and Thomas plan to attend</w:t>
      </w:r>
    </w:p>
    <w:p w14:paraId="25E935B8" w14:textId="01EA49E0" w:rsidR="00A055D7" w:rsidRPr="00B43E88" w:rsidRDefault="00D60D13" w:rsidP="00B43E8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Main Street </w:t>
      </w:r>
      <w:r w:rsidR="009B49AD">
        <w:rPr>
          <w:b/>
        </w:rPr>
        <w:t>Now (</w:t>
      </w:r>
      <w:r>
        <w:rPr>
          <w:b/>
        </w:rPr>
        <w:t>national conference) to be held in Dallas May 2020</w:t>
      </w:r>
      <w:r w:rsidR="009B49AD">
        <w:rPr>
          <w:b/>
        </w:rPr>
        <w:t xml:space="preserve">. </w:t>
      </w:r>
      <w:r>
        <w:rPr>
          <w:b/>
        </w:rPr>
        <w:t xml:space="preserve">Early bird registration of </w:t>
      </w:r>
      <w:r w:rsidR="0089224D">
        <w:rPr>
          <w:b/>
        </w:rPr>
        <w:t xml:space="preserve">$415 deadline February.  </w:t>
      </w:r>
      <w:r w:rsidR="0089224D">
        <w:rPr>
          <w:bCs/>
        </w:rPr>
        <w:t>No action taken.</w:t>
      </w:r>
      <w:r w:rsidR="00BD39B8">
        <w:rPr>
          <w:bCs/>
        </w:rPr>
        <w:t xml:space="preserve">  </w:t>
      </w:r>
      <w:r w:rsidR="006B7BE1">
        <w:rPr>
          <w:bCs/>
        </w:rPr>
        <w:t>OMSC recommends attending due to proximity.</w:t>
      </w:r>
    </w:p>
    <w:p w14:paraId="695D00AA" w14:textId="5A75DC96" w:rsidR="00B43E88" w:rsidRPr="00B43E88" w:rsidRDefault="00E23467" w:rsidP="00B43E8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OMSC evaluation items:</w:t>
      </w:r>
    </w:p>
    <w:p w14:paraId="411E14E0" w14:textId="7877AE8A" w:rsidR="00B17041" w:rsidRDefault="00E23467" w:rsidP="00A055D7">
      <w:pPr>
        <w:pStyle w:val="ListParagraph"/>
        <w:numPr>
          <w:ilvl w:val="0"/>
          <w:numId w:val="4"/>
        </w:numPr>
        <w:ind w:left="720"/>
        <w:rPr>
          <w:bCs/>
        </w:rPr>
      </w:pPr>
      <w:r>
        <w:rPr>
          <w:bCs/>
        </w:rPr>
        <w:t xml:space="preserve">Annual evaluation of Program Director </w:t>
      </w:r>
      <w:r w:rsidR="00B17041">
        <w:rPr>
          <w:bCs/>
        </w:rPr>
        <w:t>is required</w:t>
      </w:r>
      <w:r w:rsidR="002F503F">
        <w:rPr>
          <w:bCs/>
        </w:rPr>
        <w:t xml:space="preserve"> and has not been completed to date</w:t>
      </w:r>
      <w:r w:rsidR="00B17041">
        <w:rPr>
          <w:bCs/>
        </w:rPr>
        <w:t xml:space="preserve">.  </w:t>
      </w:r>
      <w:r w:rsidR="003A63A0">
        <w:rPr>
          <w:bCs/>
        </w:rPr>
        <w:t>D</w:t>
      </w:r>
      <w:r w:rsidR="00B17041">
        <w:rPr>
          <w:bCs/>
        </w:rPr>
        <w:t>eadline to comply with OMSC is December 20.  Sue Roy will review and call a meeting of the officers</w:t>
      </w:r>
      <w:r w:rsidR="00A37DC9">
        <w:rPr>
          <w:bCs/>
        </w:rPr>
        <w:t xml:space="preserve"> to conduct the evaluation</w:t>
      </w:r>
      <w:r w:rsidR="00B17041">
        <w:rPr>
          <w:bCs/>
        </w:rPr>
        <w:t>.</w:t>
      </w:r>
    </w:p>
    <w:p w14:paraId="59634A4A" w14:textId="639A3EEF" w:rsidR="00F64ABB" w:rsidRDefault="00F97B6D" w:rsidP="00A055D7">
      <w:pPr>
        <w:pStyle w:val="ListParagraph"/>
        <w:numPr>
          <w:ilvl w:val="0"/>
          <w:numId w:val="4"/>
        </w:numPr>
        <w:ind w:left="720"/>
        <w:rPr>
          <w:bCs/>
        </w:rPr>
      </w:pPr>
      <w:r>
        <w:rPr>
          <w:bCs/>
        </w:rPr>
        <w:t>Review of mission and vision statements:  OMS</w:t>
      </w:r>
      <w:r w:rsidR="00FD23ED">
        <w:rPr>
          <w:bCs/>
        </w:rPr>
        <w:t>C</w:t>
      </w:r>
      <w:r w:rsidR="001401E5">
        <w:rPr>
          <w:bCs/>
        </w:rPr>
        <w:t xml:space="preserve"> recommend</w:t>
      </w:r>
      <w:r w:rsidR="00C4456C">
        <w:rPr>
          <w:bCs/>
        </w:rPr>
        <w:t xml:space="preserve">s </w:t>
      </w:r>
      <w:r w:rsidR="0068146D">
        <w:rPr>
          <w:bCs/>
        </w:rPr>
        <w:t>periodic review of mission and vision statement</w:t>
      </w:r>
      <w:r w:rsidR="000F7FDD">
        <w:rPr>
          <w:bCs/>
        </w:rPr>
        <w:t xml:space="preserve">s to keep the program current and vibrant.  Alyssa distributed the current statements as well as examples from other communities.  Alyssa will email this information to the entire board asking for feedback </w:t>
      </w:r>
      <w:r w:rsidR="00BC047D">
        <w:rPr>
          <w:bCs/>
        </w:rPr>
        <w:t>on preferences by Dec 9</w:t>
      </w:r>
      <w:r w:rsidR="0032207C">
        <w:rPr>
          <w:bCs/>
        </w:rPr>
        <w:t xml:space="preserve">.  Once the feedback is </w:t>
      </w:r>
      <w:r w:rsidR="003A7784">
        <w:rPr>
          <w:bCs/>
        </w:rPr>
        <w:t>compiled</w:t>
      </w:r>
      <w:r w:rsidR="008258FF">
        <w:rPr>
          <w:bCs/>
        </w:rPr>
        <w:t>,</w:t>
      </w:r>
      <w:r w:rsidR="0032207C">
        <w:rPr>
          <w:bCs/>
        </w:rPr>
        <w:t xml:space="preserve"> it will b</w:t>
      </w:r>
      <w:r w:rsidR="008258FF">
        <w:rPr>
          <w:bCs/>
        </w:rPr>
        <w:t xml:space="preserve">e distributed to the board </w:t>
      </w:r>
      <w:r w:rsidR="003922CC">
        <w:rPr>
          <w:bCs/>
        </w:rPr>
        <w:t>in preparation for</w:t>
      </w:r>
      <w:r w:rsidR="008258FF">
        <w:rPr>
          <w:bCs/>
        </w:rPr>
        <w:t xml:space="preserve"> a vote on Dec 16.</w:t>
      </w:r>
    </w:p>
    <w:p w14:paraId="18D52E25" w14:textId="3A37C24D" w:rsidR="00A055D7" w:rsidRDefault="00775AB0" w:rsidP="00A055D7">
      <w:pPr>
        <w:pStyle w:val="ListParagraph"/>
        <w:numPr>
          <w:ilvl w:val="0"/>
          <w:numId w:val="4"/>
        </w:numPr>
        <w:ind w:left="720"/>
        <w:rPr>
          <w:bCs/>
        </w:rPr>
      </w:pPr>
      <w:r>
        <w:rPr>
          <w:bCs/>
        </w:rPr>
        <w:t>By-law review is also recommended by OMSC.  A committee has prepared a first draft and it was reviewed during the work session.  Additional changes are needed and will be distributed in advance of Dec 16 board vote.</w:t>
      </w:r>
    </w:p>
    <w:p w14:paraId="0825DC8B" w14:textId="763793D4" w:rsidR="008C1386" w:rsidRPr="000F2A7D" w:rsidRDefault="008C1386" w:rsidP="00A055D7">
      <w:pPr>
        <w:pStyle w:val="ListParagraph"/>
        <w:numPr>
          <w:ilvl w:val="0"/>
          <w:numId w:val="4"/>
        </w:numPr>
        <w:ind w:left="720"/>
        <w:rPr>
          <w:bCs/>
        </w:rPr>
      </w:pPr>
      <w:r>
        <w:rPr>
          <w:bCs/>
        </w:rPr>
        <w:t>NMS does not have a Financial</w:t>
      </w:r>
      <w:r w:rsidR="00FC2B92">
        <w:rPr>
          <w:bCs/>
        </w:rPr>
        <w:t xml:space="preserve"> Accountability </w:t>
      </w:r>
      <w:r w:rsidR="003736D2">
        <w:rPr>
          <w:bCs/>
        </w:rPr>
        <w:t>Policy. Alyssa has acquired copies for other MS communities and will review them with Lisa Kubik</w:t>
      </w:r>
      <w:r w:rsidR="000015A2">
        <w:rPr>
          <w:bCs/>
        </w:rPr>
        <w:t xml:space="preserve"> and place on Dec 1</w:t>
      </w:r>
      <w:r w:rsidR="004F18B5">
        <w:rPr>
          <w:bCs/>
        </w:rPr>
        <w:t>6</w:t>
      </w:r>
      <w:r w:rsidR="000015A2">
        <w:rPr>
          <w:bCs/>
        </w:rPr>
        <w:t xml:space="preserve"> agenda</w:t>
      </w:r>
      <w:r w:rsidR="003736D2">
        <w:rPr>
          <w:bCs/>
        </w:rPr>
        <w:t>.</w:t>
      </w:r>
    </w:p>
    <w:p w14:paraId="7DE8B9C5" w14:textId="4ADDCB7F" w:rsidR="00A055D7" w:rsidRPr="001C4E6A" w:rsidRDefault="00917C29" w:rsidP="001C4E6A">
      <w:pPr>
        <w:pStyle w:val="ListParagraph"/>
        <w:numPr>
          <w:ilvl w:val="0"/>
          <w:numId w:val="4"/>
        </w:numPr>
        <w:ind w:left="720"/>
        <w:rPr>
          <w:bCs/>
        </w:rPr>
      </w:pPr>
      <w:r>
        <w:rPr>
          <w:bCs/>
        </w:rPr>
        <w:t xml:space="preserve">OMSC required changes to the 2019 budget to include projected revenues.  Alyssa provided a draft based on a </w:t>
      </w:r>
      <w:r w:rsidR="009B49AD">
        <w:rPr>
          <w:bCs/>
        </w:rPr>
        <w:t>3-year</w:t>
      </w:r>
      <w:r>
        <w:rPr>
          <w:bCs/>
        </w:rPr>
        <w:t xml:space="preserve"> history</w:t>
      </w:r>
      <w:r w:rsidR="009B49AD">
        <w:rPr>
          <w:bCs/>
        </w:rPr>
        <w:t xml:space="preserve">. </w:t>
      </w:r>
      <w:r w:rsidR="00F84A2C">
        <w:rPr>
          <w:bCs/>
        </w:rPr>
        <w:t xml:space="preserve">Additional information was needed. </w:t>
      </w:r>
      <w:r w:rsidR="009C666B">
        <w:rPr>
          <w:bCs/>
        </w:rPr>
        <w:t>Vote tabled.</w:t>
      </w:r>
    </w:p>
    <w:p w14:paraId="383BBB3F" w14:textId="480A3895" w:rsidR="00A055D7" w:rsidRDefault="00A055D7" w:rsidP="000F2A7D">
      <w:pPr>
        <w:spacing w:after="0"/>
        <w:rPr>
          <w:b/>
        </w:rPr>
      </w:pPr>
      <w:r>
        <w:rPr>
          <w:b/>
        </w:rPr>
        <w:t>Reports Received:</w:t>
      </w:r>
    </w:p>
    <w:p w14:paraId="4B29794E" w14:textId="4C32D9F4" w:rsidR="00A055D7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Office report</w:t>
      </w:r>
    </w:p>
    <w:p w14:paraId="55E044E0" w14:textId="2BE43961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Reinvestment report</w:t>
      </w:r>
    </w:p>
    <w:p w14:paraId="6D7A0006" w14:textId="117E146F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City Sales tax</w:t>
      </w:r>
    </w:p>
    <w:p w14:paraId="2CE2A6B0" w14:textId="66EF8C3A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Volunteer hours</w:t>
      </w:r>
    </w:p>
    <w:p w14:paraId="0EE374A0" w14:textId="46FDD2A6" w:rsidR="000F2A7D" w:rsidRDefault="000F2A7D" w:rsidP="000F2A7D">
      <w:pPr>
        <w:pStyle w:val="ListParagraph"/>
        <w:rPr>
          <w:b/>
        </w:rPr>
      </w:pPr>
    </w:p>
    <w:p w14:paraId="48BD60A2" w14:textId="56A339EE" w:rsidR="000F2A7D" w:rsidRPr="00072F0B" w:rsidRDefault="00DB7A14" w:rsidP="000F2A7D">
      <w:pPr>
        <w:pStyle w:val="ListParagraph"/>
        <w:ind w:hanging="720"/>
        <w:rPr>
          <w:bCs/>
        </w:rPr>
      </w:pPr>
      <w:r>
        <w:rPr>
          <w:b/>
        </w:rPr>
        <w:t>Upcoming</w:t>
      </w:r>
      <w:r w:rsidR="00B96879">
        <w:rPr>
          <w:b/>
        </w:rPr>
        <w:t xml:space="preserve"> events</w:t>
      </w:r>
      <w:r>
        <w:rPr>
          <w:b/>
        </w:rPr>
        <w:t>:</w:t>
      </w:r>
      <w:r w:rsidR="00072F0B">
        <w:rPr>
          <w:bCs/>
        </w:rPr>
        <w:t xml:space="preserve"> Lunch Mob </w:t>
      </w:r>
      <w:r w:rsidR="009B49AD">
        <w:rPr>
          <w:bCs/>
        </w:rPr>
        <w:t>at Main</w:t>
      </w:r>
      <w:r w:rsidR="00072F0B">
        <w:rPr>
          <w:bCs/>
        </w:rPr>
        <w:t xml:space="preserve"> Street </w:t>
      </w:r>
      <w:r w:rsidR="009B49AD">
        <w:rPr>
          <w:bCs/>
        </w:rPr>
        <w:t>Bakery Nov</w:t>
      </w:r>
      <w:r w:rsidR="008954EC">
        <w:rPr>
          <w:bCs/>
        </w:rPr>
        <w:t xml:space="preserve"> 20 at </w:t>
      </w:r>
      <w:r w:rsidR="009B49AD">
        <w:rPr>
          <w:bCs/>
        </w:rPr>
        <w:t>noon; Children’s</w:t>
      </w:r>
      <w:r w:rsidR="00C54531">
        <w:rPr>
          <w:bCs/>
        </w:rPr>
        <w:t xml:space="preserve"> </w:t>
      </w:r>
      <w:bookmarkStart w:id="1" w:name="_GoBack"/>
      <w:bookmarkEnd w:id="1"/>
      <w:r w:rsidR="00C54531">
        <w:rPr>
          <w:bCs/>
        </w:rPr>
        <w:t>Christmas Shop Wrap Party Nov 20 at 1</w:t>
      </w:r>
    </w:p>
    <w:p w14:paraId="06F1D24C" w14:textId="77777777" w:rsidR="00B96879" w:rsidRDefault="00B96879" w:rsidP="000F2A7D">
      <w:pPr>
        <w:pStyle w:val="ListParagraph"/>
        <w:ind w:hanging="720"/>
        <w:rPr>
          <w:b/>
        </w:rPr>
      </w:pPr>
    </w:p>
    <w:p w14:paraId="0664B572" w14:textId="1EDC0252" w:rsidR="000F2A7D" w:rsidRDefault="009B49AD" w:rsidP="000F2A7D">
      <w:pPr>
        <w:pStyle w:val="ListParagraph"/>
        <w:ind w:hanging="720"/>
        <w:rPr>
          <w:bCs/>
        </w:rPr>
      </w:pPr>
      <w:r>
        <w:rPr>
          <w:bCs/>
        </w:rPr>
        <w:t>Respectfully</w:t>
      </w:r>
      <w:r w:rsidR="000F2A7D">
        <w:rPr>
          <w:bCs/>
        </w:rPr>
        <w:t xml:space="preserve"> Submitted,</w:t>
      </w:r>
    </w:p>
    <w:p w14:paraId="613DE00B" w14:textId="10B75BEE" w:rsidR="002D683C" w:rsidRPr="00EC58E3" w:rsidRDefault="000F2A7D" w:rsidP="000F2A7D">
      <w:pPr>
        <w:pStyle w:val="ListParagraph"/>
        <w:ind w:hanging="720"/>
        <w:rPr>
          <w:bCs/>
        </w:rPr>
      </w:pPr>
      <w:r>
        <w:rPr>
          <w:bCs/>
        </w:rPr>
        <w:t>Maggi Hutchason, Secretary</w:t>
      </w:r>
    </w:p>
    <w:sectPr w:rsidR="002D683C" w:rsidRPr="00EC58E3" w:rsidSect="000F2A7D"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0E2"/>
    <w:multiLevelType w:val="hybridMultilevel"/>
    <w:tmpl w:val="395A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CE2"/>
    <w:multiLevelType w:val="hybridMultilevel"/>
    <w:tmpl w:val="42728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F6FCD"/>
    <w:multiLevelType w:val="hybridMultilevel"/>
    <w:tmpl w:val="9F4CC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21EAB"/>
    <w:multiLevelType w:val="hybridMultilevel"/>
    <w:tmpl w:val="1AC2D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867E6"/>
    <w:multiLevelType w:val="hybridMultilevel"/>
    <w:tmpl w:val="6EAA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01362"/>
    <w:rsid w:val="000015A2"/>
    <w:rsid w:val="00004893"/>
    <w:rsid w:val="00010A5B"/>
    <w:rsid w:val="00021BCB"/>
    <w:rsid w:val="00072F0B"/>
    <w:rsid w:val="00076383"/>
    <w:rsid w:val="000806A0"/>
    <w:rsid w:val="00086102"/>
    <w:rsid w:val="00086A87"/>
    <w:rsid w:val="000B1C04"/>
    <w:rsid w:val="000C2DC6"/>
    <w:rsid w:val="000E068E"/>
    <w:rsid w:val="000F2A7D"/>
    <w:rsid w:val="000F7FDD"/>
    <w:rsid w:val="0010780D"/>
    <w:rsid w:val="001138CA"/>
    <w:rsid w:val="00134B5E"/>
    <w:rsid w:val="001401E5"/>
    <w:rsid w:val="00140DF4"/>
    <w:rsid w:val="00151A71"/>
    <w:rsid w:val="001558C8"/>
    <w:rsid w:val="001741E4"/>
    <w:rsid w:val="001742AF"/>
    <w:rsid w:val="001C4E6A"/>
    <w:rsid w:val="001F1713"/>
    <w:rsid w:val="001F7523"/>
    <w:rsid w:val="00205499"/>
    <w:rsid w:val="00226878"/>
    <w:rsid w:val="00260A7F"/>
    <w:rsid w:val="0028426B"/>
    <w:rsid w:val="002A7B67"/>
    <w:rsid w:val="002D683C"/>
    <w:rsid w:val="002E4A0F"/>
    <w:rsid w:val="002F503F"/>
    <w:rsid w:val="00311DE8"/>
    <w:rsid w:val="0032207C"/>
    <w:rsid w:val="0033231B"/>
    <w:rsid w:val="003524F0"/>
    <w:rsid w:val="00355F17"/>
    <w:rsid w:val="0036566B"/>
    <w:rsid w:val="003736D2"/>
    <w:rsid w:val="00375999"/>
    <w:rsid w:val="003879EA"/>
    <w:rsid w:val="003922CC"/>
    <w:rsid w:val="003A63A0"/>
    <w:rsid w:val="003A7784"/>
    <w:rsid w:val="003A7B2D"/>
    <w:rsid w:val="003B4E0E"/>
    <w:rsid w:val="003C1471"/>
    <w:rsid w:val="003C17AE"/>
    <w:rsid w:val="0041050B"/>
    <w:rsid w:val="00497F66"/>
    <w:rsid w:val="004A559F"/>
    <w:rsid w:val="004C1AB8"/>
    <w:rsid w:val="004E1B18"/>
    <w:rsid w:val="004F18B5"/>
    <w:rsid w:val="00532C71"/>
    <w:rsid w:val="0053467F"/>
    <w:rsid w:val="00535BB9"/>
    <w:rsid w:val="00543135"/>
    <w:rsid w:val="00550796"/>
    <w:rsid w:val="0055416B"/>
    <w:rsid w:val="00572938"/>
    <w:rsid w:val="00577326"/>
    <w:rsid w:val="0059198C"/>
    <w:rsid w:val="005A01F4"/>
    <w:rsid w:val="005D232C"/>
    <w:rsid w:val="005D4219"/>
    <w:rsid w:val="005E194C"/>
    <w:rsid w:val="0061059B"/>
    <w:rsid w:val="00654A3E"/>
    <w:rsid w:val="00654D16"/>
    <w:rsid w:val="0066637A"/>
    <w:rsid w:val="0068146D"/>
    <w:rsid w:val="006839F5"/>
    <w:rsid w:val="00696BB2"/>
    <w:rsid w:val="006B7BE1"/>
    <w:rsid w:val="006D41A9"/>
    <w:rsid w:val="006F57E3"/>
    <w:rsid w:val="006F7CE1"/>
    <w:rsid w:val="007023D7"/>
    <w:rsid w:val="00755A81"/>
    <w:rsid w:val="00763367"/>
    <w:rsid w:val="00775AB0"/>
    <w:rsid w:val="007A392E"/>
    <w:rsid w:val="007A5CEF"/>
    <w:rsid w:val="007B279B"/>
    <w:rsid w:val="007D56B9"/>
    <w:rsid w:val="008258FF"/>
    <w:rsid w:val="00833794"/>
    <w:rsid w:val="00852513"/>
    <w:rsid w:val="00864A65"/>
    <w:rsid w:val="0087711C"/>
    <w:rsid w:val="0089224D"/>
    <w:rsid w:val="008954EC"/>
    <w:rsid w:val="008A0AAB"/>
    <w:rsid w:val="008B18DB"/>
    <w:rsid w:val="008C1386"/>
    <w:rsid w:val="008D2A55"/>
    <w:rsid w:val="008D709D"/>
    <w:rsid w:val="00911FDD"/>
    <w:rsid w:val="00917C29"/>
    <w:rsid w:val="00936564"/>
    <w:rsid w:val="009963AC"/>
    <w:rsid w:val="009A20CC"/>
    <w:rsid w:val="009B49AD"/>
    <w:rsid w:val="009C666B"/>
    <w:rsid w:val="009D406A"/>
    <w:rsid w:val="009E542B"/>
    <w:rsid w:val="009F2764"/>
    <w:rsid w:val="009F3F6E"/>
    <w:rsid w:val="00A055D7"/>
    <w:rsid w:val="00A12352"/>
    <w:rsid w:val="00A3071B"/>
    <w:rsid w:val="00A31D35"/>
    <w:rsid w:val="00A37DC9"/>
    <w:rsid w:val="00A61D06"/>
    <w:rsid w:val="00A63AA3"/>
    <w:rsid w:val="00A72AAD"/>
    <w:rsid w:val="00A80255"/>
    <w:rsid w:val="00A84FB3"/>
    <w:rsid w:val="00AA20BE"/>
    <w:rsid w:val="00AA3D3B"/>
    <w:rsid w:val="00AC5734"/>
    <w:rsid w:val="00AD0871"/>
    <w:rsid w:val="00AD6436"/>
    <w:rsid w:val="00AF5E20"/>
    <w:rsid w:val="00B15353"/>
    <w:rsid w:val="00B17041"/>
    <w:rsid w:val="00B22C7B"/>
    <w:rsid w:val="00B43E88"/>
    <w:rsid w:val="00B76602"/>
    <w:rsid w:val="00B94994"/>
    <w:rsid w:val="00B96879"/>
    <w:rsid w:val="00BA70EF"/>
    <w:rsid w:val="00BC047D"/>
    <w:rsid w:val="00BC5E64"/>
    <w:rsid w:val="00BD39B8"/>
    <w:rsid w:val="00BE5A75"/>
    <w:rsid w:val="00C4456C"/>
    <w:rsid w:val="00C542DC"/>
    <w:rsid w:val="00C54531"/>
    <w:rsid w:val="00C67724"/>
    <w:rsid w:val="00CC260F"/>
    <w:rsid w:val="00CC7C78"/>
    <w:rsid w:val="00D04DAC"/>
    <w:rsid w:val="00D278FA"/>
    <w:rsid w:val="00D55BA3"/>
    <w:rsid w:val="00D56EBA"/>
    <w:rsid w:val="00D60D13"/>
    <w:rsid w:val="00D71A36"/>
    <w:rsid w:val="00DA28B0"/>
    <w:rsid w:val="00DA575F"/>
    <w:rsid w:val="00DB7A14"/>
    <w:rsid w:val="00DC61B0"/>
    <w:rsid w:val="00E13189"/>
    <w:rsid w:val="00E2082A"/>
    <w:rsid w:val="00E23467"/>
    <w:rsid w:val="00E2736B"/>
    <w:rsid w:val="00E7387C"/>
    <w:rsid w:val="00E84358"/>
    <w:rsid w:val="00E94A30"/>
    <w:rsid w:val="00EA1F69"/>
    <w:rsid w:val="00EC36DC"/>
    <w:rsid w:val="00EC58E3"/>
    <w:rsid w:val="00ED198D"/>
    <w:rsid w:val="00EF57DD"/>
    <w:rsid w:val="00F034D6"/>
    <w:rsid w:val="00F2376F"/>
    <w:rsid w:val="00F33E25"/>
    <w:rsid w:val="00F64ABB"/>
    <w:rsid w:val="00F65FDD"/>
    <w:rsid w:val="00F74DAB"/>
    <w:rsid w:val="00F84A2C"/>
    <w:rsid w:val="00F969DA"/>
    <w:rsid w:val="00F97B6D"/>
    <w:rsid w:val="00FC2B92"/>
    <w:rsid w:val="00FD23ED"/>
    <w:rsid w:val="00FE174B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8A4982BE-8226-42AB-82BB-CF7493D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Alyssa McCleery</cp:lastModifiedBy>
  <cp:revision>3</cp:revision>
  <cp:lastPrinted>2019-11-20T15:57:00Z</cp:lastPrinted>
  <dcterms:created xsi:type="dcterms:W3CDTF">2019-11-19T03:01:00Z</dcterms:created>
  <dcterms:modified xsi:type="dcterms:W3CDTF">2019-11-20T16:47:00Z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-1876185986</vt:i4>
  </property>
</Properties>
</file>