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D2C81" w14:textId="77777777" w:rsidR="00AC4B3D" w:rsidRPr="00945E0F" w:rsidRDefault="00AC4B3D" w:rsidP="00AC4B3D">
      <w:pPr>
        <w:spacing w:after="0" w:line="240" w:lineRule="auto"/>
        <w:rPr>
          <w:sz w:val="24"/>
          <w:szCs w:val="24"/>
        </w:rPr>
      </w:pPr>
      <w:r>
        <w:rPr>
          <w:sz w:val="24"/>
          <w:szCs w:val="24"/>
        </w:rPr>
        <w:t>NMS Board Minutes</w:t>
      </w:r>
    </w:p>
    <w:p w14:paraId="2D211C8B" w14:textId="19C97309" w:rsidR="00AC4B3D" w:rsidRDefault="00AC4B3D" w:rsidP="00AC4B3D">
      <w:pPr>
        <w:spacing w:after="0" w:line="240" w:lineRule="auto"/>
        <w:rPr>
          <w:sz w:val="24"/>
          <w:szCs w:val="24"/>
        </w:rPr>
      </w:pPr>
      <w:r>
        <w:rPr>
          <w:sz w:val="24"/>
          <w:szCs w:val="24"/>
        </w:rPr>
        <w:t>December 21</w:t>
      </w:r>
      <w:r w:rsidRPr="00AC4B3D">
        <w:rPr>
          <w:sz w:val="24"/>
          <w:szCs w:val="24"/>
          <w:vertAlign w:val="superscript"/>
        </w:rPr>
        <w:t>st</w:t>
      </w:r>
      <w:r>
        <w:rPr>
          <w:sz w:val="24"/>
          <w:szCs w:val="24"/>
        </w:rPr>
        <w:t>, 2020</w:t>
      </w:r>
    </w:p>
    <w:p w14:paraId="6A50C581" w14:textId="77777777" w:rsidR="00AC4B3D" w:rsidRPr="00945E0F" w:rsidRDefault="00AC4B3D" w:rsidP="00AC4B3D">
      <w:pPr>
        <w:spacing w:after="0" w:line="240" w:lineRule="auto"/>
        <w:rPr>
          <w:sz w:val="24"/>
          <w:szCs w:val="24"/>
        </w:rPr>
      </w:pPr>
      <w:r w:rsidRPr="00945E0F">
        <w:rPr>
          <w:sz w:val="24"/>
          <w:szCs w:val="24"/>
        </w:rPr>
        <w:t>Prepared by Alyssa McCleery</w:t>
      </w:r>
    </w:p>
    <w:p w14:paraId="37B5CADE" w14:textId="1F8512AE" w:rsidR="00AC4B3D" w:rsidRDefault="00AC4B3D" w:rsidP="00AC4B3D">
      <w:pPr>
        <w:spacing w:line="240" w:lineRule="auto"/>
        <w:rPr>
          <w:sz w:val="24"/>
          <w:szCs w:val="24"/>
        </w:rPr>
      </w:pPr>
      <w:r w:rsidRPr="00945E0F">
        <w:rPr>
          <w:sz w:val="24"/>
          <w:szCs w:val="24"/>
        </w:rPr>
        <w:t xml:space="preserve">In Attendance: </w:t>
      </w:r>
      <w:r>
        <w:rPr>
          <w:sz w:val="24"/>
          <w:szCs w:val="24"/>
        </w:rPr>
        <w:t>Holly Cline, Maggi Hutchason, Sue Roy, Brian Hobbs, Janell Leaming, and Richard Hinthorn -</w:t>
      </w:r>
      <w:r w:rsidRPr="00945E0F">
        <w:rPr>
          <w:sz w:val="24"/>
          <w:szCs w:val="24"/>
        </w:rPr>
        <w:t xml:space="preserve"> </w:t>
      </w:r>
      <w:r>
        <w:rPr>
          <w:sz w:val="24"/>
          <w:szCs w:val="24"/>
        </w:rPr>
        <w:t>board</w:t>
      </w:r>
      <w:r w:rsidRPr="00945E0F">
        <w:rPr>
          <w:sz w:val="24"/>
          <w:szCs w:val="24"/>
        </w:rPr>
        <w:t xml:space="preserve"> members, and Alyssa McCleery – Program Director</w:t>
      </w:r>
    </w:p>
    <w:p w14:paraId="4F2A588E" w14:textId="66772EC3" w:rsidR="0074657F" w:rsidRDefault="0074657F" w:rsidP="00AC4B3D">
      <w:pPr>
        <w:spacing w:line="240" w:lineRule="auto"/>
        <w:rPr>
          <w:sz w:val="24"/>
          <w:szCs w:val="24"/>
        </w:rPr>
      </w:pPr>
      <w:r>
        <w:rPr>
          <w:sz w:val="24"/>
          <w:szCs w:val="24"/>
        </w:rPr>
        <w:t>***Program Director Alyssa McCleery explained that several board members had to leave the meeting early so all items requiring a vote would be moved to the front of the agenda.</w:t>
      </w:r>
    </w:p>
    <w:p w14:paraId="54347ACB" w14:textId="0D3F081C" w:rsidR="00AC4B3D" w:rsidRPr="002C1E26" w:rsidRDefault="00AC4B3D" w:rsidP="00AC4B3D">
      <w:pPr>
        <w:pStyle w:val="ListParagraph"/>
        <w:numPr>
          <w:ilvl w:val="0"/>
          <w:numId w:val="1"/>
        </w:numPr>
        <w:spacing w:after="0"/>
        <w:rPr>
          <w:b/>
          <w:sz w:val="24"/>
          <w:szCs w:val="24"/>
          <w:u w:val="single"/>
        </w:rPr>
      </w:pPr>
      <w:r>
        <w:rPr>
          <w:b/>
          <w:sz w:val="24"/>
          <w:szCs w:val="24"/>
          <w:u w:val="single"/>
        </w:rPr>
        <w:t xml:space="preserve">Approval of November Board minutes </w:t>
      </w:r>
      <w:r>
        <w:rPr>
          <w:bCs/>
          <w:sz w:val="24"/>
          <w:szCs w:val="24"/>
        </w:rPr>
        <w:t>– Maggi entered motion, Brian seconded, passes</w:t>
      </w:r>
    </w:p>
    <w:p w14:paraId="7C5796E8" w14:textId="77777777" w:rsidR="00AC4B3D" w:rsidRPr="00FD36A0" w:rsidRDefault="00AC4B3D" w:rsidP="00AC4B3D">
      <w:pPr>
        <w:pStyle w:val="ListParagraph"/>
        <w:spacing w:after="0"/>
        <w:ind w:left="360"/>
        <w:rPr>
          <w:b/>
          <w:sz w:val="24"/>
          <w:szCs w:val="24"/>
          <w:u w:val="single"/>
        </w:rPr>
      </w:pPr>
    </w:p>
    <w:p w14:paraId="47454854" w14:textId="6021A5BD" w:rsidR="00AC4B3D" w:rsidRPr="00FD36A0" w:rsidRDefault="00AC4B3D" w:rsidP="00AC4B3D">
      <w:pPr>
        <w:pStyle w:val="ListParagraph"/>
        <w:numPr>
          <w:ilvl w:val="0"/>
          <w:numId w:val="1"/>
        </w:numPr>
        <w:spacing w:after="0"/>
        <w:rPr>
          <w:b/>
          <w:sz w:val="24"/>
          <w:szCs w:val="24"/>
          <w:u w:val="single"/>
        </w:rPr>
      </w:pPr>
      <w:r>
        <w:rPr>
          <w:b/>
          <w:sz w:val="24"/>
          <w:szCs w:val="24"/>
          <w:u w:val="single"/>
        </w:rPr>
        <w:t xml:space="preserve">Approval of November’s Treasurers Report </w:t>
      </w:r>
      <w:r w:rsidR="0074657F">
        <w:rPr>
          <w:bCs/>
          <w:sz w:val="24"/>
          <w:szCs w:val="24"/>
        </w:rPr>
        <w:t>–</w:t>
      </w:r>
      <w:r>
        <w:rPr>
          <w:bCs/>
          <w:sz w:val="24"/>
          <w:szCs w:val="24"/>
        </w:rPr>
        <w:t xml:space="preserve"> </w:t>
      </w:r>
      <w:r w:rsidR="0074657F">
        <w:rPr>
          <w:bCs/>
          <w:sz w:val="24"/>
          <w:szCs w:val="24"/>
        </w:rPr>
        <w:t>Janell entered motion, Sue seco</w:t>
      </w:r>
      <w:r>
        <w:rPr>
          <w:bCs/>
          <w:sz w:val="24"/>
          <w:szCs w:val="24"/>
        </w:rPr>
        <w:t>nded, passes</w:t>
      </w:r>
    </w:p>
    <w:p w14:paraId="47F496B5" w14:textId="03238725" w:rsidR="00AC4B3D" w:rsidRPr="00FD36A0" w:rsidRDefault="00AC4B3D" w:rsidP="00AC4B3D">
      <w:pPr>
        <w:pStyle w:val="ListParagraph"/>
        <w:numPr>
          <w:ilvl w:val="1"/>
          <w:numId w:val="1"/>
        </w:numPr>
        <w:spacing w:after="0"/>
        <w:rPr>
          <w:b/>
          <w:sz w:val="24"/>
          <w:szCs w:val="24"/>
          <w:u w:val="single"/>
        </w:rPr>
      </w:pPr>
      <w:r>
        <w:rPr>
          <w:bCs/>
          <w:sz w:val="24"/>
          <w:szCs w:val="24"/>
        </w:rPr>
        <w:t>Discussion</w:t>
      </w:r>
    </w:p>
    <w:p w14:paraId="1D27C93F" w14:textId="53A99369" w:rsidR="00AC4B3D" w:rsidRPr="00AC4B3D" w:rsidRDefault="00AC4B3D" w:rsidP="00AC4B3D">
      <w:pPr>
        <w:pStyle w:val="ListParagraph"/>
        <w:numPr>
          <w:ilvl w:val="2"/>
          <w:numId w:val="1"/>
        </w:numPr>
        <w:spacing w:after="0"/>
        <w:rPr>
          <w:b/>
          <w:sz w:val="24"/>
          <w:szCs w:val="24"/>
          <w:u w:val="single"/>
        </w:rPr>
      </w:pPr>
      <w:r>
        <w:rPr>
          <w:bCs/>
          <w:sz w:val="24"/>
          <w:szCs w:val="24"/>
        </w:rPr>
        <w:t xml:space="preserve">Treasurer Maggi Hutchason covered how the </w:t>
      </w:r>
      <w:r w:rsidR="0074657F">
        <w:rPr>
          <w:bCs/>
          <w:sz w:val="24"/>
          <w:szCs w:val="24"/>
        </w:rPr>
        <w:t>financial</w:t>
      </w:r>
      <w:r>
        <w:rPr>
          <w:bCs/>
          <w:sz w:val="24"/>
          <w:szCs w:val="24"/>
        </w:rPr>
        <w:t xml:space="preserve"> reports received from the </w:t>
      </w:r>
      <w:r w:rsidR="0074657F">
        <w:rPr>
          <w:bCs/>
          <w:sz w:val="24"/>
          <w:szCs w:val="24"/>
        </w:rPr>
        <w:t>accountant</w:t>
      </w:r>
      <w:r>
        <w:rPr>
          <w:bCs/>
          <w:sz w:val="24"/>
          <w:szCs w:val="24"/>
        </w:rPr>
        <w:t xml:space="preserve"> could be difficult to understand and did not paint a complete picture of the financial health of Newkirk Main Street. </w:t>
      </w:r>
      <w:r w:rsidR="0074657F">
        <w:rPr>
          <w:bCs/>
          <w:sz w:val="24"/>
          <w:szCs w:val="24"/>
        </w:rPr>
        <w:t>Specifically</w:t>
      </w:r>
      <w:r>
        <w:rPr>
          <w:bCs/>
          <w:sz w:val="24"/>
          <w:szCs w:val="24"/>
        </w:rPr>
        <w:t xml:space="preserve">, it did not show how Newkirk Main Street was doing on a </w:t>
      </w:r>
      <w:r w:rsidR="00AF6E35">
        <w:rPr>
          <w:bCs/>
          <w:sz w:val="24"/>
          <w:szCs w:val="24"/>
        </w:rPr>
        <w:t>year-to-date</w:t>
      </w:r>
      <w:r>
        <w:rPr>
          <w:bCs/>
          <w:sz w:val="24"/>
          <w:szCs w:val="24"/>
        </w:rPr>
        <w:t xml:space="preserve"> basis.</w:t>
      </w:r>
    </w:p>
    <w:p w14:paraId="623341BA" w14:textId="6F6FD5D7" w:rsidR="00AC4B3D" w:rsidRPr="00AC4B3D" w:rsidRDefault="00AF6E35" w:rsidP="00AC4B3D">
      <w:pPr>
        <w:pStyle w:val="ListParagraph"/>
        <w:numPr>
          <w:ilvl w:val="2"/>
          <w:numId w:val="1"/>
        </w:numPr>
        <w:spacing w:after="0"/>
        <w:rPr>
          <w:b/>
          <w:sz w:val="24"/>
          <w:szCs w:val="24"/>
          <w:u w:val="single"/>
        </w:rPr>
      </w:pPr>
      <w:r>
        <w:rPr>
          <w:bCs/>
          <w:sz w:val="24"/>
          <w:szCs w:val="24"/>
        </w:rPr>
        <w:t>Treasurer</w:t>
      </w:r>
      <w:r w:rsidR="0074657F">
        <w:rPr>
          <w:bCs/>
          <w:sz w:val="24"/>
          <w:szCs w:val="24"/>
        </w:rPr>
        <w:t xml:space="preserve"> Maggi Hutchason also covered the dire financial </w:t>
      </w:r>
      <w:r>
        <w:rPr>
          <w:bCs/>
          <w:sz w:val="24"/>
          <w:szCs w:val="24"/>
        </w:rPr>
        <w:t>instability</w:t>
      </w:r>
      <w:r w:rsidR="0074657F">
        <w:rPr>
          <w:bCs/>
          <w:sz w:val="24"/>
          <w:szCs w:val="24"/>
        </w:rPr>
        <w:t xml:space="preserve"> of Newkirk </w:t>
      </w:r>
      <w:r>
        <w:rPr>
          <w:bCs/>
          <w:sz w:val="24"/>
          <w:szCs w:val="24"/>
        </w:rPr>
        <w:t>M</w:t>
      </w:r>
      <w:r w:rsidR="0074657F">
        <w:rPr>
          <w:bCs/>
          <w:sz w:val="24"/>
          <w:szCs w:val="24"/>
        </w:rPr>
        <w:t xml:space="preserve">ain Street as an organization. She recommended that </w:t>
      </w:r>
      <w:r w:rsidR="00A62EE8">
        <w:rPr>
          <w:bCs/>
          <w:sz w:val="24"/>
          <w:szCs w:val="24"/>
        </w:rPr>
        <w:t>all</w:t>
      </w:r>
      <w:r w:rsidR="0074657F">
        <w:rPr>
          <w:bCs/>
          <w:sz w:val="24"/>
          <w:szCs w:val="24"/>
        </w:rPr>
        <w:t xml:space="preserve"> fundraising ideas be seriously considered.</w:t>
      </w:r>
    </w:p>
    <w:p w14:paraId="09482EA7" w14:textId="77777777" w:rsidR="00AC4B3D" w:rsidRPr="00FD36A0" w:rsidRDefault="00AC4B3D" w:rsidP="00AC4B3D">
      <w:pPr>
        <w:pStyle w:val="ListParagraph"/>
        <w:spacing w:after="0"/>
        <w:ind w:left="1800"/>
        <w:rPr>
          <w:b/>
          <w:sz w:val="24"/>
          <w:szCs w:val="24"/>
          <w:u w:val="single"/>
        </w:rPr>
      </w:pPr>
    </w:p>
    <w:p w14:paraId="31328307" w14:textId="77777777" w:rsidR="00AC4B3D" w:rsidRDefault="00AC4B3D" w:rsidP="00AC4B3D">
      <w:pPr>
        <w:pStyle w:val="ListParagraph"/>
        <w:numPr>
          <w:ilvl w:val="0"/>
          <w:numId w:val="1"/>
        </w:numPr>
        <w:spacing w:after="0"/>
        <w:rPr>
          <w:b/>
          <w:sz w:val="24"/>
          <w:szCs w:val="24"/>
          <w:u w:val="single"/>
        </w:rPr>
      </w:pPr>
      <w:r w:rsidRPr="00FD36A0">
        <w:rPr>
          <w:b/>
          <w:sz w:val="24"/>
          <w:szCs w:val="24"/>
        </w:rPr>
        <w:t xml:space="preserve"> </w:t>
      </w:r>
      <w:r w:rsidRPr="00FD36A0">
        <w:rPr>
          <w:b/>
          <w:sz w:val="24"/>
          <w:szCs w:val="24"/>
          <w:u w:val="single"/>
        </w:rPr>
        <w:t>Old business</w:t>
      </w:r>
    </w:p>
    <w:p w14:paraId="79D96C85" w14:textId="0CC4A0E1" w:rsidR="00AC4B3D" w:rsidRPr="0074657F" w:rsidRDefault="00F0160A" w:rsidP="00AC4B3D">
      <w:pPr>
        <w:pStyle w:val="ListParagraph"/>
        <w:numPr>
          <w:ilvl w:val="1"/>
          <w:numId w:val="1"/>
        </w:numPr>
        <w:spacing w:after="0"/>
        <w:rPr>
          <w:b/>
          <w:sz w:val="24"/>
          <w:szCs w:val="24"/>
          <w:u w:val="single"/>
        </w:rPr>
      </w:pPr>
      <w:r>
        <w:rPr>
          <w:bCs/>
          <w:sz w:val="24"/>
          <w:szCs w:val="24"/>
        </w:rPr>
        <w:t>Board</w:t>
      </w:r>
      <w:r w:rsidR="0074657F">
        <w:rPr>
          <w:bCs/>
          <w:sz w:val="24"/>
          <w:szCs w:val="24"/>
        </w:rPr>
        <w:t xml:space="preserve"> member candidate, Scott Kempenich, was accepted by the board with a motion by Maggi, second by Janell – all passes</w:t>
      </w:r>
    </w:p>
    <w:p w14:paraId="6CEC64FA" w14:textId="0549D951" w:rsidR="0074657F" w:rsidRPr="0074657F" w:rsidRDefault="0074657F" w:rsidP="00AC4B3D">
      <w:pPr>
        <w:pStyle w:val="ListParagraph"/>
        <w:numPr>
          <w:ilvl w:val="1"/>
          <w:numId w:val="1"/>
        </w:numPr>
        <w:spacing w:after="0"/>
        <w:rPr>
          <w:b/>
          <w:sz w:val="24"/>
          <w:szCs w:val="24"/>
          <w:u w:val="single"/>
        </w:rPr>
      </w:pPr>
      <w:r>
        <w:rPr>
          <w:bCs/>
          <w:sz w:val="24"/>
          <w:szCs w:val="24"/>
        </w:rPr>
        <w:t>After much discussion, the board agreed to a donation of 20% of the Newkirk Main Street gross income from the Children’s Christmas Shop. A letter is to be included with the “donation” as to how this event is a community service, not a fundraiser for Newkirk Main Street and we appreciate the spirit of cooperation between non-profit agencies to provide this event for the children of the community. Motion was entered by Brian, seconded by Richard, all passes</w:t>
      </w:r>
    </w:p>
    <w:p w14:paraId="7D22B02B" w14:textId="7DADE55B" w:rsidR="0074657F" w:rsidRDefault="0074657F" w:rsidP="0074657F">
      <w:pPr>
        <w:spacing w:after="0"/>
        <w:rPr>
          <w:bCs/>
          <w:sz w:val="24"/>
          <w:szCs w:val="24"/>
        </w:rPr>
      </w:pPr>
      <w:r>
        <w:rPr>
          <w:bCs/>
          <w:sz w:val="24"/>
          <w:szCs w:val="24"/>
        </w:rPr>
        <w:t>***for expediency, the board moved on to item 4.b at this time</w:t>
      </w:r>
    </w:p>
    <w:p w14:paraId="423B4306" w14:textId="48BA22EC" w:rsidR="00F0160A" w:rsidRPr="00F0160A" w:rsidRDefault="00F0160A" w:rsidP="00F0160A">
      <w:pPr>
        <w:pStyle w:val="ListParagraph"/>
        <w:numPr>
          <w:ilvl w:val="1"/>
          <w:numId w:val="1"/>
        </w:numPr>
        <w:spacing w:after="0"/>
        <w:rPr>
          <w:b/>
          <w:sz w:val="24"/>
          <w:szCs w:val="24"/>
        </w:rPr>
      </w:pPr>
      <w:r>
        <w:rPr>
          <w:bCs/>
          <w:sz w:val="24"/>
          <w:szCs w:val="24"/>
        </w:rPr>
        <w:t xml:space="preserve"> The program director was encouraged to fully utilize the time off between the holidays due to </w:t>
      </w:r>
      <w:r w:rsidR="00A62EE8">
        <w:rPr>
          <w:bCs/>
          <w:sz w:val="24"/>
          <w:szCs w:val="24"/>
        </w:rPr>
        <w:t xml:space="preserve">an </w:t>
      </w:r>
      <w:r>
        <w:rPr>
          <w:bCs/>
          <w:sz w:val="24"/>
          <w:szCs w:val="24"/>
        </w:rPr>
        <w:t>overage of hours.</w:t>
      </w:r>
    </w:p>
    <w:p w14:paraId="25252760" w14:textId="77777777" w:rsidR="00AC4B3D" w:rsidRPr="00FD36A0" w:rsidRDefault="00AC4B3D" w:rsidP="00AC4B3D">
      <w:pPr>
        <w:pStyle w:val="ListParagraph"/>
        <w:spacing w:after="0"/>
        <w:ind w:left="1080"/>
        <w:rPr>
          <w:b/>
          <w:sz w:val="24"/>
          <w:szCs w:val="24"/>
          <w:u w:val="single"/>
        </w:rPr>
      </w:pPr>
    </w:p>
    <w:p w14:paraId="1D64477F" w14:textId="77777777" w:rsidR="00AC4B3D" w:rsidRDefault="00AC4B3D" w:rsidP="00AC4B3D">
      <w:pPr>
        <w:pStyle w:val="ListParagraph"/>
        <w:numPr>
          <w:ilvl w:val="0"/>
          <w:numId w:val="1"/>
        </w:numPr>
        <w:spacing w:after="0"/>
        <w:rPr>
          <w:b/>
          <w:sz w:val="24"/>
          <w:szCs w:val="24"/>
          <w:u w:val="single"/>
        </w:rPr>
      </w:pPr>
      <w:r>
        <w:rPr>
          <w:b/>
          <w:sz w:val="24"/>
          <w:szCs w:val="24"/>
          <w:u w:val="single"/>
        </w:rPr>
        <w:t>New Business</w:t>
      </w:r>
    </w:p>
    <w:p w14:paraId="2B17A0C4" w14:textId="78A795BE" w:rsidR="00AC4B3D" w:rsidRPr="0074657F" w:rsidRDefault="00F0160A" w:rsidP="00AC4B3D">
      <w:pPr>
        <w:pStyle w:val="ListParagraph"/>
        <w:numPr>
          <w:ilvl w:val="1"/>
          <w:numId w:val="1"/>
        </w:numPr>
        <w:spacing w:after="0"/>
        <w:rPr>
          <w:b/>
          <w:sz w:val="24"/>
          <w:szCs w:val="24"/>
          <w:u w:val="single"/>
        </w:rPr>
      </w:pPr>
      <w:r>
        <w:rPr>
          <w:bCs/>
          <w:sz w:val="24"/>
          <w:szCs w:val="24"/>
        </w:rPr>
        <w:t>Treasurer Maggi Hutchason complemented the program director on the placement of the 990 on the Newkirk Main Street website as this is something funders and donors often look for.</w:t>
      </w:r>
    </w:p>
    <w:p w14:paraId="53A57726" w14:textId="467E1FC4" w:rsidR="0074657F" w:rsidRPr="00F0160A" w:rsidRDefault="0074657F" w:rsidP="00AC4B3D">
      <w:pPr>
        <w:pStyle w:val="ListParagraph"/>
        <w:numPr>
          <w:ilvl w:val="1"/>
          <w:numId w:val="1"/>
        </w:numPr>
        <w:spacing w:after="0"/>
        <w:rPr>
          <w:b/>
          <w:sz w:val="24"/>
          <w:szCs w:val="24"/>
          <w:u w:val="single"/>
        </w:rPr>
      </w:pPr>
      <w:r>
        <w:rPr>
          <w:bCs/>
          <w:sz w:val="24"/>
          <w:szCs w:val="24"/>
        </w:rPr>
        <w:t xml:space="preserve">Design grant approval – upon reviewing the requirements of supporting documentation for Design grants, the board chose to deny the Design Grant application </w:t>
      </w:r>
      <w:r w:rsidR="00F0160A">
        <w:rPr>
          <w:bCs/>
          <w:sz w:val="24"/>
          <w:szCs w:val="24"/>
        </w:rPr>
        <w:t>of</w:t>
      </w:r>
      <w:r>
        <w:rPr>
          <w:bCs/>
          <w:sz w:val="24"/>
          <w:szCs w:val="24"/>
        </w:rPr>
        <w:t xml:space="preserve"> the </w:t>
      </w:r>
      <w:r w:rsidR="00F0160A">
        <w:rPr>
          <w:bCs/>
          <w:sz w:val="24"/>
          <w:szCs w:val="24"/>
        </w:rPr>
        <w:t>Newkirk Community Historical Society. They were unwilling to accept the application without at least one other quote for the proposed work and documentation of the contractor’s City of Newkirk licensure. Motion entered Maggi, seconded by Brian, all passes. They are willing to reconsider the application upon submission of the required documentation.</w:t>
      </w:r>
    </w:p>
    <w:p w14:paraId="6F956EED" w14:textId="34073ED3" w:rsidR="00F0160A" w:rsidRPr="00F0160A" w:rsidRDefault="00F0160A" w:rsidP="00AC4B3D">
      <w:pPr>
        <w:pStyle w:val="ListParagraph"/>
        <w:numPr>
          <w:ilvl w:val="1"/>
          <w:numId w:val="1"/>
        </w:numPr>
        <w:spacing w:after="0"/>
        <w:rPr>
          <w:b/>
          <w:sz w:val="24"/>
          <w:szCs w:val="24"/>
          <w:u w:val="single"/>
        </w:rPr>
      </w:pPr>
      <w:r>
        <w:rPr>
          <w:bCs/>
          <w:sz w:val="24"/>
          <w:szCs w:val="24"/>
        </w:rPr>
        <w:t>Nomination and voting of a new board secretary was tabled until January</w:t>
      </w:r>
    </w:p>
    <w:p w14:paraId="2F744276" w14:textId="43AF9EFA" w:rsidR="00F0160A" w:rsidRPr="00F0160A" w:rsidRDefault="00F0160A" w:rsidP="00F0160A">
      <w:pPr>
        <w:pStyle w:val="ListParagraph"/>
        <w:numPr>
          <w:ilvl w:val="1"/>
          <w:numId w:val="1"/>
        </w:numPr>
        <w:spacing w:after="0"/>
        <w:rPr>
          <w:b/>
          <w:sz w:val="24"/>
          <w:szCs w:val="24"/>
          <w:u w:val="single"/>
        </w:rPr>
      </w:pPr>
      <w:r>
        <w:rPr>
          <w:bCs/>
          <w:sz w:val="24"/>
          <w:szCs w:val="24"/>
        </w:rPr>
        <w:lastRenderedPageBreak/>
        <w:t>Board member Maggi Hutchason made a motion to run an “After Christmas Special” on Chase the Ace tickets rather than the more permanent move of lowering the ticket price. This would include selling 1 ticket for $1 or 6 tickets to $5 while allowing the price to be raised to the original 1 for $5, 5 for $20 later. Maggi entered the motion, Janell seconded, all passes.</w:t>
      </w:r>
    </w:p>
    <w:p w14:paraId="4372AC18" w14:textId="1D17C6C0" w:rsidR="00F0160A" w:rsidRDefault="00F0160A" w:rsidP="00F0160A">
      <w:pPr>
        <w:spacing w:after="0"/>
        <w:rPr>
          <w:bCs/>
          <w:sz w:val="24"/>
          <w:szCs w:val="24"/>
        </w:rPr>
      </w:pPr>
      <w:r>
        <w:rPr>
          <w:bCs/>
          <w:sz w:val="24"/>
          <w:szCs w:val="24"/>
        </w:rPr>
        <w:t>***At this time, the board members that needed to leave did so and the remainder of the board continued with the reminder of the agenda items</w:t>
      </w:r>
    </w:p>
    <w:p w14:paraId="5FD082FC" w14:textId="77777777" w:rsidR="00AC4B3D" w:rsidRDefault="00AC4B3D" w:rsidP="00AC4B3D">
      <w:pPr>
        <w:pStyle w:val="ListParagraph"/>
        <w:numPr>
          <w:ilvl w:val="0"/>
          <w:numId w:val="1"/>
        </w:numPr>
        <w:spacing w:after="0"/>
        <w:rPr>
          <w:b/>
          <w:sz w:val="24"/>
          <w:szCs w:val="24"/>
          <w:u w:val="single"/>
        </w:rPr>
      </w:pPr>
      <w:r>
        <w:rPr>
          <w:b/>
          <w:sz w:val="24"/>
          <w:szCs w:val="24"/>
          <w:u w:val="single"/>
        </w:rPr>
        <w:t>Reports</w:t>
      </w:r>
    </w:p>
    <w:p w14:paraId="5D3DDB6E" w14:textId="30B9022F" w:rsidR="00AC4B3D" w:rsidRPr="00A62EE8" w:rsidRDefault="00AC4B3D" w:rsidP="00AC4B3D">
      <w:pPr>
        <w:pStyle w:val="ListParagraph"/>
        <w:numPr>
          <w:ilvl w:val="1"/>
          <w:numId w:val="1"/>
        </w:numPr>
        <w:spacing w:after="0"/>
        <w:rPr>
          <w:b/>
          <w:sz w:val="24"/>
          <w:szCs w:val="24"/>
          <w:u w:val="single"/>
        </w:rPr>
      </w:pPr>
      <w:r>
        <w:rPr>
          <w:bCs/>
          <w:sz w:val="24"/>
          <w:szCs w:val="24"/>
        </w:rPr>
        <w:t>The office report, time sheet, city sales tax, reinvestment report volunteer hours, and committee minutes were all accepted by the board</w:t>
      </w:r>
      <w:r w:rsidR="00A62EE8">
        <w:rPr>
          <w:bCs/>
          <w:sz w:val="24"/>
          <w:szCs w:val="24"/>
        </w:rPr>
        <w:t>.</w:t>
      </w:r>
    </w:p>
    <w:p w14:paraId="2917FBA8" w14:textId="4D7A64A2" w:rsidR="00AC4B3D" w:rsidRDefault="00AC4B3D" w:rsidP="00AC4B3D">
      <w:pPr>
        <w:spacing w:after="160" w:line="259" w:lineRule="auto"/>
        <w:rPr>
          <w:bCs/>
          <w:sz w:val="24"/>
          <w:szCs w:val="24"/>
        </w:rPr>
      </w:pPr>
    </w:p>
    <w:p w14:paraId="181E16B4" w14:textId="77777777" w:rsidR="00AC4B3D" w:rsidRDefault="00AC4B3D" w:rsidP="00AC4B3D">
      <w:pPr>
        <w:pStyle w:val="ListParagraph"/>
        <w:numPr>
          <w:ilvl w:val="0"/>
          <w:numId w:val="1"/>
        </w:numPr>
        <w:spacing w:after="0"/>
        <w:rPr>
          <w:b/>
          <w:sz w:val="24"/>
          <w:szCs w:val="24"/>
          <w:u w:val="single"/>
        </w:rPr>
      </w:pPr>
      <w:r>
        <w:rPr>
          <w:b/>
          <w:sz w:val="24"/>
          <w:szCs w:val="24"/>
          <w:u w:val="single"/>
        </w:rPr>
        <w:t>Upcoming Events</w:t>
      </w:r>
    </w:p>
    <w:p w14:paraId="67A52C9A" w14:textId="236E9F5B" w:rsidR="00AC4B3D" w:rsidRPr="003F3F29" w:rsidRDefault="00AC4B3D" w:rsidP="00841ADE">
      <w:pPr>
        <w:pStyle w:val="ListParagraph"/>
        <w:numPr>
          <w:ilvl w:val="1"/>
          <w:numId w:val="1"/>
        </w:numPr>
        <w:spacing w:after="0"/>
        <w:rPr>
          <w:b/>
          <w:sz w:val="24"/>
          <w:szCs w:val="24"/>
          <w:u w:val="single"/>
        </w:rPr>
      </w:pPr>
      <w:r>
        <w:rPr>
          <w:bCs/>
          <w:sz w:val="24"/>
          <w:szCs w:val="24"/>
        </w:rPr>
        <w:t xml:space="preserve">Alyssa reminded the board of events taking place </w:t>
      </w:r>
    </w:p>
    <w:p w14:paraId="46AD0941" w14:textId="77777777" w:rsidR="00AC4B3D" w:rsidRDefault="00AC4B3D" w:rsidP="00AC4B3D">
      <w:pPr>
        <w:pStyle w:val="ListParagraph"/>
        <w:numPr>
          <w:ilvl w:val="0"/>
          <w:numId w:val="1"/>
        </w:numPr>
        <w:spacing w:after="0"/>
        <w:rPr>
          <w:b/>
          <w:sz w:val="24"/>
          <w:szCs w:val="24"/>
          <w:u w:val="single"/>
        </w:rPr>
      </w:pPr>
      <w:r>
        <w:rPr>
          <w:b/>
          <w:sz w:val="24"/>
          <w:szCs w:val="24"/>
          <w:u w:val="single"/>
        </w:rPr>
        <w:t>Other Business</w:t>
      </w:r>
    </w:p>
    <w:p w14:paraId="541169C3" w14:textId="31C8FE02" w:rsidR="00AC4B3D" w:rsidRPr="002C1E26" w:rsidRDefault="00841ADE" w:rsidP="00AC4B3D">
      <w:pPr>
        <w:pStyle w:val="ListParagraph"/>
        <w:numPr>
          <w:ilvl w:val="1"/>
          <w:numId w:val="1"/>
        </w:numPr>
        <w:spacing w:after="0"/>
        <w:rPr>
          <w:b/>
          <w:sz w:val="24"/>
          <w:szCs w:val="24"/>
          <w:u w:val="single"/>
        </w:rPr>
      </w:pPr>
      <w:r>
        <w:rPr>
          <w:bCs/>
          <w:sz w:val="24"/>
          <w:szCs w:val="24"/>
        </w:rPr>
        <w:t>No other business was identified</w:t>
      </w:r>
      <w:r w:rsidR="00AC4B3D">
        <w:rPr>
          <w:bCs/>
          <w:sz w:val="24"/>
          <w:szCs w:val="24"/>
        </w:rPr>
        <w:t>.</w:t>
      </w:r>
    </w:p>
    <w:p w14:paraId="3B1341A5" w14:textId="77777777" w:rsidR="00AC4B3D" w:rsidRPr="002C1E26" w:rsidRDefault="00AC4B3D" w:rsidP="00AC4B3D">
      <w:pPr>
        <w:pStyle w:val="ListParagraph"/>
        <w:spacing w:after="0"/>
        <w:ind w:left="1080"/>
        <w:rPr>
          <w:b/>
          <w:sz w:val="24"/>
          <w:szCs w:val="24"/>
          <w:u w:val="single"/>
        </w:rPr>
      </w:pPr>
    </w:p>
    <w:p w14:paraId="6CCA2EAE" w14:textId="5E6CEDA6" w:rsidR="00AC4B3D" w:rsidRPr="002C1E26" w:rsidRDefault="00AC4B3D" w:rsidP="00AC4B3D">
      <w:pPr>
        <w:pStyle w:val="ListParagraph"/>
        <w:numPr>
          <w:ilvl w:val="0"/>
          <w:numId w:val="1"/>
        </w:numPr>
        <w:spacing w:after="0"/>
        <w:rPr>
          <w:b/>
          <w:sz w:val="24"/>
          <w:szCs w:val="24"/>
          <w:u w:val="single"/>
        </w:rPr>
      </w:pPr>
      <w:r>
        <w:rPr>
          <w:b/>
          <w:sz w:val="24"/>
          <w:szCs w:val="24"/>
          <w:u w:val="single"/>
        </w:rPr>
        <w:t xml:space="preserve">Next Meeting </w:t>
      </w:r>
      <w:r>
        <w:rPr>
          <w:bCs/>
          <w:sz w:val="24"/>
          <w:szCs w:val="24"/>
        </w:rPr>
        <w:t xml:space="preserve">– to be held </w:t>
      </w:r>
      <w:r w:rsidR="00AF6E35">
        <w:rPr>
          <w:bCs/>
          <w:sz w:val="24"/>
          <w:szCs w:val="24"/>
        </w:rPr>
        <w:t>January 1</w:t>
      </w:r>
      <w:r w:rsidR="00841ADE">
        <w:rPr>
          <w:bCs/>
          <w:sz w:val="24"/>
          <w:szCs w:val="24"/>
        </w:rPr>
        <w:t>8</w:t>
      </w:r>
      <w:r w:rsidR="00AF6E35" w:rsidRPr="00AF6E35">
        <w:rPr>
          <w:bCs/>
          <w:sz w:val="24"/>
          <w:szCs w:val="24"/>
          <w:vertAlign w:val="superscript"/>
        </w:rPr>
        <w:t>th</w:t>
      </w:r>
      <w:r w:rsidR="00AF6E35">
        <w:rPr>
          <w:bCs/>
          <w:sz w:val="24"/>
          <w:szCs w:val="24"/>
        </w:rPr>
        <w:t xml:space="preserve"> at 5pm</w:t>
      </w:r>
    </w:p>
    <w:p w14:paraId="236DBDF4" w14:textId="77777777" w:rsidR="00AC4B3D" w:rsidRPr="002C1E26" w:rsidRDefault="00AC4B3D" w:rsidP="00AC4B3D">
      <w:pPr>
        <w:pStyle w:val="ListParagraph"/>
        <w:spacing w:after="0"/>
        <w:ind w:left="360"/>
        <w:rPr>
          <w:b/>
          <w:sz w:val="24"/>
          <w:szCs w:val="24"/>
          <w:u w:val="single"/>
        </w:rPr>
      </w:pPr>
    </w:p>
    <w:p w14:paraId="441CED1E" w14:textId="77777777" w:rsidR="00AC4B3D" w:rsidRPr="003F3F29" w:rsidRDefault="00AC4B3D" w:rsidP="00AC4B3D">
      <w:pPr>
        <w:pStyle w:val="ListParagraph"/>
        <w:numPr>
          <w:ilvl w:val="0"/>
          <w:numId w:val="1"/>
        </w:numPr>
        <w:spacing w:after="0"/>
        <w:rPr>
          <w:b/>
          <w:sz w:val="24"/>
          <w:szCs w:val="24"/>
          <w:u w:val="single"/>
        </w:rPr>
      </w:pPr>
      <w:r>
        <w:rPr>
          <w:b/>
          <w:sz w:val="24"/>
          <w:szCs w:val="24"/>
          <w:u w:val="single"/>
        </w:rPr>
        <w:t xml:space="preserve">Adjournment </w:t>
      </w:r>
      <w:r>
        <w:rPr>
          <w:bCs/>
          <w:sz w:val="24"/>
          <w:szCs w:val="24"/>
        </w:rPr>
        <w:t>– having completed the agenda, the meeting was adjourned</w:t>
      </w:r>
    </w:p>
    <w:p w14:paraId="0E5FBA45" w14:textId="77777777" w:rsidR="00AC4B3D" w:rsidRDefault="00AC4B3D"/>
    <w:sectPr w:rsidR="00AC4B3D" w:rsidSect="00B843C8">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A4C19" w14:textId="77777777" w:rsidR="004010E3" w:rsidRDefault="004010E3">
      <w:pPr>
        <w:spacing w:after="0" w:line="240" w:lineRule="auto"/>
      </w:pPr>
      <w:r>
        <w:separator/>
      </w:r>
    </w:p>
  </w:endnote>
  <w:endnote w:type="continuationSeparator" w:id="0">
    <w:p w14:paraId="6D1622FB" w14:textId="77777777" w:rsidR="004010E3" w:rsidRDefault="0040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3492252"/>
      <w:docPartObj>
        <w:docPartGallery w:val="Page Numbers (Bottom of Page)"/>
        <w:docPartUnique/>
      </w:docPartObj>
    </w:sdtPr>
    <w:sdtEndPr/>
    <w:sdtContent>
      <w:sdt>
        <w:sdtPr>
          <w:id w:val="-1769616900"/>
          <w:docPartObj>
            <w:docPartGallery w:val="Page Numbers (Top of Page)"/>
            <w:docPartUnique/>
          </w:docPartObj>
        </w:sdtPr>
        <w:sdtEndPr/>
        <w:sdtContent>
          <w:p w14:paraId="24C16992" w14:textId="77777777" w:rsidR="008D2EE4" w:rsidRDefault="00AF6E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FBDF6E" w14:textId="77777777" w:rsidR="008D2EE4" w:rsidRDefault="00401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2A85C" w14:textId="77777777" w:rsidR="004010E3" w:rsidRDefault="004010E3">
      <w:pPr>
        <w:spacing w:after="0" w:line="240" w:lineRule="auto"/>
      </w:pPr>
      <w:r>
        <w:separator/>
      </w:r>
    </w:p>
  </w:footnote>
  <w:footnote w:type="continuationSeparator" w:id="0">
    <w:p w14:paraId="717FE051" w14:textId="77777777" w:rsidR="004010E3" w:rsidRDefault="00401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B00D3"/>
    <w:multiLevelType w:val="hybridMultilevel"/>
    <w:tmpl w:val="B5702F68"/>
    <w:lvl w:ilvl="0" w:tplc="EDAC619E">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6E44F17"/>
    <w:multiLevelType w:val="hybridMultilevel"/>
    <w:tmpl w:val="E7D801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3D"/>
    <w:rsid w:val="004010E3"/>
    <w:rsid w:val="0074657F"/>
    <w:rsid w:val="00841ADE"/>
    <w:rsid w:val="00A62EE8"/>
    <w:rsid w:val="00AC4B3D"/>
    <w:rsid w:val="00AF6E35"/>
    <w:rsid w:val="00F0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9BCC"/>
  <w15:chartTrackingRefBased/>
  <w15:docId w15:val="{86D15B60-67FD-4471-966E-6CFA672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4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B3D"/>
  </w:style>
  <w:style w:type="paragraph" w:styleId="ListParagraph">
    <w:name w:val="List Paragraph"/>
    <w:basedOn w:val="Normal"/>
    <w:uiPriority w:val="34"/>
    <w:qFormat/>
    <w:rsid w:val="00AC4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3</cp:revision>
  <cp:lastPrinted>2021-01-06T22:44:00Z</cp:lastPrinted>
  <dcterms:created xsi:type="dcterms:W3CDTF">2020-12-22T18:33:00Z</dcterms:created>
  <dcterms:modified xsi:type="dcterms:W3CDTF">2021-01-06T22:45:00Z</dcterms:modified>
</cp:coreProperties>
</file>