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CA7E6"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0" w:name="_GoBack"/>
      <w:bookmarkEnd w:id="0"/>
    </w:p>
    <w:p w14:paraId="6A13EFBA" w14:textId="036B7A77" w:rsidR="00CF0AD5" w:rsidRDefault="00CF0AD5"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2024 Year in Review</w:t>
      </w:r>
    </w:p>
    <w:p w14:paraId="0F864F92" w14:textId="15C8BCB8"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noProof/>
        </w:rPr>
        <w:drawing>
          <wp:inline distT="0" distB="0" distL="0" distR="0" wp14:anchorId="20969E64" wp14:editId="4D473340">
            <wp:extent cx="2001041" cy="2641600"/>
            <wp:effectExtent l="0" t="0" r="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411" cy="2683013"/>
                    </a:xfrm>
                    <a:prstGeom prst="rect">
                      <a:avLst/>
                    </a:prstGeom>
                    <a:noFill/>
                    <a:ln>
                      <a:noFill/>
                    </a:ln>
                  </pic:spPr>
                </pic:pic>
              </a:graphicData>
            </a:graphic>
          </wp:inline>
        </w:drawing>
      </w:r>
    </w:p>
    <w:p w14:paraId="388F19C5"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5990BE9"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F521EE4"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09E9538E"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8D4F4F9"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7A02C71" w14:textId="2755AD2A" w:rsidR="00F90449" w:rsidRDefault="00F90449" w:rsidP="00F90449">
      <w:pPr>
        <w:jc w:val="center"/>
        <w:rPr>
          <w:b/>
          <w:color w:val="51C3F9"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F90449">
        <w:rPr>
          <w:b/>
          <w:color w:val="51C3F9"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202</w:t>
      </w:r>
      <w:r>
        <w:rPr>
          <w:b/>
          <w:color w:val="51C3F9"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4</w:t>
      </w:r>
    </w:p>
    <w:p w14:paraId="7A8184CA" w14:textId="48BC993D" w:rsidR="00F90449" w:rsidRDefault="00F90449"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44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The following pages contain the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eview. </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report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contains the </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istic</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and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pertaining to</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those for</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 Charleston </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Village Police Department. </w:t>
      </w:r>
      <w:r w:rsidRPr="00F9044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have be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with the </w:t>
      </w:r>
      <w:r w:rsidR="002E4B2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illage since 2009 and I have enjoyed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quite a bit of my time.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has been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pleasure to serve th</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village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occupants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good and bad</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on behalf of my officers, we are honored to serve this community and it’s residents</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294520" w14:textId="3171B79F" w:rsidR="008832F3" w:rsidRDefault="008832F3"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The challenges for the department are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dynamic,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due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part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evolving</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police tactics,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upcoming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trend</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staff issues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began from</w:t>
      </w:r>
      <w:r w:rsidR="005B4BF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2BA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current </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political discor</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complications of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In this report you will see some numbers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increased,</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some are in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the way the village has done business over the years. Sinc</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becoming</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Chief, I have tried to run a 24/7, 365 day a year staff. I believe that the citizens of the village deserve protection</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timely</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response from the </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the call is made.</w:t>
      </w:r>
    </w:p>
    <w:p w14:paraId="6522B188" w14:textId="4DCC070F" w:rsidR="008832F3" w:rsidRDefault="008832F3"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This past year our biggest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setback</w:t>
      </w:r>
      <w:r w:rsidR="004B5BE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losing 2 full-time officers within 6 weeks</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towards the end of the year. This effected staffing, but agencies around the country are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experiencing shortages of staff</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initiative were implemented</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BF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slowly taking hold.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 confident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will help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department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future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staffing and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retention</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years to come.</w:t>
      </w:r>
    </w:p>
    <w:p w14:paraId="3AE45F25" w14:textId="04534587" w:rsidR="008832F3" w:rsidRDefault="008832F3"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One</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development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2024 was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rship</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Clark State Criminal Justice Academy</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leading </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police </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w:t>
      </w:r>
      <w:r w:rsidR="0089758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area. With this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agreement,</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able to</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recruit, hire</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the police academy program to the individuals</w:t>
      </w:r>
      <w:r w:rsidR="00D74A5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 supporting roll</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When done</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then </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contract with the village for several years and it’s a win for both parties. Recruitment is a challenge and it is something we have struggled with at times</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by doing this we hope to increase the opportunity for interest in the South Charleston Police Department</w:t>
      </w:r>
      <w:r w:rsidR="00B50E8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CAF82B" w14:textId="60A6109E" w:rsidR="00B50E83" w:rsidRDefault="00EC2D61"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To all citizens of this community, if there are any questions or discussions warranted, please feel free to contact me at my office.</w:t>
      </w:r>
    </w:p>
    <w:p w14:paraId="59654BDC" w14:textId="40C929FC" w:rsidR="00B50E83" w:rsidRPr="001C34F8" w:rsidRDefault="00B50E83" w:rsidP="00F90449">
      <w:pPr>
        <w:rPr>
          <w:b/>
          <w:color w:val="4EB3CF"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C34F8">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Personnel</w:t>
      </w:r>
    </w:p>
    <w:p w14:paraId="09A249E0" w14:textId="099EF6C1" w:rsidR="00BE5D5D" w:rsidRDefault="00BE5D5D"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At the start of 2024 there were 3 full-time officers on patrol</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myself</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illage and t</w:t>
      </w:r>
      <w:r w:rsidR="00A63B3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School Resource Officers. We partnered with Southeastern Local School several years ago</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1 SRO</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that </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request of </w:t>
      </w:r>
      <w:r w:rsidR="001C34F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second</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SRO in 2020. Sgt Dunsmore holds the position at the high school and Ofc Marlett was in the position at Miami View</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Ofc Marlett took a job with another agency in October</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 that time,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34F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(Chief Redish), stepped in to cover the position for the time being</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C1C331" w14:textId="762B264F" w:rsidR="00BE5D5D" w:rsidRDefault="00BE5D5D"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t>Road patrol consisted of Sgt Pugh and Ofc Diviak, who were</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full-time</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officers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2024</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while I</w:t>
      </w:r>
      <w:r w:rsidR="00EC2D6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part-time staff covered the gaps</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part-time staff consisted of Lt Repik, Ofc Roberts, Ofc Rosales, Ofc Hull and Detective John Martin. We had Ofc</w:t>
      </w:r>
      <w:r w:rsidR="00D74A5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Kyle</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Myers at the beginning of the year in a part-time roll, but he took a full-time position at Urbana. Lt Repik has been with the department for over 10 years. He retired a few years ago after being full-time for those years.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still works the road several days a month</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4A5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along with assisting me with administrative duties and training. Ofc Rosales</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graduate of SELS and Chief at Choctaw Lake, </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helps with sporting and special events along with working the streets several times a month. Ofc Roberts works several days a month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primarily</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week</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ends and</w:t>
      </w:r>
      <w:r w:rsidR="00A63B3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offers significant</w:t>
      </w:r>
      <w:r w:rsidR="00A63B3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experience to the department and</w:t>
      </w:r>
      <w:r w:rsidR="0048679C">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been with the department for about 5 years. Ofc Hull</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graduate of Cedarville University, </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came to our agency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several years after his start with the </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Cedarville Police</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 works the road several days a month and assist</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the courts, nuisance</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issues</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special events. The last officer on the part-time staff is Detective Martin. Det. Martin started with the village last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was hired</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his investigative experience</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work</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several agencies over the years and is also</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39E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employed by Madison Co Sheriff Office as a reserve deputy. </w:t>
      </w:r>
    </w:p>
    <w:p w14:paraId="4D4E0302" w14:textId="5F0B2C01" w:rsidR="001F0D54" w:rsidRDefault="001F0D54"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Pastor Bruce Sigman and Pastor Aaron White</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part of our department as well and they assist w</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ith </w:t>
      </w:r>
      <w:r w:rsidR="005362E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risis issues, society issues and are</w:t>
      </w:r>
      <w:r w:rsidR="00934C4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integral</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 of our </w:t>
      </w:r>
      <w:r w:rsidR="00934C4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peer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team.</w:t>
      </w:r>
    </w:p>
    <w:p w14:paraId="14979DBD" w14:textId="77777777" w:rsidR="001C34F8" w:rsidRDefault="001C34F8" w:rsidP="00F9044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C503E7" w14:textId="223FA5DE" w:rsidR="001C34F8" w:rsidRDefault="001C34F8" w:rsidP="001C34F8">
      <w:pPr>
        <w:jc w:val="center"/>
        <w:rPr>
          <w:b/>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C34F8">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Vehicles</w:t>
      </w:r>
    </w:p>
    <w:p w14:paraId="4DB857FF" w14:textId="1A1AFBC4" w:rsidR="001C34F8" w:rsidRDefault="001C34F8"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4F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village has had 5 cruisers for the past couple of years. Two of those vehicles are assigned to the schools, two are assigned to road patrol and the final one is assigned to the chief. The vehicles are in good shape</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have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had normal wear and tear this past year. The only major issues with any of the vehicles is that the alternator went out on two of the cars</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18 and 18-2.</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Since we have been rotating vehicles, we are getting better use and longevity out of the cars. The oldest vehicle the village has is a 2017 and it assigned to the school. There was a 2016 Ford that was also assigned to the school, but we rotated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 in November</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ultimately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donated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Clark State Criminal Justice Academy. </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be used to help train cadets</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patrol techniques, driving</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navigation</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traffic stops. We did purchase a new vehicle in February</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2024</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but the vehicle w</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 not be</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service</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road until January of 2025.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the vehicles that the village own are Ford Explorer Police Interceptors. These vehicles have been quality purchases with minimal maintenance. We are averaging 10 to 12 thousand miles a year for patrol vehicles and approximately 1</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 to 3</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 miles</w:t>
      </w:r>
      <w:r w:rsidR="00E142BA">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SRO vehicles. </w:t>
      </w:r>
    </w:p>
    <w:p w14:paraId="4A9A563C" w14:textId="77777777" w:rsidR="00E142BA" w:rsidRDefault="00E142BA"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A9D25" w14:textId="77777777" w:rsidR="00D74A5B" w:rsidRDefault="00D74A5B" w:rsidP="00E142BA">
      <w:pPr>
        <w:ind w:firstLine="720"/>
        <w:jc w:val="center"/>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B86AC0" w14:textId="7069A8B8" w:rsidR="00E142BA" w:rsidRDefault="00E142BA" w:rsidP="00E142BA">
      <w:pPr>
        <w:ind w:firstLine="720"/>
        <w:jc w:val="center"/>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42BA">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Training</w:t>
      </w:r>
    </w:p>
    <w:p w14:paraId="4DD3C126" w14:textId="750FD2CF" w:rsidR="00E142BA" w:rsidRDefault="00E142BA"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is extensive training at the department. All employes have to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continuing training that is required by the state</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a yearly basis. This past year we were required</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have</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4E1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hours of continuing education. The School Resource Officers need to do continuing education in their field of practice</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well as the traditional LE training needed</w:t>
      </w:r>
      <w:r w:rsidR="00344E1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a whole</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44E1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department is required to do driving training every year, along with firearms,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344E1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aser and use of force. The other trainings that we participated in was Domestic Violence, Legal updates and Active Shooter. Several employees also attended administrative trainings pertaining to school unification, tactics and Rescue Task Force. </w:t>
      </w:r>
      <w:r w:rsidR="001F0D54">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White, I</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0D54">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 couple of officers attended PEER Support training</w:t>
      </w:r>
    </w:p>
    <w:p w14:paraId="77C8C025" w14:textId="1AEB697D" w:rsidR="00344E18" w:rsidRDefault="00344E18"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Clark County Sheriff’s Office has taken the lead in establishing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best practices in Active Shooter and RTF. They have adopted</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we have been training with A</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LERRT</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 out of Texas. This organization is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supported</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the Federal Government</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goal is to have everyone in the county train and operate the same way. It </w:t>
      </w:r>
      <w:r w:rsidR="00934C4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assists us by collaborating in training with</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City of Springfield and Clark County Sheriff. </w:t>
      </w:r>
    </w:p>
    <w:p w14:paraId="4FAF474D" w14:textId="08DCD60B" w:rsidR="00CB54A5" w:rsidRDefault="00CB54A5"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strive to keep the village officers well versed</w:t>
      </w:r>
      <w:r w:rsidR="00C42C04">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current</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training. </w:t>
      </w:r>
      <w:r w:rsidR="00C42C04">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doing so,</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prepared for anything that can happen in the village or the surrounding area. Times are changing and so are the different types of crime and violence</w:t>
      </w:r>
      <w:r w:rsidR="00A63B38">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need to prepare for</w:t>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F59CA7" w14:textId="77777777" w:rsidR="00CB54A5" w:rsidRDefault="00CB54A5"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7FF76" w14:textId="5A3BC76A" w:rsidR="00CB54A5" w:rsidRDefault="00CB54A5" w:rsidP="00CB54A5">
      <w:pPr>
        <w:ind w:firstLine="720"/>
        <w:jc w:val="center"/>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54A5">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Community Involvement</w:t>
      </w:r>
    </w:p>
    <w:p w14:paraId="3F248725" w14:textId="348FF667" w:rsidR="00A63B38" w:rsidRDefault="00CB54A5" w:rsidP="00CB54A5">
      <w:pPr>
        <w:ind w:firstLine="72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Since I became Chief, I </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 vested interest</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r w:rsidRP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involvement. </w:t>
      </w:r>
      <w:r w:rsidR="00D74A5B">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past year we continued our part</w:t>
      </w:r>
      <w:r w:rsidR="00BB609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nership with</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South Charleston Youth Association for</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annual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 Egg Hunt</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w:t>
      </w:r>
      <w:r w:rsidR="00BB609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held for the last </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several years at Miami View Ball Fields</w:t>
      </w:r>
      <w:r w:rsidR="00BB609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6098">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grown to be a popu</w:t>
      </w:r>
      <w:r w:rsidR="00B7649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 community event.</w:t>
      </w:r>
    </w:p>
    <w:p w14:paraId="6F2616F3" w14:textId="506251B8" w:rsidR="00A63B38" w:rsidRDefault="00CB54A5" w:rsidP="00CB54A5">
      <w:pPr>
        <w:ind w:firstLine="72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teamed up with Madison Twp Fire Department</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past year</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prepared lunch for Field Day</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M</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iami View.</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the help of the PTA, we provided hotdogs, snacks and drinks for the students and staff.</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81BBA5" w14:textId="755D0E1A" w:rsidR="00A63B38" w:rsidRDefault="00CB54A5" w:rsidP="00CB54A5">
      <w:pPr>
        <w:ind w:firstLine="72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sponsored a T ball team the past several years.</w:t>
      </w:r>
    </w:p>
    <w:p w14:paraId="25E1B799" w14:textId="0DF2EB9E" w:rsidR="00A63B38" w:rsidRDefault="00CB54A5" w:rsidP="00CB54A5">
      <w:pPr>
        <w:ind w:firstLine="72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July Ofc Rosales held a Touch-a-Truck / Car Show at the Community Park. The money raised went to local animal shelters and need</w:t>
      </w:r>
      <w:r w:rsidR="00C42C04">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families of the community. </w:t>
      </w:r>
    </w:p>
    <w:p w14:paraId="2CB920A0" w14:textId="42ED8361" w:rsidR="00CB54A5" w:rsidRPr="00CB54A5" w:rsidRDefault="00C42C04" w:rsidP="00CB54A5">
      <w:pPr>
        <w:ind w:firstLine="72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During</w:t>
      </w:r>
      <w:r w:rsidR="00CB54A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Heritage Days we have handled some of the </w:t>
      </w:r>
      <w:r w:rsidR="003242A7">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w:t>
      </w:r>
      <w:r w:rsidR="00CB54A5">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activities by renting a bounce house and other items the past couple years.  </w:t>
      </w:r>
    </w:p>
    <w:p w14:paraId="130A98FB" w14:textId="07031829" w:rsidR="00344E18" w:rsidRDefault="003242A7" w:rsidP="00E142BA">
      <w:pPr>
        <w:ind w:firstLine="720"/>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1F43B2B" w14:textId="77777777" w:rsidR="00A63B38" w:rsidRDefault="00A63B38" w:rsidP="003242A7">
      <w:pPr>
        <w:ind w:firstLine="720"/>
        <w:jc w:val="center"/>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DE76CAA" w14:textId="5F4D4245" w:rsidR="003242A7" w:rsidRDefault="003242A7" w:rsidP="003242A7">
      <w:pPr>
        <w:ind w:firstLine="720"/>
        <w:jc w:val="center"/>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42A7">
        <w:rPr>
          <w:b/>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Equipment</w:t>
      </w:r>
    </w:p>
    <w:p w14:paraId="041CE2D3" w14:textId="1A0FA7BC" w:rsidR="003242A7" w:rsidRDefault="003242A7" w:rsidP="003242A7">
      <w:pPr>
        <w:ind w:firstLine="720"/>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past several years we have been saving </w:t>
      </w:r>
      <w:r w:rsidR="00A63B38">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donations</w:t>
      </w:r>
      <w:r>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 UTV</w:t>
      </w:r>
      <w:r w:rsidR="00C42C04">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w:t>
      </w:r>
      <w:r>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his past year I was able to purchase one. I supplied several items for the vehicle and then teamed up with Madison Twp Fire to install a medical bed in the vehicle. This </w:t>
      </w:r>
      <w:r w:rsidR="001F0D54">
        <w:rPr>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vehicle will be use by both agencies and be able to be used for special events, medical emergencies on the bike path, school events, and festivals. Being a rural community, this will come in handy. </w:t>
      </w:r>
    </w:p>
    <w:p w14:paraId="681EB214" w14:textId="35D66997" w:rsidR="001F0D54" w:rsidRDefault="001F0D54" w:rsidP="001F0D54">
      <w:pPr>
        <w:ind w:firstLine="720"/>
        <w:jc w:val="center"/>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0D54">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Enforcement and Reports</w:t>
      </w:r>
    </w:p>
    <w:p w14:paraId="009CBF0B" w14:textId="62471521" w:rsidR="001F0D54" w:rsidRDefault="001F0D54"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2024 </w:t>
      </w:r>
      <w:r w:rsidR="00F03BC6">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handled 1949 calls for service. This number is in line with the past couple of years. It is slightly lower, but if staffing wasn’t low, it would be our normal average. We took 485 reports in 2024 and with those reports 256 were traffic citations, 80 were criminal charges and 15 were traffic crashes.</w:t>
      </w:r>
    </w:p>
    <w:p w14:paraId="2E3D42E5" w14:textId="0712EA26" w:rsidR="00BB6098" w:rsidRDefault="00BB6098"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BAD76CA" wp14:editId="48B30C0F">
            <wp:extent cx="5480050" cy="3136900"/>
            <wp:effectExtent l="0" t="0" r="6350" b="6350"/>
            <wp:docPr id="15698225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53B1E2" w14:textId="77777777" w:rsidR="00BB6098" w:rsidRDefault="00BB6098"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E4CF5" w14:textId="11EC9C8C" w:rsidR="00F03BC6" w:rsidRDefault="00F03BC6"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1531794D" wp14:editId="6DED60B8">
            <wp:extent cx="5468353" cy="3041650"/>
            <wp:effectExtent l="0" t="0" r="18415" b="6350"/>
            <wp:docPr id="17439520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D070F8" w14:textId="5F21DDD1" w:rsidR="0096608E" w:rsidRDefault="0096608E"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1478A92" wp14:editId="209BCF3E">
            <wp:extent cx="5486400" cy="3200400"/>
            <wp:effectExtent l="0" t="0" r="0" b="0"/>
            <wp:docPr id="17255129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B53785" w14:textId="77777777" w:rsidR="0096608E" w:rsidRDefault="0096608E"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20373" w14:textId="77777777" w:rsidR="0096608E" w:rsidRDefault="0096608E"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798EA" w14:textId="779251CF" w:rsidR="005A454B" w:rsidRDefault="0004437E" w:rsidP="0096608E">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above charts go over the calls for service and the different types of reports </w:t>
      </w:r>
      <w:r w:rsidR="00C42C0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past couple of years and there is a comparison on some of the issues we contend with during the year. Due to dispatching issues </w:t>
      </w:r>
      <w:r w:rsidR="00C42C0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response to EMS calls is down slightly. Welfare, lockout and Peace Officer calls were up in the past year. Some of the other calls we handled were 58</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 misdials and 56 assist</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calls</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608E">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last chart goes over the criminal activity we dealt with in 2024. We had 80 criminal reports with 57 arrests.</w:t>
      </w:r>
    </w:p>
    <w:p w14:paraId="11725DBD" w14:textId="2BF200FF" w:rsidR="00F03BC6" w:rsidRDefault="0096608E" w:rsidP="0096608E">
      <w:pP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1CF9C5" wp14:editId="1690A624">
            <wp:extent cx="6007100" cy="2571750"/>
            <wp:effectExtent l="0" t="0" r="12700" b="0"/>
            <wp:docPr id="11079657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A6DFA8" w14:textId="295010D1" w:rsidR="0004437E" w:rsidRDefault="005A454B" w:rsidP="0096608E">
      <w:pPr>
        <w:ind w:left="2880" w:firstLine="720"/>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A454B">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Traffic stop</w:t>
      </w:r>
      <w:r>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p w14:paraId="535D5380" w14:textId="3D48B1DB" w:rsidR="005A454B" w:rsidRPr="005A454B" w:rsidRDefault="005A454B" w:rsidP="005A454B">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4EB3CF"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5A454B">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we had 398 traffic stops with 256 citations and 142 warnings. The above chart covers traffic issues over the past 4 years. </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2021 chart was </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Covid, so traffic issues</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had</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declined. As time changed</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2022 and 2023 stats were a little high. Things were climbing in multiple areas. The Feds say they were trending before Covid. Our stats didn’t show that, but we aren’t a large area either. We did write 64% of the people we stopped in 2024</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 was due to the circumstances we were dealing with. We had several high-speed chases in town and right</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of town. Ohio Highway Patrol chased several vehicles towards town</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 was stop sticked by a village officer</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other was apprehended by a village officer at a later time. We have had traffic issues in the plats due to people</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disregard for</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safety of our residents.</w:t>
      </w:r>
      <w:r w:rsidR="005F612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Church St and Jamestown Rd have become speed zone</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5F612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the past couple of years. Clifton Rd is a continual problem due to school functions and sporting events. Drivers are 15MPH over the speed limit on a regular basis. The below graph show </w:t>
      </w:r>
      <w:r w:rsidR="00B7649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sidR="005F6124">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traffic statistics.  </w:t>
      </w:r>
    </w:p>
    <w:p w14:paraId="21ADD617" w14:textId="7DBB0446" w:rsidR="005F6124" w:rsidRPr="005F6124" w:rsidRDefault="005F6124" w:rsidP="005A454B">
      <w:pPr>
        <w:ind w:firstLine="720"/>
        <w:jc w:val="center"/>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F6124">
        <w:rPr>
          <w:b/>
          <w:bCs/>
          <w:color w:val="4EB3CF"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Traffic Stops 2024</w:t>
      </w:r>
    </w:p>
    <w:p w14:paraId="49F19DCE" w14:textId="77777777" w:rsidR="005F6124" w:rsidRDefault="005F6124" w:rsidP="005A454B">
      <w:pPr>
        <w:ind w:firstLine="720"/>
        <w:jc w:val="cente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FBAB5D" w14:textId="24FAF0B9" w:rsidR="005A454B" w:rsidRPr="005A454B" w:rsidRDefault="005F6124" w:rsidP="005A454B">
      <w:pPr>
        <w:ind w:firstLine="720"/>
        <w:jc w:val="cente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77504AEB" wp14:editId="5E570D0F">
            <wp:extent cx="5486400" cy="3200400"/>
            <wp:effectExtent l="0" t="0" r="0" b="0"/>
            <wp:docPr id="7816769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313A2E" w14:textId="77777777" w:rsidR="0004437E" w:rsidRDefault="0004437E"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45B206" w14:textId="7366CC65" w:rsidR="0004437E" w:rsidRDefault="005F6124"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9BC2545" wp14:editId="51EE952B">
            <wp:extent cx="5486400" cy="3200400"/>
            <wp:effectExtent l="0" t="0" r="0" b="0"/>
            <wp:docPr id="190017259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3F8BF3" w14:textId="77777777" w:rsidR="005F6124" w:rsidRDefault="005F6124" w:rsidP="005F6124">
      <w:pPr>
        <w:tabs>
          <w:tab w:val="left" w:pos="5385"/>
        </w:tabs>
        <w:spacing w:after="0"/>
        <w:jc w:val="center"/>
      </w:pPr>
    </w:p>
    <w:p w14:paraId="6EF042CE" w14:textId="2B69932A" w:rsidR="005F6124" w:rsidRDefault="005F6124" w:rsidP="005F6124">
      <w:pPr>
        <w:tabs>
          <w:tab w:val="left" w:pos="5385"/>
        </w:tabs>
        <w:spacing w:after="0"/>
        <w:jc w:val="center"/>
      </w:pPr>
      <w:r>
        <w:t>In 2024 we had 398 Traffic stops</w:t>
      </w:r>
    </w:p>
    <w:p w14:paraId="123FBCA5" w14:textId="77777777" w:rsidR="005F6124" w:rsidRDefault="005F6124" w:rsidP="005F6124">
      <w:pPr>
        <w:tabs>
          <w:tab w:val="left" w:pos="5385"/>
        </w:tabs>
        <w:spacing w:after="0"/>
        <w:jc w:val="center"/>
      </w:pPr>
      <w:r>
        <w:t>256 Citations</w:t>
      </w:r>
    </w:p>
    <w:p w14:paraId="0D6658FA" w14:textId="77777777" w:rsidR="005F6124" w:rsidRDefault="005F6124" w:rsidP="005F6124">
      <w:pPr>
        <w:tabs>
          <w:tab w:val="left" w:pos="5385"/>
        </w:tabs>
        <w:spacing w:after="0"/>
        <w:jc w:val="center"/>
      </w:pPr>
      <w:r>
        <w:t>142 Warnings</w:t>
      </w:r>
      <w:r w:rsidRPr="005F6124">
        <w:t xml:space="preserve"> </w:t>
      </w:r>
    </w:p>
    <w:p w14:paraId="2BF482DE" w14:textId="77777777" w:rsidR="005F6124" w:rsidRDefault="005F6124" w:rsidP="005F6124">
      <w:pPr>
        <w:tabs>
          <w:tab w:val="left" w:pos="5385"/>
        </w:tabs>
        <w:spacing w:after="0"/>
        <w:jc w:val="center"/>
      </w:pPr>
    </w:p>
    <w:p w14:paraId="566B5A8D" w14:textId="77777777" w:rsidR="005F6124" w:rsidRDefault="005F6124" w:rsidP="005F6124">
      <w:pPr>
        <w:tabs>
          <w:tab w:val="left" w:pos="5385"/>
        </w:tabs>
        <w:spacing w:after="0"/>
        <w:jc w:val="center"/>
      </w:pPr>
    </w:p>
    <w:p w14:paraId="425C9C62" w14:textId="77777777" w:rsidR="005F6124" w:rsidRDefault="005F6124" w:rsidP="005F6124">
      <w:pPr>
        <w:tabs>
          <w:tab w:val="left" w:pos="5385"/>
        </w:tabs>
        <w:spacing w:after="0"/>
        <w:jc w:val="center"/>
      </w:pPr>
    </w:p>
    <w:p w14:paraId="3234B752" w14:textId="0B9A782F" w:rsidR="005F6124" w:rsidRDefault="005F6124" w:rsidP="00B44B3A">
      <w:pPr>
        <w:tabs>
          <w:tab w:val="left" w:pos="5385"/>
        </w:tabs>
        <w:spacing w:after="0"/>
        <w:jc w:val="center"/>
      </w:pPr>
      <w:r>
        <w:t xml:space="preserve">Out of the 398 traffic stops made in 2024, there were 100 stops made in the first quarter, 108 stops made in the second quarter, 139 in the third and 51 in the last quarter. The significant decline in the last quarter was due to staffing issues. </w:t>
      </w:r>
      <w:r w:rsidRPr="009F0739">
        <w:rPr>
          <w:highlight w:val="yellow"/>
        </w:rPr>
        <w:t xml:space="preserve">Traffic issues have increased in the </w:t>
      </w:r>
      <w:r w:rsidR="00B76494">
        <w:rPr>
          <w:highlight w:val="yellow"/>
        </w:rPr>
        <w:t>v</w:t>
      </w:r>
      <w:r w:rsidRPr="009F0739">
        <w:rPr>
          <w:highlight w:val="yellow"/>
        </w:rPr>
        <w:t>illage since 202</w:t>
      </w:r>
      <w:r w:rsidR="003A2BCD">
        <w:rPr>
          <w:highlight w:val="yellow"/>
        </w:rPr>
        <w:t>1</w:t>
      </w:r>
      <w:r w:rsidRPr="009F0739">
        <w:rPr>
          <w:highlight w:val="yellow"/>
        </w:rPr>
        <w:t xml:space="preserve">, especially on the side streets. Jamestown Rd, Clifton Rd and Church St have seen an upswing in speeders </w:t>
      </w:r>
      <w:r w:rsidR="00B76494">
        <w:rPr>
          <w:highlight w:val="yellow"/>
        </w:rPr>
        <w:t>and we’re hopeful</w:t>
      </w:r>
      <w:r w:rsidRPr="009F0739">
        <w:rPr>
          <w:highlight w:val="yellow"/>
        </w:rPr>
        <w:t xml:space="preserve"> in 2025 we will start trending downward</w:t>
      </w:r>
      <w:r>
        <w:t xml:space="preserve">. </w:t>
      </w:r>
      <w:r w:rsidR="00B44B3A">
        <w:t>Along with the high school being on Church St, there is a heavy traffic volume due to people trying to avoid Chillicothe St and the traffic lights. There has also</w:t>
      </w:r>
      <w:r w:rsidR="00B76494">
        <w:t xml:space="preserve"> be</w:t>
      </w:r>
      <w:r w:rsidR="00B44B3A">
        <w:t xml:space="preserve">en an issue with people failing to stop at the intersection. </w:t>
      </w:r>
    </w:p>
    <w:p w14:paraId="4E8AE83A" w14:textId="77777777" w:rsidR="005F6124" w:rsidRDefault="005F6124" w:rsidP="005F6124">
      <w:pPr>
        <w:tabs>
          <w:tab w:val="left" w:pos="5385"/>
        </w:tabs>
        <w:spacing w:after="0"/>
      </w:pPr>
    </w:p>
    <w:p w14:paraId="7563DFFA" w14:textId="4B100B1E" w:rsidR="005F6124" w:rsidRDefault="003A2BCD" w:rsidP="005F6124">
      <w:pPr>
        <w:tabs>
          <w:tab w:val="left" w:pos="5385"/>
        </w:tabs>
        <w:spacing w:after="0"/>
      </w:pPr>
      <w:r>
        <w:rPr>
          <w:noProof/>
        </w:rPr>
        <w:drawing>
          <wp:inline distT="0" distB="0" distL="0" distR="0" wp14:anchorId="41874C6C" wp14:editId="33C857E3">
            <wp:extent cx="5511800" cy="3175000"/>
            <wp:effectExtent l="0" t="0" r="12700" b="6350"/>
            <wp:docPr id="7817245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1A4841" w14:textId="77777777" w:rsidR="0004437E" w:rsidRDefault="0004437E"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105CE" w14:textId="2F48B93B" w:rsidR="00F03BC6" w:rsidRDefault="003A2BCD"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Although we have had a </w:t>
      </w:r>
      <w:r w:rsidR="007B468C">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decrease in traffic stops since 2022, we have had a 14% increase in citations issued. N</w:t>
      </w:r>
      <w:r w:rsidR="007B468C">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orth</w:t>
      </w:r>
      <w: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Chillicothe St had the highest number of stops with 156</w:t>
      </w:r>
      <w:r w:rsidR="007B468C">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stops were made from the main intersection to the North corporation limits.  West Columbus was the second busiest area with 75. Those stops were from Chillicothe St to the West limits. There were 79 stops made in the plats. </w:t>
      </w:r>
    </w:p>
    <w:p w14:paraId="07F40CA4" w14:textId="77777777" w:rsidR="00B44B3A" w:rsidRDefault="00B44B3A"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2A7DF3" w14:textId="160A0EAC" w:rsidR="00B44B3A" w:rsidRPr="001F0D54" w:rsidRDefault="00B44B3A" w:rsidP="001F0D54">
      <w:pPr>
        <w:ind w:firstLine="72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22"/>
          <w:szCs w:val="22"/>
        </w:rPr>
        <w:lastRenderedPageBreak/>
        <w:drawing>
          <wp:inline distT="0" distB="0" distL="0" distR="0" wp14:anchorId="1AE1A8B0" wp14:editId="4C7AC853">
            <wp:extent cx="5486400" cy="3200400"/>
            <wp:effectExtent l="0" t="0" r="0" b="0"/>
            <wp:docPr id="19015418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B5BCA9" w14:textId="77777777" w:rsidR="00E142BA" w:rsidRDefault="00E142BA" w:rsidP="001C34F8">
      <w:pP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375F5" w14:textId="484F20F3" w:rsidR="00E142BA" w:rsidRDefault="00E142BA" w:rsidP="001C34F8">
      <w:pP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EA0CF9E" w14:textId="63104832" w:rsidR="00E142BA" w:rsidRPr="001C34F8" w:rsidRDefault="00E142BA" w:rsidP="001C34F8">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CEB0591" w14:textId="46314E70" w:rsidR="001C34F8" w:rsidRPr="001C34F8" w:rsidRDefault="001C34F8" w:rsidP="001C34F8">
      <w:pPr>
        <w:rPr>
          <w:b/>
          <w:color w:val="4EB3CF"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EB3CF" w:themeColor="accent5"/>
          <w:sz w:val="22"/>
          <w:szCs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22EDF077" w14:textId="77777777" w:rsidR="001C34F8" w:rsidRPr="001C34F8" w:rsidRDefault="001C34F8" w:rsidP="001C34F8">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F2BE68" w14:textId="77777777" w:rsidR="00F90449" w:rsidRPr="00F90449" w:rsidRDefault="00F90449" w:rsidP="001C34F8">
      <w:pPr>
        <w:rPr>
          <w:b/>
          <w:color w:val="51C3F9" w:themeColor="accent6"/>
          <w:sz w:val="22"/>
          <w:szCs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0F47DC05"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F445E43" w14:textId="77777777" w:rsid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20927569" w14:textId="77777777" w:rsidR="00F90449" w:rsidRPr="00F90449" w:rsidRDefault="00F90449" w:rsidP="00F90449">
      <w:pPr>
        <w:jc w:val="center"/>
        <w:rPr>
          <w:b/>
          <w:color w:val="51C3F9" w:themeColor="accent6"/>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sectPr w:rsidR="00F90449" w:rsidRPr="00F904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2A91" w14:textId="77777777" w:rsidR="00FB6CFC" w:rsidRDefault="00FB6CFC" w:rsidP="00812BA9">
      <w:pPr>
        <w:spacing w:after="0" w:line="240" w:lineRule="auto"/>
      </w:pPr>
      <w:r>
        <w:separator/>
      </w:r>
    </w:p>
  </w:endnote>
  <w:endnote w:type="continuationSeparator" w:id="0">
    <w:p w14:paraId="56A20B23" w14:textId="77777777" w:rsidR="00FB6CFC" w:rsidRDefault="00FB6CFC" w:rsidP="0081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DC34" w14:textId="77777777" w:rsidR="00FB6CFC" w:rsidRDefault="00FB6CFC" w:rsidP="00812BA9">
      <w:pPr>
        <w:spacing w:after="0" w:line="240" w:lineRule="auto"/>
      </w:pPr>
      <w:r>
        <w:separator/>
      </w:r>
    </w:p>
  </w:footnote>
  <w:footnote w:type="continuationSeparator" w:id="0">
    <w:p w14:paraId="15D57CAC" w14:textId="77777777" w:rsidR="00FB6CFC" w:rsidRDefault="00FB6CFC" w:rsidP="0081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49"/>
    <w:rsid w:val="0004437E"/>
    <w:rsid w:val="00187C17"/>
    <w:rsid w:val="001C34F8"/>
    <w:rsid w:val="001F0D54"/>
    <w:rsid w:val="002075D4"/>
    <w:rsid w:val="002E4B26"/>
    <w:rsid w:val="003242A7"/>
    <w:rsid w:val="00344E18"/>
    <w:rsid w:val="003A2BCD"/>
    <w:rsid w:val="00425C61"/>
    <w:rsid w:val="0048679C"/>
    <w:rsid w:val="004B5BEC"/>
    <w:rsid w:val="005362E5"/>
    <w:rsid w:val="005A454B"/>
    <w:rsid w:val="005B4BFA"/>
    <w:rsid w:val="005F6124"/>
    <w:rsid w:val="007B468C"/>
    <w:rsid w:val="007D2F88"/>
    <w:rsid w:val="00812BA9"/>
    <w:rsid w:val="008832F3"/>
    <w:rsid w:val="00890165"/>
    <w:rsid w:val="00897588"/>
    <w:rsid w:val="00934C48"/>
    <w:rsid w:val="0096608E"/>
    <w:rsid w:val="009A39E0"/>
    <w:rsid w:val="00A63B38"/>
    <w:rsid w:val="00A773BC"/>
    <w:rsid w:val="00A91C02"/>
    <w:rsid w:val="00A96AA7"/>
    <w:rsid w:val="00AE33A1"/>
    <w:rsid w:val="00B44B3A"/>
    <w:rsid w:val="00B50E83"/>
    <w:rsid w:val="00B76494"/>
    <w:rsid w:val="00BB6098"/>
    <w:rsid w:val="00BE5D5D"/>
    <w:rsid w:val="00C42C04"/>
    <w:rsid w:val="00CB54A5"/>
    <w:rsid w:val="00CF0AD5"/>
    <w:rsid w:val="00D43064"/>
    <w:rsid w:val="00D74A5B"/>
    <w:rsid w:val="00E142BA"/>
    <w:rsid w:val="00EC2D61"/>
    <w:rsid w:val="00ED4AC3"/>
    <w:rsid w:val="00F03BC6"/>
    <w:rsid w:val="00F90449"/>
    <w:rsid w:val="00FB6CFC"/>
    <w:rsid w:val="00FC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C37B"/>
  <w15:chartTrackingRefBased/>
  <w15:docId w15:val="{24DA4BEF-3BA4-4629-9582-48EF1B7E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449"/>
    <w:pPr>
      <w:keepNext/>
      <w:keepLines/>
      <w:spacing w:before="360" w:after="80"/>
      <w:outlineLvl w:val="0"/>
    </w:pPr>
    <w:rPr>
      <w:rFonts w:asciiTheme="majorHAnsi" w:eastAsiaTheme="majorEastAsia" w:hAnsiTheme="majorHAnsi" w:cstheme="majorBidi"/>
      <w:color w:val="729928" w:themeColor="accent1" w:themeShade="BF"/>
      <w:sz w:val="40"/>
      <w:szCs w:val="40"/>
    </w:rPr>
  </w:style>
  <w:style w:type="paragraph" w:styleId="Heading2">
    <w:name w:val="heading 2"/>
    <w:basedOn w:val="Normal"/>
    <w:next w:val="Normal"/>
    <w:link w:val="Heading2Char"/>
    <w:uiPriority w:val="9"/>
    <w:semiHidden/>
    <w:unhideWhenUsed/>
    <w:qFormat/>
    <w:rsid w:val="00F90449"/>
    <w:pPr>
      <w:keepNext/>
      <w:keepLines/>
      <w:spacing w:before="160" w:after="80"/>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F90449"/>
    <w:pPr>
      <w:keepNext/>
      <w:keepLines/>
      <w:spacing w:before="160" w:after="80"/>
      <w:outlineLvl w:val="2"/>
    </w:pPr>
    <w:rPr>
      <w:rFonts w:eastAsiaTheme="majorEastAsia"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F90449"/>
    <w:pPr>
      <w:keepNext/>
      <w:keepLines/>
      <w:spacing w:before="80" w:after="40"/>
      <w:outlineLvl w:val="3"/>
    </w:pPr>
    <w:rPr>
      <w:rFonts w:eastAsiaTheme="majorEastAsia" w:cstheme="majorBidi"/>
      <w:i/>
      <w:iCs/>
      <w:color w:val="729928" w:themeColor="accent1" w:themeShade="BF"/>
    </w:rPr>
  </w:style>
  <w:style w:type="paragraph" w:styleId="Heading5">
    <w:name w:val="heading 5"/>
    <w:basedOn w:val="Normal"/>
    <w:next w:val="Normal"/>
    <w:link w:val="Heading5Char"/>
    <w:uiPriority w:val="9"/>
    <w:semiHidden/>
    <w:unhideWhenUsed/>
    <w:qFormat/>
    <w:rsid w:val="00F90449"/>
    <w:pPr>
      <w:keepNext/>
      <w:keepLines/>
      <w:spacing w:before="80" w:after="40"/>
      <w:outlineLvl w:val="4"/>
    </w:pPr>
    <w:rPr>
      <w:rFonts w:eastAsiaTheme="majorEastAsia" w:cstheme="majorBidi"/>
      <w:color w:val="729928" w:themeColor="accent1" w:themeShade="BF"/>
    </w:rPr>
  </w:style>
  <w:style w:type="paragraph" w:styleId="Heading6">
    <w:name w:val="heading 6"/>
    <w:basedOn w:val="Normal"/>
    <w:next w:val="Normal"/>
    <w:link w:val="Heading6Char"/>
    <w:uiPriority w:val="9"/>
    <w:semiHidden/>
    <w:unhideWhenUsed/>
    <w:qFormat/>
    <w:rsid w:val="00F90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49"/>
    <w:rPr>
      <w:rFonts w:asciiTheme="majorHAnsi" w:eastAsiaTheme="majorEastAsia" w:hAnsiTheme="majorHAnsi" w:cstheme="majorBidi"/>
      <w:color w:val="729928" w:themeColor="accent1" w:themeShade="BF"/>
      <w:sz w:val="40"/>
      <w:szCs w:val="40"/>
    </w:rPr>
  </w:style>
  <w:style w:type="character" w:customStyle="1" w:styleId="Heading2Char">
    <w:name w:val="Heading 2 Char"/>
    <w:basedOn w:val="DefaultParagraphFont"/>
    <w:link w:val="Heading2"/>
    <w:uiPriority w:val="9"/>
    <w:semiHidden/>
    <w:rsid w:val="00F90449"/>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F90449"/>
    <w:rPr>
      <w:rFonts w:eastAsiaTheme="majorEastAsia"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F90449"/>
    <w:rPr>
      <w:rFonts w:eastAsiaTheme="majorEastAsia" w:cstheme="majorBidi"/>
      <w:i/>
      <w:iCs/>
      <w:color w:val="729928" w:themeColor="accent1" w:themeShade="BF"/>
    </w:rPr>
  </w:style>
  <w:style w:type="character" w:customStyle="1" w:styleId="Heading5Char">
    <w:name w:val="Heading 5 Char"/>
    <w:basedOn w:val="DefaultParagraphFont"/>
    <w:link w:val="Heading5"/>
    <w:uiPriority w:val="9"/>
    <w:semiHidden/>
    <w:rsid w:val="00F90449"/>
    <w:rPr>
      <w:rFonts w:eastAsiaTheme="majorEastAsia" w:cstheme="majorBidi"/>
      <w:color w:val="729928" w:themeColor="accent1" w:themeShade="BF"/>
    </w:rPr>
  </w:style>
  <w:style w:type="character" w:customStyle="1" w:styleId="Heading6Char">
    <w:name w:val="Heading 6 Char"/>
    <w:basedOn w:val="DefaultParagraphFont"/>
    <w:link w:val="Heading6"/>
    <w:uiPriority w:val="9"/>
    <w:semiHidden/>
    <w:rsid w:val="00F90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449"/>
    <w:rPr>
      <w:rFonts w:eastAsiaTheme="majorEastAsia" w:cstheme="majorBidi"/>
      <w:color w:val="272727" w:themeColor="text1" w:themeTint="D8"/>
    </w:rPr>
  </w:style>
  <w:style w:type="paragraph" w:styleId="Title">
    <w:name w:val="Title"/>
    <w:basedOn w:val="Normal"/>
    <w:next w:val="Normal"/>
    <w:link w:val="TitleChar"/>
    <w:uiPriority w:val="10"/>
    <w:qFormat/>
    <w:rsid w:val="00F9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449"/>
    <w:pPr>
      <w:spacing w:before="160"/>
      <w:jc w:val="center"/>
    </w:pPr>
    <w:rPr>
      <w:i/>
      <w:iCs/>
      <w:color w:val="404040" w:themeColor="text1" w:themeTint="BF"/>
    </w:rPr>
  </w:style>
  <w:style w:type="character" w:customStyle="1" w:styleId="QuoteChar">
    <w:name w:val="Quote Char"/>
    <w:basedOn w:val="DefaultParagraphFont"/>
    <w:link w:val="Quote"/>
    <w:uiPriority w:val="29"/>
    <w:rsid w:val="00F90449"/>
    <w:rPr>
      <w:i/>
      <w:iCs/>
      <w:color w:val="404040" w:themeColor="text1" w:themeTint="BF"/>
    </w:rPr>
  </w:style>
  <w:style w:type="paragraph" w:styleId="ListParagraph">
    <w:name w:val="List Paragraph"/>
    <w:basedOn w:val="Normal"/>
    <w:uiPriority w:val="34"/>
    <w:qFormat/>
    <w:rsid w:val="00F90449"/>
    <w:pPr>
      <w:ind w:left="720"/>
      <w:contextualSpacing/>
    </w:pPr>
  </w:style>
  <w:style w:type="character" w:styleId="IntenseEmphasis">
    <w:name w:val="Intense Emphasis"/>
    <w:basedOn w:val="DefaultParagraphFont"/>
    <w:uiPriority w:val="21"/>
    <w:qFormat/>
    <w:rsid w:val="00F90449"/>
    <w:rPr>
      <w:i/>
      <w:iCs/>
      <w:color w:val="729928" w:themeColor="accent1" w:themeShade="BF"/>
    </w:rPr>
  </w:style>
  <w:style w:type="paragraph" w:styleId="IntenseQuote">
    <w:name w:val="Intense Quote"/>
    <w:basedOn w:val="Normal"/>
    <w:next w:val="Normal"/>
    <w:link w:val="IntenseQuoteChar"/>
    <w:uiPriority w:val="30"/>
    <w:qFormat/>
    <w:rsid w:val="00F90449"/>
    <w:pPr>
      <w:pBdr>
        <w:top w:val="single" w:sz="4" w:space="10" w:color="729928" w:themeColor="accent1" w:themeShade="BF"/>
        <w:bottom w:val="single" w:sz="4" w:space="10" w:color="729928" w:themeColor="accent1" w:themeShade="BF"/>
      </w:pBdr>
      <w:spacing w:before="360" w:after="360"/>
      <w:ind w:left="864" w:right="864"/>
      <w:jc w:val="center"/>
    </w:pPr>
    <w:rPr>
      <w:i/>
      <w:iCs/>
      <w:color w:val="729928" w:themeColor="accent1" w:themeShade="BF"/>
    </w:rPr>
  </w:style>
  <w:style w:type="character" w:customStyle="1" w:styleId="IntenseQuoteChar">
    <w:name w:val="Intense Quote Char"/>
    <w:basedOn w:val="DefaultParagraphFont"/>
    <w:link w:val="IntenseQuote"/>
    <w:uiPriority w:val="30"/>
    <w:rsid w:val="00F90449"/>
    <w:rPr>
      <w:i/>
      <w:iCs/>
      <w:color w:val="729928" w:themeColor="accent1" w:themeShade="BF"/>
    </w:rPr>
  </w:style>
  <w:style w:type="character" w:styleId="IntenseReference">
    <w:name w:val="Intense Reference"/>
    <w:basedOn w:val="DefaultParagraphFont"/>
    <w:uiPriority w:val="32"/>
    <w:qFormat/>
    <w:rsid w:val="00F90449"/>
    <w:rPr>
      <w:b/>
      <w:bCs/>
      <w:smallCaps/>
      <w:color w:val="729928" w:themeColor="accent1" w:themeShade="BF"/>
      <w:spacing w:val="5"/>
    </w:rPr>
  </w:style>
  <w:style w:type="character" w:styleId="CommentReference">
    <w:name w:val="annotation reference"/>
    <w:basedOn w:val="DefaultParagraphFont"/>
    <w:uiPriority w:val="99"/>
    <w:semiHidden/>
    <w:unhideWhenUsed/>
    <w:rsid w:val="00F90449"/>
    <w:rPr>
      <w:sz w:val="16"/>
      <w:szCs w:val="16"/>
    </w:rPr>
  </w:style>
  <w:style w:type="paragraph" w:styleId="CommentText">
    <w:name w:val="annotation text"/>
    <w:basedOn w:val="Normal"/>
    <w:link w:val="CommentTextChar"/>
    <w:uiPriority w:val="99"/>
    <w:semiHidden/>
    <w:unhideWhenUsed/>
    <w:rsid w:val="00F90449"/>
    <w:pPr>
      <w:spacing w:line="240" w:lineRule="auto"/>
    </w:pPr>
    <w:rPr>
      <w:sz w:val="20"/>
      <w:szCs w:val="20"/>
    </w:rPr>
  </w:style>
  <w:style w:type="character" w:customStyle="1" w:styleId="CommentTextChar">
    <w:name w:val="Comment Text Char"/>
    <w:basedOn w:val="DefaultParagraphFont"/>
    <w:link w:val="CommentText"/>
    <w:uiPriority w:val="99"/>
    <w:semiHidden/>
    <w:rsid w:val="00F90449"/>
    <w:rPr>
      <w:sz w:val="20"/>
      <w:szCs w:val="20"/>
    </w:rPr>
  </w:style>
  <w:style w:type="paragraph" w:styleId="CommentSubject">
    <w:name w:val="annotation subject"/>
    <w:basedOn w:val="CommentText"/>
    <w:next w:val="CommentText"/>
    <w:link w:val="CommentSubjectChar"/>
    <w:uiPriority w:val="99"/>
    <w:semiHidden/>
    <w:unhideWhenUsed/>
    <w:rsid w:val="00F90449"/>
    <w:rPr>
      <w:b/>
      <w:bCs/>
    </w:rPr>
  </w:style>
  <w:style w:type="character" w:customStyle="1" w:styleId="CommentSubjectChar">
    <w:name w:val="Comment Subject Char"/>
    <w:basedOn w:val="CommentTextChar"/>
    <w:link w:val="CommentSubject"/>
    <w:uiPriority w:val="99"/>
    <w:semiHidden/>
    <w:rsid w:val="00F90449"/>
    <w:rPr>
      <w:b/>
      <w:bCs/>
      <w:sz w:val="20"/>
      <w:szCs w:val="20"/>
    </w:rPr>
  </w:style>
  <w:style w:type="paragraph" w:styleId="Header">
    <w:name w:val="header"/>
    <w:basedOn w:val="Normal"/>
    <w:link w:val="HeaderChar"/>
    <w:uiPriority w:val="99"/>
    <w:unhideWhenUsed/>
    <w:rsid w:val="00812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A9"/>
  </w:style>
  <w:style w:type="paragraph" w:styleId="Footer">
    <w:name w:val="footer"/>
    <w:basedOn w:val="Normal"/>
    <w:link w:val="FooterChar"/>
    <w:uiPriority w:val="99"/>
    <w:unhideWhenUsed/>
    <w:rsid w:val="0081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Calls</a:t>
            </a:r>
            <a:r>
              <a:rPr lang="en-US" baseline="0"/>
              <a:t> for Service / Reports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2021</c:v>
                </c:pt>
              </c:strCache>
            </c:strRef>
          </c:tx>
          <c:spPr>
            <a:solidFill>
              <a:srgbClr val="FF66FF"/>
            </a:solidFill>
            <a:ln>
              <a:noFill/>
            </a:ln>
            <a:effectLst/>
          </c:spPr>
          <c:invertIfNegative val="0"/>
          <c:cat>
            <c:strRef>
              <c:f>Sheet1!$A$2:$A$6</c:f>
              <c:strCache>
                <c:ptCount val="5"/>
                <c:pt idx="0">
                  <c:v>Calls of Service</c:v>
                </c:pt>
                <c:pt idx="1">
                  <c:v>Reports</c:v>
                </c:pt>
                <c:pt idx="2">
                  <c:v>Traffic</c:v>
                </c:pt>
                <c:pt idx="3">
                  <c:v>Criminal</c:v>
                </c:pt>
                <c:pt idx="4">
                  <c:v>Crashes</c:v>
                </c:pt>
              </c:strCache>
            </c:strRef>
          </c:cat>
          <c:val>
            <c:numRef>
              <c:f>Sheet1!$B$2:$B$6</c:f>
              <c:numCache>
                <c:formatCode>General</c:formatCode>
                <c:ptCount val="5"/>
                <c:pt idx="0">
                  <c:v>1858</c:v>
                </c:pt>
                <c:pt idx="1">
                  <c:v>313</c:v>
                </c:pt>
                <c:pt idx="2">
                  <c:v>75</c:v>
                </c:pt>
                <c:pt idx="3">
                  <c:v>77</c:v>
                </c:pt>
                <c:pt idx="4">
                  <c:v>9</c:v>
                </c:pt>
              </c:numCache>
            </c:numRef>
          </c:val>
          <c:extLst>
            <c:ext xmlns:c16="http://schemas.microsoft.com/office/drawing/2014/chart" uri="{C3380CC4-5D6E-409C-BE32-E72D297353CC}">
              <c16:uniqueId val="{00000000-1365-4B64-8ED5-4CFED414F4D1}"/>
            </c:ext>
          </c:extLst>
        </c:ser>
        <c:ser>
          <c:idx val="1"/>
          <c:order val="1"/>
          <c:tx>
            <c:strRef>
              <c:f>Sheet1!$C$1</c:f>
              <c:strCache>
                <c:ptCount val="1"/>
                <c:pt idx="0">
                  <c:v>2022</c:v>
                </c:pt>
              </c:strCache>
            </c:strRef>
          </c:tx>
          <c:spPr>
            <a:solidFill>
              <a:schemeClr val="accent1">
                <a:lumMod val="60000"/>
                <a:lumOff val="40000"/>
              </a:schemeClr>
            </a:solidFill>
            <a:ln>
              <a:noFill/>
            </a:ln>
            <a:effectLst/>
          </c:spPr>
          <c:invertIfNegative val="0"/>
          <c:cat>
            <c:strRef>
              <c:f>Sheet1!$A$2:$A$6</c:f>
              <c:strCache>
                <c:ptCount val="5"/>
                <c:pt idx="0">
                  <c:v>Calls of Service</c:v>
                </c:pt>
                <c:pt idx="1">
                  <c:v>Reports</c:v>
                </c:pt>
                <c:pt idx="2">
                  <c:v>Traffic</c:v>
                </c:pt>
                <c:pt idx="3">
                  <c:v>Criminal</c:v>
                </c:pt>
                <c:pt idx="4">
                  <c:v>Crashes</c:v>
                </c:pt>
              </c:strCache>
            </c:strRef>
          </c:cat>
          <c:val>
            <c:numRef>
              <c:f>Sheet1!$C$2:$C$6</c:f>
              <c:numCache>
                <c:formatCode>General</c:formatCode>
                <c:ptCount val="5"/>
                <c:pt idx="0">
                  <c:v>2245</c:v>
                </c:pt>
                <c:pt idx="1">
                  <c:v>615</c:v>
                </c:pt>
                <c:pt idx="2">
                  <c:v>346</c:v>
                </c:pt>
                <c:pt idx="3">
                  <c:v>103</c:v>
                </c:pt>
                <c:pt idx="4">
                  <c:v>11</c:v>
                </c:pt>
              </c:numCache>
            </c:numRef>
          </c:val>
          <c:extLst>
            <c:ext xmlns:c16="http://schemas.microsoft.com/office/drawing/2014/chart" uri="{C3380CC4-5D6E-409C-BE32-E72D297353CC}">
              <c16:uniqueId val="{00000001-1365-4B64-8ED5-4CFED414F4D1}"/>
            </c:ext>
          </c:extLst>
        </c:ser>
        <c:ser>
          <c:idx val="2"/>
          <c:order val="2"/>
          <c:tx>
            <c:strRef>
              <c:f>Sheet1!$D$1</c:f>
              <c:strCache>
                <c:ptCount val="1"/>
                <c:pt idx="0">
                  <c:v>2023</c:v>
                </c:pt>
              </c:strCache>
            </c:strRef>
          </c:tx>
          <c:spPr>
            <a:solidFill>
              <a:schemeClr val="accent3"/>
            </a:solidFill>
            <a:ln>
              <a:noFill/>
            </a:ln>
            <a:effectLst/>
          </c:spPr>
          <c:invertIfNegative val="0"/>
          <c:cat>
            <c:strRef>
              <c:f>Sheet1!$A$2:$A$6</c:f>
              <c:strCache>
                <c:ptCount val="5"/>
                <c:pt idx="0">
                  <c:v>Calls of Service</c:v>
                </c:pt>
                <c:pt idx="1">
                  <c:v>Reports</c:v>
                </c:pt>
                <c:pt idx="2">
                  <c:v>Traffic</c:v>
                </c:pt>
                <c:pt idx="3">
                  <c:v>Criminal</c:v>
                </c:pt>
                <c:pt idx="4">
                  <c:v>Crashes</c:v>
                </c:pt>
              </c:strCache>
            </c:strRef>
          </c:cat>
          <c:val>
            <c:numRef>
              <c:f>Sheet1!$D$2:$D$6</c:f>
              <c:numCache>
                <c:formatCode>General</c:formatCode>
                <c:ptCount val="5"/>
                <c:pt idx="0">
                  <c:v>2132</c:v>
                </c:pt>
                <c:pt idx="1">
                  <c:v>557</c:v>
                </c:pt>
                <c:pt idx="2">
                  <c:v>321</c:v>
                </c:pt>
                <c:pt idx="3">
                  <c:v>126</c:v>
                </c:pt>
                <c:pt idx="4">
                  <c:v>18</c:v>
                </c:pt>
              </c:numCache>
            </c:numRef>
          </c:val>
          <c:extLst>
            <c:ext xmlns:c16="http://schemas.microsoft.com/office/drawing/2014/chart" uri="{C3380CC4-5D6E-409C-BE32-E72D297353CC}">
              <c16:uniqueId val="{00000002-1365-4B64-8ED5-4CFED414F4D1}"/>
            </c:ext>
          </c:extLst>
        </c:ser>
        <c:ser>
          <c:idx val="3"/>
          <c:order val="3"/>
          <c:tx>
            <c:strRef>
              <c:f>Sheet1!$E$1</c:f>
              <c:strCache>
                <c:ptCount val="1"/>
                <c:pt idx="0">
                  <c:v>2024</c:v>
                </c:pt>
              </c:strCache>
            </c:strRef>
          </c:tx>
          <c:spPr>
            <a:solidFill>
              <a:schemeClr val="accent6">
                <a:lumMod val="40000"/>
                <a:lumOff val="60000"/>
              </a:schemeClr>
            </a:solidFill>
            <a:ln>
              <a:noFill/>
            </a:ln>
            <a:effectLst/>
          </c:spPr>
          <c:invertIfNegative val="0"/>
          <c:cat>
            <c:strRef>
              <c:f>Sheet1!$A$2:$A$6</c:f>
              <c:strCache>
                <c:ptCount val="5"/>
                <c:pt idx="0">
                  <c:v>Calls of Service</c:v>
                </c:pt>
                <c:pt idx="1">
                  <c:v>Reports</c:v>
                </c:pt>
                <c:pt idx="2">
                  <c:v>Traffic</c:v>
                </c:pt>
                <c:pt idx="3">
                  <c:v>Criminal</c:v>
                </c:pt>
                <c:pt idx="4">
                  <c:v>Crashes</c:v>
                </c:pt>
              </c:strCache>
            </c:strRef>
          </c:cat>
          <c:val>
            <c:numRef>
              <c:f>Sheet1!$E$2:$E$6</c:f>
              <c:numCache>
                <c:formatCode>General</c:formatCode>
                <c:ptCount val="5"/>
                <c:pt idx="0">
                  <c:v>1949</c:v>
                </c:pt>
                <c:pt idx="1">
                  <c:v>485</c:v>
                </c:pt>
                <c:pt idx="2">
                  <c:v>256</c:v>
                </c:pt>
                <c:pt idx="3">
                  <c:v>80</c:v>
                </c:pt>
                <c:pt idx="4">
                  <c:v>15</c:v>
                </c:pt>
              </c:numCache>
            </c:numRef>
          </c:val>
          <c:extLst>
            <c:ext xmlns:c16="http://schemas.microsoft.com/office/drawing/2014/chart" uri="{C3380CC4-5D6E-409C-BE32-E72D297353CC}">
              <c16:uniqueId val="{00000003-1365-4B64-8ED5-4CFED414F4D1}"/>
            </c:ext>
          </c:extLst>
        </c:ser>
        <c:dLbls>
          <c:showLegendKey val="0"/>
          <c:showVal val="0"/>
          <c:showCatName val="0"/>
          <c:showSerName val="0"/>
          <c:showPercent val="0"/>
          <c:showBubbleSize val="0"/>
        </c:dLbls>
        <c:gapWidth val="150"/>
        <c:overlap val="100"/>
        <c:axId val="1323695167"/>
        <c:axId val="1323701407"/>
      </c:barChart>
      <c:catAx>
        <c:axId val="132369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701407"/>
        <c:crosses val="autoZero"/>
        <c:auto val="1"/>
        <c:lblAlgn val="ctr"/>
        <c:lblOffset val="100"/>
        <c:noMultiLvlLbl val="0"/>
      </c:catAx>
      <c:valAx>
        <c:axId val="1323701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6951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2024</c:v>
                </c:pt>
              </c:strCache>
            </c:strRef>
          </c:tx>
          <c:spPr>
            <a:solidFill>
              <a:schemeClr val="accent1"/>
            </a:solidFill>
            <a:ln>
              <a:noFill/>
            </a:ln>
            <a:effectLst/>
          </c:spPr>
          <c:invertIfNegative val="0"/>
          <c:cat>
            <c:strRef>
              <c:f>Sheet1!$A$4:$A$11</c:f>
              <c:strCache>
                <c:ptCount val="8"/>
                <c:pt idx="0">
                  <c:v>Juvenile</c:v>
                </c:pt>
                <c:pt idx="1">
                  <c:v>Welfare</c:v>
                </c:pt>
                <c:pt idx="2">
                  <c:v>Lockouts</c:v>
                </c:pt>
                <c:pt idx="3">
                  <c:v>Alarms</c:v>
                </c:pt>
                <c:pt idx="4">
                  <c:v>EMS</c:v>
                </c:pt>
                <c:pt idx="5">
                  <c:v>DV/Neighbor</c:v>
                </c:pt>
                <c:pt idx="6">
                  <c:v>Suspicious Activity</c:v>
                </c:pt>
                <c:pt idx="7">
                  <c:v>Peace Officer</c:v>
                </c:pt>
              </c:strCache>
            </c:strRef>
          </c:cat>
          <c:val>
            <c:numRef>
              <c:f>Sheet1!$B$4:$B$11</c:f>
              <c:numCache>
                <c:formatCode>General</c:formatCode>
                <c:ptCount val="8"/>
                <c:pt idx="0">
                  <c:v>33</c:v>
                </c:pt>
                <c:pt idx="1">
                  <c:v>51</c:v>
                </c:pt>
                <c:pt idx="2">
                  <c:v>52</c:v>
                </c:pt>
                <c:pt idx="3">
                  <c:v>15</c:v>
                </c:pt>
                <c:pt idx="4">
                  <c:v>175</c:v>
                </c:pt>
                <c:pt idx="5">
                  <c:v>63</c:v>
                </c:pt>
                <c:pt idx="6">
                  <c:v>97</c:v>
                </c:pt>
                <c:pt idx="7">
                  <c:v>58</c:v>
                </c:pt>
              </c:numCache>
            </c:numRef>
          </c:val>
          <c:extLst>
            <c:ext xmlns:c16="http://schemas.microsoft.com/office/drawing/2014/chart" uri="{C3380CC4-5D6E-409C-BE32-E72D297353CC}">
              <c16:uniqueId val="{00000000-5E88-4FCA-A815-CA7C3CDD02F8}"/>
            </c:ext>
          </c:extLst>
        </c:ser>
        <c:ser>
          <c:idx val="1"/>
          <c:order val="1"/>
          <c:tx>
            <c:strRef>
              <c:f>Sheet1!$C$1</c:f>
              <c:strCache>
                <c:ptCount val="1"/>
                <c:pt idx="0">
                  <c:v>2023</c:v>
                </c:pt>
              </c:strCache>
            </c:strRef>
          </c:tx>
          <c:spPr>
            <a:solidFill>
              <a:schemeClr val="accent2"/>
            </a:solidFill>
            <a:ln>
              <a:noFill/>
            </a:ln>
            <a:effectLst/>
          </c:spPr>
          <c:invertIfNegative val="0"/>
          <c:cat>
            <c:strRef>
              <c:f>Sheet1!$A$4:$A$11</c:f>
              <c:strCache>
                <c:ptCount val="8"/>
                <c:pt idx="0">
                  <c:v>Juvenile</c:v>
                </c:pt>
                <c:pt idx="1">
                  <c:v>Welfare</c:v>
                </c:pt>
                <c:pt idx="2">
                  <c:v>Lockouts</c:v>
                </c:pt>
                <c:pt idx="3">
                  <c:v>Alarms</c:v>
                </c:pt>
                <c:pt idx="4">
                  <c:v>EMS</c:v>
                </c:pt>
                <c:pt idx="5">
                  <c:v>DV/Neighbor</c:v>
                </c:pt>
                <c:pt idx="6">
                  <c:v>Suspicious Activity</c:v>
                </c:pt>
                <c:pt idx="7">
                  <c:v>Peace Officer</c:v>
                </c:pt>
              </c:strCache>
            </c:strRef>
          </c:cat>
          <c:val>
            <c:numRef>
              <c:f>Sheet1!$C$4:$C$11</c:f>
              <c:numCache>
                <c:formatCode>General</c:formatCode>
                <c:ptCount val="8"/>
                <c:pt idx="0">
                  <c:v>79</c:v>
                </c:pt>
                <c:pt idx="1">
                  <c:v>39</c:v>
                </c:pt>
                <c:pt idx="2">
                  <c:v>35</c:v>
                </c:pt>
                <c:pt idx="3">
                  <c:v>24</c:v>
                </c:pt>
                <c:pt idx="4">
                  <c:v>217</c:v>
                </c:pt>
                <c:pt idx="5">
                  <c:v>68</c:v>
                </c:pt>
                <c:pt idx="6">
                  <c:v>73</c:v>
                </c:pt>
                <c:pt idx="7">
                  <c:v>39</c:v>
                </c:pt>
              </c:numCache>
            </c:numRef>
          </c:val>
          <c:extLst>
            <c:ext xmlns:c16="http://schemas.microsoft.com/office/drawing/2014/chart" uri="{C3380CC4-5D6E-409C-BE32-E72D297353CC}">
              <c16:uniqueId val="{00000001-5E88-4FCA-A815-CA7C3CDD02F8}"/>
            </c:ext>
          </c:extLst>
        </c:ser>
        <c:ser>
          <c:idx val="2"/>
          <c:order val="2"/>
          <c:tx>
            <c:strRef>
              <c:f>Sheet1!$D$1</c:f>
              <c:strCache>
                <c:ptCount val="1"/>
                <c:pt idx="0">
                  <c:v>2022</c:v>
                </c:pt>
              </c:strCache>
            </c:strRef>
          </c:tx>
          <c:spPr>
            <a:solidFill>
              <a:schemeClr val="accent6">
                <a:lumMod val="50000"/>
              </a:schemeClr>
            </a:solidFill>
            <a:ln>
              <a:noFill/>
            </a:ln>
            <a:effectLst/>
          </c:spPr>
          <c:invertIfNegative val="0"/>
          <c:cat>
            <c:strRef>
              <c:f>Sheet1!$A$4:$A$11</c:f>
              <c:strCache>
                <c:ptCount val="8"/>
                <c:pt idx="0">
                  <c:v>Juvenile</c:v>
                </c:pt>
                <c:pt idx="1">
                  <c:v>Welfare</c:v>
                </c:pt>
                <c:pt idx="2">
                  <c:v>Lockouts</c:v>
                </c:pt>
                <c:pt idx="3">
                  <c:v>Alarms</c:v>
                </c:pt>
                <c:pt idx="4">
                  <c:v>EMS</c:v>
                </c:pt>
                <c:pt idx="5">
                  <c:v>DV/Neighbor</c:v>
                </c:pt>
                <c:pt idx="6">
                  <c:v>Suspicious Activity</c:v>
                </c:pt>
                <c:pt idx="7">
                  <c:v>Peace Officer</c:v>
                </c:pt>
              </c:strCache>
            </c:strRef>
          </c:cat>
          <c:val>
            <c:numRef>
              <c:f>Sheet1!$D$4:$D$11</c:f>
              <c:numCache>
                <c:formatCode>General</c:formatCode>
                <c:ptCount val="8"/>
                <c:pt idx="0">
                  <c:v>56</c:v>
                </c:pt>
                <c:pt idx="1">
                  <c:v>42</c:v>
                </c:pt>
                <c:pt idx="2">
                  <c:v>34</c:v>
                </c:pt>
                <c:pt idx="3">
                  <c:v>32</c:v>
                </c:pt>
                <c:pt idx="4">
                  <c:v>217</c:v>
                </c:pt>
                <c:pt idx="5">
                  <c:v>108</c:v>
                </c:pt>
                <c:pt idx="6">
                  <c:v>73</c:v>
                </c:pt>
                <c:pt idx="7">
                  <c:v>42</c:v>
                </c:pt>
              </c:numCache>
            </c:numRef>
          </c:val>
          <c:extLst>
            <c:ext xmlns:c16="http://schemas.microsoft.com/office/drawing/2014/chart" uri="{C3380CC4-5D6E-409C-BE32-E72D297353CC}">
              <c16:uniqueId val="{00000002-5E88-4FCA-A815-CA7C3CDD02F8}"/>
            </c:ext>
          </c:extLst>
        </c:ser>
        <c:ser>
          <c:idx val="3"/>
          <c:order val="3"/>
          <c:tx>
            <c:strRef>
              <c:f>Sheet1!$E$1</c:f>
              <c:strCache>
                <c:ptCount val="1"/>
                <c:pt idx="0">
                  <c:v>2021</c:v>
                </c:pt>
              </c:strCache>
            </c:strRef>
          </c:tx>
          <c:spPr>
            <a:solidFill>
              <a:schemeClr val="accent4"/>
            </a:solidFill>
            <a:ln>
              <a:noFill/>
            </a:ln>
            <a:effectLst/>
          </c:spPr>
          <c:invertIfNegative val="0"/>
          <c:cat>
            <c:strRef>
              <c:f>Sheet1!$A$4:$A$11</c:f>
              <c:strCache>
                <c:ptCount val="8"/>
                <c:pt idx="0">
                  <c:v>Juvenile</c:v>
                </c:pt>
                <c:pt idx="1">
                  <c:v>Welfare</c:v>
                </c:pt>
                <c:pt idx="2">
                  <c:v>Lockouts</c:v>
                </c:pt>
                <c:pt idx="3">
                  <c:v>Alarms</c:v>
                </c:pt>
                <c:pt idx="4">
                  <c:v>EMS</c:v>
                </c:pt>
                <c:pt idx="5">
                  <c:v>DV/Neighbor</c:v>
                </c:pt>
                <c:pt idx="6">
                  <c:v>Suspicious Activity</c:v>
                </c:pt>
                <c:pt idx="7">
                  <c:v>Peace Officer</c:v>
                </c:pt>
              </c:strCache>
            </c:strRef>
          </c:cat>
          <c:val>
            <c:numRef>
              <c:f>Sheet1!$E$4:$E$11</c:f>
              <c:numCache>
                <c:formatCode>General</c:formatCode>
                <c:ptCount val="8"/>
                <c:pt idx="0">
                  <c:v>91</c:v>
                </c:pt>
                <c:pt idx="1">
                  <c:v>20</c:v>
                </c:pt>
                <c:pt idx="2">
                  <c:v>29</c:v>
                </c:pt>
                <c:pt idx="3">
                  <c:v>20</c:v>
                </c:pt>
                <c:pt idx="4">
                  <c:v>234</c:v>
                </c:pt>
                <c:pt idx="5">
                  <c:v>56</c:v>
                </c:pt>
                <c:pt idx="6">
                  <c:v>105</c:v>
                </c:pt>
                <c:pt idx="7">
                  <c:v>20</c:v>
                </c:pt>
              </c:numCache>
            </c:numRef>
          </c:val>
          <c:extLst>
            <c:ext xmlns:c16="http://schemas.microsoft.com/office/drawing/2014/chart" uri="{C3380CC4-5D6E-409C-BE32-E72D297353CC}">
              <c16:uniqueId val="{00000003-5E88-4FCA-A815-CA7C3CDD02F8}"/>
            </c:ext>
          </c:extLst>
        </c:ser>
        <c:dLbls>
          <c:showLegendKey val="0"/>
          <c:showVal val="0"/>
          <c:showCatName val="0"/>
          <c:showSerName val="0"/>
          <c:showPercent val="0"/>
          <c:showBubbleSize val="0"/>
        </c:dLbls>
        <c:gapWidth val="182"/>
        <c:axId val="1499387599"/>
        <c:axId val="1499408719"/>
      </c:barChart>
      <c:catAx>
        <c:axId val="1499387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408719"/>
        <c:crosses val="autoZero"/>
        <c:auto val="1"/>
        <c:lblAlgn val="ctr"/>
        <c:lblOffset val="100"/>
        <c:noMultiLvlLbl val="0"/>
      </c:catAx>
      <c:valAx>
        <c:axId val="1499408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38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Criminal Reports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Re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0E-4AFF-862C-03022F8A8A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0E-4AFF-862C-03022F8A8A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0E-4AFF-862C-03022F8A8A0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0E-4AFF-862C-03022F8A8A0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20E-4AFF-862C-03022F8A8A0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20E-4AFF-862C-03022F8A8A0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20E-4AFF-862C-03022F8A8A0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20E-4AFF-862C-03022F8A8A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Theft</c:v>
                </c:pt>
                <c:pt idx="1">
                  <c:v>Domestic/ Neighbor</c:v>
                </c:pt>
                <c:pt idx="2">
                  <c:v>Menacing</c:v>
                </c:pt>
                <c:pt idx="3">
                  <c:v>Shootings</c:v>
                </c:pt>
                <c:pt idx="4">
                  <c:v>Sex Offense</c:v>
                </c:pt>
                <c:pt idx="5">
                  <c:v>Burglary</c:v>
                </c:pt>
                <c:pt idx="6">
                  <c:v>Warrants</c:v>
                </c:pt>
                <c:pt idx="7">
                  <c:v>Other</c:v>
                </c:pt>
              </c:strCache>
            </c:strRef>
          </c:cat>
          <c:val>
            <c:numRef>
              <c:f>Sheet1!$B$2:$B$9</c:f>
              <c:numCache>
                <c:formatCode>General</c:formatCode>
                <c:ptCount val="8"/>
                <c:pt idx="0">
                  <c:v>10</c:v>
                </c:pt>
                <c:pt idx="1">
                  <c:v>25</c:v>
                </c:pt>
                <c:pt idx="2">
                  <c:v>14</c:v>
                </c:pt>
                <c:pt idx="3">
                  <c:v>2</c:v>
                </c:pt>
                <c:pt idx="4">
                  <c:v>6</c:v>
                </c:pt>
                <c:pt idx="5">
                  <c:v>3</c:v>
                </c:pt>
                <c:pt idx="6">
                  <c:v>11</c:v>
                </c:pt>
              </c:numCache>
            </c:numRef>
          </c:val>
          <c:extLst>
            <c:ext xmlns:c16="http://schemas.microsoft.com/office/drawing/2014/chart" uri="{C3380CC4-5D6E-409C-BE32-E72D297353CC}">
              <c16:uniqueId val="{00000010-920E-4AFF-862C-03022F8A8A0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Stops</c:v>
                </c:pt>
              </c:strCache>
            </c:strRef>
          </c:tx>
          <c:spPr>
            <a:solidFill>
              <a:schemeClr val="accent1"/>
            </a:solidFill>
            <a:ln>
              <a:noFill/>
            </a:ln>
            <a:effectLst/>
          </c:spPr>
          <c:invertIfNegative val="0"/>
          <c:cat>
            <c:numRef>
              <c:f>Sheet1!$A$2:$A$5</c:f>
              <c:numCache>
                <c:formatCode>General</c:formatCode>
                <c:ptCount val="4"/>
                <c:pt idx="0">
                  <c:v>2024</c:v>
                </c:pt>
                <c:pt idx="1">
                  <c:v>2023</c:v>
                </c:pt>
                <c:pt idx="2">
                  <c:v>2022</c:v>
                </c:pt>
                <c:pt idx="3">
                  <c:v>2021</c:v>
                </c:pt>
              </c:numCache>
            </c:numRef>
          </c:cat>
          <c:val>
            <c:numRef>
              <c:f>Sheet1!$B$2:$B$5</c:f>
              <c:numCache>
                <c:formatCode>General</c:formatCode>
                <c:ptCount val="4"/>
                <c:pt idx="0">
                  <c:v>398</c:v>
                </c:pt>
                <c:pt idx="1">
                  <c:v>590</c:v>
                </c:pt>
                <c:pt idx="2">
                  <c:v>666</c:v>
                </c:pt>
                <c:pt idx="3">
                  <c:v>174</c:v>
                </c:pt>
              </c:numCache>
            </c:numRef>
          </c:val>
          <c:extLst>
            <c:ext xmlns:c16="http://schemas.microsoft.com/office/drawing/2014/chart" uri="{C3380CC4-5D6E-409C-BE32-E72D297353CC}">
              <c16:uniqueId val="{00000000-0190-4BB4-BAB0-956010785638}"/>
            </c:ext>
          </c:extLst>
        </c:ser>
        <c:ser>
          <c:idx val="1"/>
          <c:order val="1"/>
          <c:tx>
            <c:strRef>
              <c:f>Sheet1!$C$1</c:f>
              <c:strCache>
                <c:ptCount val="1"/>
                <c:pt idx="0">
                  <c:v>Citations</c:v>
                </c:pt>
              </c:strCache>
            </c:strRef>
          </c:tx>
          <c:spPr>
            <a:solidFill>
              <a:srgbClr val="002060"/>
            </a:solidFill>
            <a:ln>
              <a:solidFill>
                <a:schemeClr val="bg2"/>
              </a:solidFill>
            </a:ln>
            <a:effectLst/>
          </c:spPr>
          <c:invertIfNegative val="0"/>
          <c:cat>
            <c:numRef>
              <c:f>Sheet1!$A$2:$A$5</c:f>
              <c:numCache>
                <c:formatCode>General</c:formatCode>
                <c:ptCount val="4"/>
                <c:pt idx="0">
                  <c:v>2024</c:v>
                </c:pt>
                <c:pt idx="1">
                  <c:v>2023</c:v>
                </c:pt>
                <c:pt idx="2">
                  <c:v>2022</c:v>
                </c:pt>
                <c:pt idx="3">
                  <c:v>2021</c:v>
                </c:pt>
              </c:numCache>
            </c:numRef>
          </c:cat>
          <c:val>
            <c:numRef>
              <c:f>Sheet1!$C$2:$C$5</c:f>
              <c:numCache>
                <c:formatCode>General</c:formatCode>
                <c:ptCount val="4"/>
                <c:pt idx="0">
                  <c:v>256</c:v>
                </c:pt>
                <c:pt idx="1">
                  <c:v>321</c:v>
                </c:pt>
                <c:pt idx="2">
                  <c:v>334</c:v>
                </c:pt>
                <c:pt idx="3">
                  <c:v>75</c:v>
                </c:pt>
              </c:numCache>
            </c:numRef>
          </c:val>
          <c:extLst>
            <c:ext xmlns:c16="http://schemas.microsoft.com/office/drawing/2014/chart" uri="{C3380CC4-5D6E-409C-BE32-E72D297353CC}">
              <c16:uniqueId val="{00000001-0190-4BB4-BAB0-956010785638}"/>
            </c:ext>
          </c:extLst>
        </c:ser>
        <c:ser>
          <c:idx val="2"/>
          <c:order val="2"/>
          <c:tx>
            <c:strRef>
              <c:f>Sheet1!$D$1</c:f>
              <c:strCache>
                <c:ptCount val="1"/>
                <c:pt idx="0">
                  <c:v>Warnings</c:v>
                </c:pt>
              </c:strCache>
            </c:strRef>
          </c:tx>
          <c:spPr>
            <a:solidFill>
              <a:srgbClr val="00B0F0"/>
            </a:solidFill>
            <a:ln>
              <a:solidFill>
                <a:srgbClr val="00B0F0"/>
              </a:solidFill>
            </a:ln>
            <a:effectLst/>
          </c:spPr>
          <c:invertIfNegative val="0"/>
          <c:cat>
            <c:numRef>
              <c:f>Sheet1!$A$2:$A$5</c:f>
              <c:numCache>
                <c:formatCode>General</c:formatCode>
                <c:ptCount val="4"/>
                <c:pt idx="0">
                  <c:v>2024</c:v>
                </c:pt>
                <c:pt idx="1">
                  <c:v>2023</c:v>
                </c:pt>
                <c:pt idx="2">
                  <c:v>2022</c:v>
                </c:pt>
                <c:pt idx="3">
                  <c:v>2021</c:v>
                </c:pt>
              </c:numCache>
            </c:numRef>
          </c:cat>
          <c:val>
            <c:numRef>
              <c:f>Sheet1!$D$2:$D$5</c:f>
              <c:numCache>
                <c:formatCode>General</c:formatCode>
                <c:ptCount val="4"/>
                <c:pt idx="0">
                  <c:v>142</c:v>
                </c:pt>
                <c:pt idx="1">
                  <c:v>269</c:v>
                </c:pt>
                <c:pt idx="2">
                  <c:v>332</c:v>
                </c:pt>
                <c:pt idx="3">
                  <c:v>99</c:v>
                </c:pt>
              </c:numCache>
            </c:numRef>
          </c:val>
          <c:extLst>
            <c:ext xmlns:c16="http://schemas.microsoft.com/office/drawing/2014/chart" uri="{C3380CC4-5D6E-409C-BE32-E72D297353CC}">
              <c16:uniqueId val="{00000002-0190-4BB4-BAB0-956010785638}"/>
            </c:ext>
          </c:extLst>
        </c:ser>
        <c:dLbls>
          <c:showLegendKey val="0"/>
          <c:showVal val="0"/>
          <c:showCatName val="0"/>
          <c:showSerName val="0"/>
          <c:showPercent val="0"/>
          <c:showBubbleSize val="0"/>
        </c:dLbls>
        <c:gapWidth val="219"/>
        <c:overlap val="-27"/>
        <c:axId val="1175937296"/>
        <c:axId val="1175940656"/>
      </c:barChart>
      <c:catAx>
        <c:axId val="117593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940656"/>
        <c:crosses val="autoZero"/>
        <c:auto val="1"/>
        <c:lblAlgn val="ctr"/>
        <c:lblOffset val="100"/>
        <c:noMultiLvlLbl val="0"/>
      </c:catAx>
      <c:valAx>
        <c:axId val="117594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593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solidFill>
                  <a:srgbClr val="00B0F0"/>
                </a:solidFill>
              </a:rPr>
              <a:t>Traffic</a:t>
            </a:r>
            <a:r>
              <a:rPr lang="en-US" sz="2400" b="1" baseline="0">
                <a:solidFill>
                  <a:srgbClr val="00B0F0"/>
                </a:solidFill>
              </a:rPr>
              <a:t> Stops</a:t>
            </a:r>
            <a:endParaRPr lang="en-US" sz="2400" b="1">
              <a:solidFill>
                <a:srgbClr val="00B0F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spPr>
            <a:solidFill>
              <a:srgbClr val="00B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F3DC-40CA-9EF5-0CB6B6E1DDBD}"/>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3-F3DC-40CA-9EF5-0CB6B6E1DDBD}"/>
              </c:ext>
            </c:extLst>
          </c:dPt>
          <c:dPt>
            <c:idx val="2"/>
            <c:bubble3D val="0"/>
            <c:spPr>
              <a:solidFill>
                <a:srgbClr val="001A0C"/>
              </a:solidFill>
              <a:ln w="19050">
                <a:solidFill>
                  <a:schemeClr val="lt1"/>
                </a:solidFill>
              </a:ln>
              <a:effectLst/>
            </c:spPr>
            <c:extLst>
              <c:ext xmlns:c16="http://schemas.microsoft.com/office/drawing/2014/chart" uri="{C3380CC4-5D6E-409C-BE32-E72D297353CC}">
                <c16:uniqueId val="{00000005-F3DC-40CA-9EF5-0CB6B6E1DDBD}"/>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3DC-40CA-9EF5-0CB6B6E1DDBD}"/>
              </c:ext>
            </c:extLst>
          </c:dPt>
          <c:cat>
            <c:strRef>
              <c:f>Sheet1!$A$2:$A$5</c:f>
              <c:strCache>
                <c:ptCount val="3"/>
                <c:pt idx="0">
                  <c:v>Traffic Stops</c:v>
                </c:pt>
                <c:pt idx="1">
                  <c:v>Citations</c:v>
                </c:pt>
                <c:pt idx="2">
                  <c:v>Warnings</c:v>
                </c:pt>
              </c:strCache>
            </c:strRef>
          </c:cat>
          <c:val>
            <c:numRef>
              <c:f>Sheet1!$B$2:$B$5</c:f>
              <c:numCache>
                <c:formatCode>General</c:formatCode>
                <c:ptCount val="4"/>
                <c:pt idx="0">
                  <c:v>398</c:v>
                </c:pt>
                <c:pt idx="1">
                  <c:v>256</c:v>
                </c:pt>
                <c:pt idx="2">
                  <c:v>142</c:v>
                </c:pt>
              </c:numCache>
            </c:numRef>
          </c:val>
          <c:extLst>
            <c:ext xmlns:c16="http://schemas.microsoft.com/office/drawing/2014/chart" uri="{C3380CC4-5D6E-409C-BE32-E72D297353CC}">
              <c16:uniqueId val="{00000008-F3DC-40CA-9EF5-0CB6B6E1DD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Traffic Stops</c:v>
                </c:pt>
              </c:strCache>
            </c:strRef>
          </c:tx>
          <c:spPr>
            <a:solidFill>
              <a:srgbClr val="FF0000"/>
            </a:solidFill>
            <a:ln>
              <a:solidFill>
                <a:schemeClr val="bg2"/>
              </a:solidFill>
            </a:ln>
          </c:spPr>
          <c:dPt>
            <c:idx val="0"/>
            <c:bubble3D val="0"/>
            <c:spPr>
              <a:solidFill>
                <a:srgbClr val="92D050"/>
              </a:solidFill>
              <a:ln w="19050">
                <a:solidFill>
                  <a:schemeClr val="bg2"/>
                </a:solidFill>
              </a:ln>
              <a:effectLst/>
            </c:spPr>
            <c:extLst>
              <c:ext xmlns:c16="http://schemas.microsoft.com/office/drawing/2014/chart" uri="{C3380CC4-5D6E-409C-BE32-E72D297353CC}">
                <c16:uniqueId val="{00000001-9B45-4B88-B4F8-0B40C677085F}"/>
              </c:ext>
            </c:extLst>
          </c:dPt>
          <c:dPt>
            <c:idx val="1"/>
            <c:bubble3D val="0"/>
            <c:spPr>
              <a:solidFill>
                <a:srgbClr val="7030A0"/>
              </a:solidFill>
              <a:ln w="19050">
                <a:solidFill>
                  <a:schemeClr val="bg2"/>
                </a:solidFill>
              </a:ln>
              <a:effectLst/>
            </c:spPr>
            <c:extLst>
              <c:ext xmlns:c16="http://schemas.microsoft.com/office/drawing/2014/chart" uri="{C3380CC4-5D6E-409C-BE32-E72D297353CC}">
                <c16:uniqueId val="{00000003-9B45-4B88-B4F8-0B40C677085F}"/>
              </c:ext>
            </c:extLst>
          </c:dPt>
          <c:dPt>
            <c:idx val="2"/>
            <c:bubble3D val="0"/>
            <c:spPr>
              <a:solidFill>
                <a:srgbClr val="FF0000"/>
              </a:solidFill>
              <a:ln w="19050">
                <a:solidFill>
                  <a:schemeClr val="bg2"/>
                </a:solidFill>
              </a:ln>
              <a:effectLst/>
            </c:spPr>
            <c:extLst>
              <c:ext xmlns:c16="http://schemas.microsoft.com/office/drawing/2014/chart" uri="{C3380CC4-5D6E-409C-BE32-E72D297353CC}">
                <c16:uniqueId val="{00000005-9B45-4B88-B4F8-0B40C677085F}"/>
              </c:ext>
            </c:extLst>
          </c:dPt>
          <c:dPt>
            <c:idx val="3"/>
            <c:bubble3D val="0"/>
            <c:spPr>
              <a:solidFill>
                <a:srgbClr val="A50021"/>
              </a:solidFill>
              <a:ln w="19050">
                <a:solidFill>
                  <a:schemeClr val="bg2"/>
                </a:solidFill>
              </a:ln>
              <a:effectLst/>
            </c:spPr>
            <c:extLst>
              <c:ext xmlns:c16="http://schemas.microsoft.com/office/drawing/2014/chart" uri="{C3380CC4-5D6E-409C-BE32-E72D297353CC}">
                <c16:uniqueId val="{00000007-9B45-4B88-B4F8-0B40C677085F}"/>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100</c:v>
                </c:pt>
                <c:pt idx="1">
                  <c:v>108</c:v>
                </c:pt>
                <c:pt idx="2">
                  <c:v>139</c:v>
                </c:pt>
                <c:pt idx="3">
                  <c:v>51</c:v>
                </c:pt>
              </c:numCache>
            </c:numRef>
          </c:val>
          <c:extLst>
            <c:ext xmlns:c16="http://schemas.microsoft.com/office/drawing/2014/chart" uri="{C3380CC4-5D6E-409C-BE32-E72D297353CC}">
              <c16:uniqueId val="{00000008-9B45-4B88-B4F8-0B40C67708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Traffic Stops</c:v>
                </c:pt>
              </c:strCache>
            </c:strRef>
          </c:tx>
          <c:spPr>
            <a:solidFill>
              <a:srgbClr val="00CC00"/>
            </a:solidFill>
          </c:spPr>
          <c:dPt>
            <c:idx val="0"/>
            <c:bubble3D val="0"/>
            <c:spPr>
              <a:solidFill>
                <a:srgbClr val="00CC00"/>
              </a:solidFill>
              <a:ln w="19050">
                <a:solidFill>
                  <a:schemeClr val="lt1"/>
                </a:solidFill>
              </a:ln>
              <a:effectLst/>
            </c:spPr>
            <c:extLst>
              <c:ext xmlns:c16="http://schemas.microsoft.com/office/drawing/2014/chart" uri="{C3380CC4-5D6E-409C-BE32-E72D297353CC}">
                <c16:uniqueId val="{00000001-0583-4934-ACE0-B36CFE87DD84}"/>
              </c:ext>
            </c:extLst>
          </c:dPt>
          <c:dPt>
            <c:idx val="1"/>
            <c:bubble3D val="0"/>
            <c:spPr>
              <a:solidFill>
                <a:srgbClr val="66FF33"/>
              </a:solidFill>
              <a:ln w="19050">
                <a:solidFill>
                  <a:schemeClr val="lt1"/>
                </a:solidFill>
              </a:ln>
              <a:effectLst/>
            </c:spPr>
            <c:extLst>
              <c:ext xmlns:c16="http://schemas.microsoft.com/office/drawing/2014/chart" uri="{C3380CC4-5D6E-409C-BE32-E72D297353CC}">
                <c16:uniqueId val="{00000003-0583-4934-ACE0-B36CFE87DD84}"/>
              </c:ext>
            </c:extLst>
          </c:dPt>
          <c:dPt>
            <c:idx val="2"/>
            <c:bubble3D val="0"/>
            <c:spPr>
              <a:solidFill>
                <a:srgbClr val="336600"/>
              </a:solidFill>
              <a:ln w="19050">
                <a:solidFill>
                  <a:schemeClr val="lt1"/>
                </a:solidFill>
              </a:ln>
              <a:effectLst/>
            </c:spPr>
            <c:extLst>
              <c:ext xmlns:c16="http://schemas.microsoft.com/office/drawing/2014/chart" uri="{C3380CC4-5D6E-409C-BE32-E72D297353CC}">
                <c16:uniqueId val="{00000005-0583-4934-ACE0-B36CFE87DD84}"/>
              </c:ext>
            </c:extLst>
          </c:dPt>
          <c:cat>
            <c:numRef>
              <c:f>Sheet1!$A$2:$A$4</c:f>
              <c:numCache>
                <c:formatCode>General</c:formatCode>
                <c:ptCount val="3"/>
                <c:pt idx="0">
                  <c:v>2024</c:v>
                </c:pt>
                <c:pt idx="1">
                  <c:v>2023</c:v>
                </c:pt>
                <c:pt idx="2">
                  <c:v>2022</c:v>
                </c:pt>
              </c:numCache>
            </c:numRef>
          </c:cat>
          <c:val>
            <c:numRef>
              <c:f>Sheet1!$B$2:$B$4</c:f>
              <c:numCache>
                <c:formatCode>General</c:formatCode>
                <c:ptCount val="3"/>
                <c:pt idx="0">
                  <c:v>398</c:v>
                </c:pt>
                <c:pt idx="1">
                  <c:v>590</c:v>
                </c:pt>
                <c:pt idx="2">
                  <c:v>666</c:v>
                </c:pt>
              </c:numCache>
            </c:numRef>
          </c:val>
          <c:extLst>
            <c:ext xmlns:c16="http://schemas.microsoft.com/office/drawing/2014/chart" uri="{C3380CC4-5D6E-409C-BE32-E72D297353CC}">
              <c16:uniqueId val="{00000006-0583-4934-ACE0-B36CFE87DD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Traffic infraction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Speed</c:v>
                </c:pt>
                <c:pt idx="1">
                  <c:v>TCD</c:v>
                </c:pt>
                <c:pt idx="2">
                  <c:v>OVI</c:v>
                </c:pt>
                <c:pt idx="3">
                  <c:v>Registration issues</c:v>
                </c:pt>
                <c:pt idx="4">
                  <c:v>DUS/OL</c:v>
                </c:pt>
              </c:strCache>
            </c:strRef>
          </c:cat>
          <c:val>
            <c:numRef>
              <c:f>Sheet1!$B$2:$B$6</c:f>
              <c:numCache>
                <c:formatCode>General</c:formatCode>
                <c:ptCount val="5"/>
                <c:pt idx="0">
                  <c:v>202</c:v>
                </c:pt>
                <c:pt idx="1">
                  <c:v>32</c:v>
                </c:pt>
                <c:pt idx="2">
                  <c:v>2</c:v>
                </c:pt>
                <c:pt idx="3">
                  <c:v>14</c:v>
                </c:pt>
                <c:pt idx="4">
                  <c:v>23</c:v>
                </c:pt>
              </c:numCache>
            </c:numRef>
          </c:val>
          <c:extLst>
            <c:ext xmlns:c16="http://schemas.microsoft.com/office/drawing/2014/chart" uri="{C3380CC4-5D6E-409C-BE32-E72D297353CC}">
              <c16:uniqueId val="{00000000-E2F8-4F1C-AC9F-F13C49D4A670}"/>
            </c:ext>
          </c:extLst>
        </c:ser>
        <c:ser>
          <c:idx val="1"/>
          <c:order val="1"/>
          <c:tx>
            <c:strRef>
              <c:f>Sheet1!$C$1</c:f>
              <c:strCache>
                <c:ptCount val="1"/>
                <c:pt idx="0">
                  <c:v>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Speed</c:v>
                </c:pt>
                <c:pt idx="1">
                  <c:v>TCD</c:v>
                </c:pt>
                <c:pt idx="2">
                  <c:v>OVI</c:v>
                </c:pt>
                <c:pt idx="3">
                  <c:v>Registration issues</c:v>
                </c:pt>
                <c:pt idx="4">
                  <c:v>DUS/OL</c:v>
                </c:pt>
              </c:strCache>
            </c:strRef>
          </c:cat>
          <c:val>
            <c:numRef>
              <c:f>Sheet1!$C$2:$C$6</c:f>
              <c:numCache>
                <c:formatCode>General</c:formatCode>
                <c:ptCount val="5"/>
                <c:pt idx="0">
                  <c:v>223</c:v>
                </c:pt>
                <c:pt idx="1">
                  <c:v>26</c:v>
                </c:pt>
                <c:pt idx="2">
                  <c:v>3</c:v>
                </c:pt>
                <c:pt idx="3">
                  <c:v>37</c:v>
                </c:pt>
                <c:pt idx="4">
                  <c:v>46</c:v>
                </c:pt>
              </c:numCache>
            </c:numRef>
          </c:val>
          <c:extLst>
            <c:ext xmlns:c16="http://schemas.microsoft.com/office/drawing/2014/chart" uri="{C3380CC4-5D6E-409C-BE32-E72D297353CC}">
              <c16:uniqueId val="{00000001-E2F8-4F1C-AC9F-F13C49D4A670}"/>
            </c:ext>
          </c:extLst>
        </c:ser>
        <c:ser>
          <c:idx val="2"/>
          <c:order val="2"/>
          <c:tx>
            <c:strRef>
              <c:f>Sheet1!$D$1</c:f>
              <c:strCache>
                <c:ptCount val="1"/>
                <c:pt idx="0">
                  <c:v>2022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Speed</c:v>
                </c:pt>
                <c:pt idx="1">
                  <c:v>TCD</c:v>
                </c:pt>
                <c:pt idx="2">
                  <c:v>OVI</c:v>
                </c:pt>
                <c:pt idx="3">
                  <c:v>Registration issues</c:v>
                </c:pt>
                <c:pt idx="4">
                  <c:v>DUS/OL</c:v>
                </c:pt>
              </c:strCache>
            </c:strRef>
          </c:cat>
          <c:val>
            <c:numRef>
              <c:f>Sheet1!$D$2:$D$6</c:f>
              <c:numCache>
                <c:formatCode>General</c:formatCode>
                <c:ptCount val="5"/>
                <c:pt idx="0">
                  <c:v>220</c:v>
                </c:pt>
                <c:pt idx="1">
                  <c:v>32</c:v>
                </c:pt>
                <c:pt idx="2">
                  <c:v>2</c:v>
                </c:pt>
                <c:pt idx="3">
                  <c:v>30</c:v>
                </c:pt>
                <c:pt idx="4">
                  <c:v>63</c:v>
                </c:pt>
              </c:numCache>
            </c:numRef>
          </c:val>
          <c:extLst>
            <c:ext xmlns:c16="http://schemas.microsoft.com/office/drawing/2014/chart" uri="{C3380CC4-5D6E-409C-BE32-E72D297353CC}">
              <c16:uniqueId val="{00000002-E2F8-4F1C-AC9F-F13C49D4A670}"/>
            </c:ext>
          </c:extLst>
        </c:ser>
        <c:dLbls>
          <c:showLegendKey val="0"/>
          <c:showVal val="0"/>
          <c:showCatName val="0"/>
          <c:showSerName val="0"/>
          <c:showPercent val="0"/>
          <c:showBubbleSize val="0"/>
        </c:dLbls>
        <c:gapWidth val="100"/>
        <c:overlap val="-24"/>
        <c:axId val="1919212895"/>
        <c:axId val="1919221055"/>
      </c:barChart>
      <c:catAx>
        <c:axId val="191921289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19221055"/>
        <c:crosses val="autoZero"/>
        <c:auto val="1"/>
        <c:lblAlgn val="ctr"/>
        <c:lblOffset val="100"/>
        <c:noMultiLvlLbl val="0"/>
      </c:catAx>
      <c:valAx>
        <c:axId val="191922105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1921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E19C-0C42-475A-9697-4D4C075F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UANUsercheryl spears</cp:lastModifiedBy>
  <cp:revision>2</cp:revision>
  <cp:lastPrinted>2025-01-31T01:36:00Z</cp:lastPrinted>
  <dcterms:created xsi:type="dcterms:W3CDTF">2025-02-05T18:53:00Z</dcterms:created>
  <dcterms:modified xsi:type="dcterms:W3CDTF">2025-02-05T18:53:00Z</dcterms:modified>
</cp:coreProperties>
</file>