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76" w:rsidRDefault="00510E76" w:rsidP="00BB22C3">
      <w:pPr>
        <w:jc w:val="center"/>
        <w:rPr>
          <w:b/>
          <w:noProof/>
          <w:u w:val="single"/>
        </w:rPr>
      </w:pPr>
    </w:p>
    <w:p w:rsidR="00510E76" w:rsidRDefault="00510E76" w:rsidP="00BB22C3">
      <w:pPr>
        <w:jc w:val="center"/>
        <w:rPr>
          <w:b/>
          <w:noProof/>
          <w:u w:val="single"/>
        </w:rPr>
      </w:pPr>
    </w:p>
    <w:p w:rsidR="00510E76" w:rsidRPr="00BB22C3" w:rsidRDefault="00510E76" w:rsidP="00BB22C3">
      <w:pPr>
        <w:jc w:val="center"/>
        <w:rPr>
          <w:rFonts w:asciiTheme="minorHAnsi" w:hAnsiTheme="minorHAnsi" w:cstheme="minorHAnsi"/>
          <w:b/>
          <w:noProof/>
          <w:sz w:val="28"/>
          <w:szCs w:val="28"/>
          <w:u w:val="single"/>
        </w:rPr>
      </w:pPr>
    </w:p>
    <w:p w:rsidR="00510E76" w:rsidRPr="00BB22C3" w:rsidRDefault="00510E76" w:rsidP="00BB22C3">
      <w:pPr>
        <w:jc w:val="center"/>
        <w:rPr>
          <w:rFonts w:asciiTheme="minorHAnsi" w:hAnsiTheme="minorHAnsi" w:cstheme="minorHAnsi"/>
          <w:b/>
          <w:noProof/>
          <w:sz w:val="28"/>
          <w:szCs w:val="28"/>
          <w:u w:val="single"/>
        </w:rPr>
      </w:pPr>
      <w:r w:rsidRPr="001A5E36">
        <w:rPr>
          <w:rFonts w:asciiTheme="minorHAnsi" w:hAnsiTheme="minorHAnsi" w:cstheme="minorHAnsi"/>
          <w:b/>
          <w:noProof/>
          <w:sz w:val="28"/>
          <w:szCs w:val="28"/>
        </w:rPr>
        <w:drawing>
          <wp:inline distT="0" distB="0" distL="0" distR="0">
            <wp:extent cx="1371600" cy="1371600"/>
            <wp:effectExtent l="0" t="0" r="0" b="0"/>
            <wp:docPr id="5" name="Picture 5" descr="C:\Users\powellth\AppData\Local\Microsoft\Windows\INetCache\Content.Outlook\1S11FWHR\BizCardLogo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wellth\AppData\Local\Microsoft\Windows\INetCache\Content.Outlook\1S11FWHR\BizCardLogo (002).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510E76" w:rsidRDefault="00510E76" w:rsidP="00BB22C3">
      <w:pPr>
        <w:jc w:val="center"/>
        <w:rPr>
          <w:rFonts w:asciiTheme="minorHAnsi" w:hAnsiTheme="minorHAnsi" w:cstheme="minorHAnsi"/>
          <w:noProof/>
          <w:sz w:val="28"/>
          <w:szCs w:val="28"/>
        </w:rPr>
      </w:pPr>
    </w:p>
    <w:p w:rsidR="00ED47EE" w:rsidRPr="00BB22C3" w:rsidRDefault="00ED47EE" w:rsidP="00BB22C3">
      <w:pPr>
        <w:jc w:val="center"/>
        <w:rPr>
          <w:rFonts w:asciiTheme="minorHAnsi" w:hAnsiTheme="minorHAnsi" w:cstheme="minorHAnsi"/>
          <w:noProof/>
          <w:sz w:val="28"/>
          <w:szCs w:val="28"/>
        </w:rPr>
      </w:pPr>
    </w:p>
    <w:p w:rsidR="00510E76" w:rsidRPr="00BB22C3" w:rsidRDefault="00294721" w:rsidP="00BB22C3">
      <w:pPr>
        <w:jc w:val="center"/>
        <w:rPr>
          <w:rFonts w:asciiTheme="minorHAnsi" w:hAnsiTheme="minorHAnsi" w:cstheme="minorHAnsi"/>
          <w:b/>
          <w:noProof/>
          <w:sz w:val="28"/>
          <w:szCs w:val="28"/>
        </w:rPr>
      </w:pPr>
      <w:r w:rsidRPr="00BB22C3">
        <w:rPr>
          <w:rFonts w:asciiTheme="minorHAnsi" w:hAnsiTheme="minorHAnsi" w:cstheme="minorHAnsi"/>
          <w:b/>
          <w:noProof/>
          <w:sz w:val="28"/>
          <w:szCs w:val="28"/>
        </w:rPr>
        <w:t>OFFICE OF THE COMMONWEALTH’S ATTORNEY – CITY OF RICHMOND</w:t>
      </w:r>
    </w:p>
    <w:p w:rsidR="00294721" w:rsidRPr="00BB22C3" w:rsidRDefault="00294721" w:rsidP="00BB22C3">
      <w:pPr>
        <w:jc w:val="center"/>
        <w:rPr>
          <w:rFonts w:asciiTheme="minorHAnsi" w:hAnsiTheme="minorHAnsi" w:cstheme="minorHAnsi"/>
          <w:b/>
          <w:noProof/>
          <w:sz w:val="28"/>
          <w:szCs w:val="28"/>
        </w:rPr>
      </w:pPr>
      <w:r w:rsidRPr="00BB22C3">
        <w:rPr>
          <w:rFonts w:asciiTheme="minorHAnsi" w:hAnsiTheme="minorHAnsi" w:cstheme="minorHAnsi"/>
          <w:b/>
          <w:noProof/>
          <w:sz w:val="28"/>
          <w:szCs w:val="28"/>
        </w:rPr>
        <w:t>COLETTE WALLACE MCEACHIN</w:t>
      </w:r>
    </w:p>
    <w:p w:rsidR="00294721" w:rsidRDefault="00294721" w:rsidP="00BB22C3">
      <w:pPr>
        <w:jc w:val="center"/>
        <w:rPr>
          <w:rFonts w:asciiTheme="minorHAnsi" w:hAnsiTheme="minorHAnsi" w:cstheme="minorHAnsi"/>
          <w:b/>
          <w:noProof/>
          <w:sz w:val="28"/>
          <w:szCs w:val="28"/>
        </w:rPr>
      </w:pPr>
    </w:p>
    <w:p w:rsidR="00ED47EE" w:rsidRDefault="00ED47EE" w:rsidP="00BB22C3">
      <w:pPr>
        <w:jc w:val="center"/>
        <w:rPr>
          <w:rFonts w:asciiTheme="minorHAnsi" w:hAnsiTheme="minorHAnsi" w:cstheme="minorHAnsi"/>
          <w:b/>
          <w:noProof/>
          <w:sz w:val="28"/>
          <w:szCs w:val="28"/>
        </w:rPr>
      </w:pPr>
    </w:p>
    <w:p w:rsidR="00ED47EE" w:rsidRPr="00BB22C3" w:rsidRDefault="00ED47EE" w:rsidP="00BB22C3">
      <w:pPr>
        <w:jc w:val="center"/>
        <w:rPr>
          <w:rFonts w:asciiTheme="minorHAnsi" w:hAnsiTheme="minorHAnsi" w:cstheme="minorHAnsi"/>
          <w:b/>
          <w:noProof/>
          <w:sz w:val="28"/>
          <w:szCs w:val="28"/>
        </w:rPr>
      </w:pPr>
    </w:p>
    <w:p w:rsidR="00BB22C3" w:rsidRPr="00ED47EE" w:rsidRDefault="00294721" w:rsidP="00BB22C3">
      <w:pPr>
        <w:spacing w:after="0" w:line="240" w:lineRule="auto"/>
        <w:jc w:val="center"/>
        <w:rPr>
          <w:rFonts w:asciiTheme="minorHAnsi" w:hAnsiTheme="minorHAnsi" w:cstheme="minorHAnsi"/>
          <w:b/>
          <w:noProof/>
          <w:sz w:val="28"/>
          <w:szCs w:val="28"/>
          <w:u w:val="single"/>
        </w:rPr>
      </w:pPr>
      <w:r w:rsidRPr="00ED47EE">
        <w:rPr>
          <w:rFonts w:asciiTheme="minorHAnsi" w:hAnsiTheme="minorHAnsi" w:cstheme="minorHAnsi"/>
          <w:b/>
          <w:noProof/>
          <w:sz w:val="28"/>
          <w:szCs w:val="28"/>
          <w:u w:val="single"/>
        </w:rPr>
        <w:t xml:space="preserve">CITY OF RICHMOND COMMONWEALTH’S ATTORNEY’S COMPLETED </w:t>
      </w:r>
    </w:p>
    <w:p w:rsidR="00294721" w:rsidRPr="00ED47EE" w:rsidRDefault="00294721" w:rsidP="00BB22C3">
      <w:pPr>
        <w:spacing w:after="0" w:line="240" w:lineRule="auto"/>
        <w:jc w:val="center"/>
        <w:rPr>
          <w:rFonts w:asciiTheme="minorHAnsi" w:hAnsiTheme="minorHAnsi" w:cstheme="minorHAnsi"/>
          <w:b/>
          <w:sz w:val="28"/>
          <w:szCs w:val="28"/>
          <w:u w:val="single"/>
        </w:rPr>
      </w:pPr>
      <w:r w:rsidRPr="00ED47EE">
        <w:rPr>
          <w:rFonts w:asciiTheme="minorHAnsi" w:hAnsiTheme="minorHAnsi" w:cstheme="minorHAnsi"/>
          <w:b/>
          <w:noProof/>
          <w:sz w:val="28"/>
          <w:szCs w:val="28"/>
          <w:u w:val="single"/>
        </w:rPr>
        <w:t>REVIEWS OF SELECTED CIVIL UNREST RELATED COMPLAINTS</w:t>
      </w:r>
    </w:p>
    <w:p w:rsidR="00294721" w:rsidRPr="00BB22C3" w:rsidRDefault="00294721" w:rsidP="00BB22C3">
      <w:pPr>
        <w:jc w:val="center"/>
        <w:rPr>
          <w:rFonts w:asciiTheme="minorHAnsi" w:hAnsiTheme="minorHAnsi" w:cstheme="minorHAnsi"/>
          <w:b/>
          <w:noProof/>
          <w:sz w:val="28"/>
          <w:szCs w:val="28"/>
        </w:rPr>
      </w:pPr>
    </w:p>
    <w:p w:rsidR="00294721" w:rsidRPr="00BB22C3" w:rsidRDefault="00294721" w:rsidP="00BB22C3">
      <w:pPr>
        <w:jc w:val="center"/>
        <w:rPr>
          <w:rFonts w:asciiTheme="minorHAnsi" w:hAnsiTheme="minorHAnsi" w:cstheme="minorHAnsi"/>
          <w:b/>
          <w:i/>
          <w:noProof/>
          <w:sz w:val="28"/>
          <w:szCs w:val="28"/>
        </w:rPr>
      </w:pPr>
      <w:r w:rsidRPr="00BB22C3">
        <w:rPr>
          <w:rFonts w:asciiTheme="minorHAnsi" w:hAnsiTheme="minorHAnsi" w:cstheme="minorHAnsi"/>
          <w:b/>
          <w:i/>
          <w:noProof/>
          <w:sz w:val="28"/>
          <w:szCs w:val="28"/>
        </w:rPr>
        <w:t>FOR PUBLIC RELEASE</w:t>
      </w:r>
    </w:p>
    <w:p w:rsidR="00BB22C3" w:rsidRPr="00BB22C3" w:rsidRDefault="00BB22C3" w:rsidP="00BB22C3">
      <w:pPr>
        <w:jc w:val="center"/>
        <w:rPr>
          <w:rFonts w:asciiTheme="minorHAnsi" w:hAnsiTheme="minorHAnsi" w:cstheme="minorHAnsi"/>
          <w:b/>
          <w:noProof/>
          <w:sz w:val="28"/>
          <w:szCs w:val="28"/>
        </w:rPr>
      </w:pPr>
      <w:r>
        <w:rPr>
          <w:rFonts w:asciiTheme="minorHAnsi" w:hAnsiTheme="minorHAnsi" w:cstheme="minorHAnsi"/>
          <w:b/>
          <w:noProof/>
          <w:sz w:val="28"/>
          <w:szCs w:val="28"/>
        </w:rPr>
        <w:t>JULY 20, 2020</w:t>
      </w:r>
    </w:p>
    <w:p w:rsidR="00510E76" w:rsidRPr="00BB22C3" w:rsidRDefault="00510E76" w:rsidP="00BB22C3">
      <w:pPr>
        <w:jc w:val="center"/>
        <w:rPr>
          <w:rFonts w:asciiTheme="minorHAnsi" w:hAnsiTheme="minorHAnsi" w:cstheme="minorHAnsi"/>
          <w:noProof/>
          <w:sz w:val="28"/>
          <w:szCs w:val="28"/>
        </w:rPr>
      </w:pPr>
    </w:p>
    <w:p w:rsidR="00510E76" w:rsidRPr="00BB22C3" w:rsidRDefault="00510E76" w:rsidP="00BB22C3">
      <w:pPr>
        <w:jc w:val="center"/>
        <w:rPr>
          <w:rFonts w:asciiTheme="minorHAnsi" w:hAnsiTheme="minorHAnsi" w:cstheme="minorHAnsi"/>
          <w:noProof/>
          <w:sz w:val="28"/>
          <w:szCs w:val="28"/>
        </w:rPr>
      </w:pPr>
    </w:p>
    <w:p w:rsidR="00510E76" w:rsidRPr="00BB22C3" w:rsidRDefault="00510E76" w:rsidP="00294721">
      <w:pPr>
        <w:jc w:val="both"/>
        <w:rPr>
          <w:rFonts w:asciiTheme="minorHAnsi" w:hAnsiTheme="minorHAnsi" w:cstheme="minorHAnsi"/>
          <w:noProof/>
          <w:sz w:val="28"/>
          <w:szCs w:val="28"/>
        </w:rPr>
      </w:pPr>
    </w:p>
    <w:p w:rsidR="00510E76" w:rsidRPr="00BB22C3" w:rsidRDefault="00510E76" w:rsidP="00294721">
      <w:pPr>
        <w:jc w:val="both"/>
        <w:rPr>
          <w:rFonts w:asciiTheme="minorHAnsi" w:hAnsiTheme="minorHAnsi" w:cstheme="minorHAnsi"/>
          <w:noProof/>
          <w:sz w:val="28"/>
          <w:szCs w:val="28"/>
        </w:rPr>
      </w:pPr>
    </w:p>
    <w:p w:rsidR="00510E76" w:rsidRPr="00BB22C3" w:rsidRDefault="00510E76" w:rsidP="00294721">
      <w:pPr>
        <w:jc w:val="both"/>
        <w:rPr>
          <w:rFonts w:asciiTheme="minorHAnsi" w:hAnsiTheme="minorHAnsi" w:cstheme="minorHAnsi"/>
          <w:noProof/>
          <w:sz w:val="28"/>
          <w:szCs w:val="28"/>
        </w:rPr>
      </w:pPr>
    </w:p>
    <w:p w:rsidR="00510E76" w:rsidRPr="00BB22C3" w:rsidRDefault="00510E76" w:rsidP="00294721">
      <w:pPr>
        <w:jc w:val="both"/>
        <w:rPr>
          <w:rFonts w:asciiTheme="minorHAnsi" w:hAnsiTheme="minorHAnsi" w:cstheme="minorHAnsi"/>
          <w:b/>
          <w:noProof/>
          <w:sz w:val="28"/>
          <w:szCs w:val="28"/>
          <w:u w:val="single"/>
        </w:rPr>
      </w:pPr>
    </w:p>
    <w:p w:rsidR="00BB22C3" w:rsidRDefault="004B5DAF" w:rsidP="00BB22C3">
      <w:pPr>
        <w:spacing w:after="0" w:line="240" w:lineRule="auto"/>
        <w:jc w:val="center"/>
        <w:rPr>
          <w:rFonts w:asciiTheme="minorHAnsi" w:hAnsiTheme="minorHAnsi" w:cstheme="minorHAnsi"/>
          <w:b/>
          <w:noProof/>
          <w:sz w:val="28"/>
          <w:szCs w:val="28"/>
          <w:u w:val="single"/>
        </w:rPr>
      </w:pPr>
      <w:r w:rsidRPr="00BB22C3">
        <w:rPr>
          <w:rFonts w:asciiTheme="minorHAnsi" w:hAnsiTheme="minorHAnsi" w:cstheme="minorHAnsi"/>
          <w:b/>
          <w:noProof/>
          <w:sz w:val="28"/>
          <w:szCs w:val="28"/>
          <w:u w:val="single"/>
        </w:rPr>
        <w:lastRenderedPageBreak/>
        <w:t>CITY OF RICHMOND COMMONWEALTH’S ATTORNEY’S COMPLETED</w:t>
      </w:r>
      <w:r w:rsidR="00BB22C3">
        <w:rPr>
          <w:rFonts w:asciiTheme="minorHAnsi" w:hAnsiTheme="minorHAnsi" w:cstheme="minorHAnsi"/>
          <w:b/>
          <w:noProof/>
          <w:sz w:val="28"/>
          <w:szCs w:val="28"/>
          <w:u w:val="single"/>
        </w:rPr>
        <w:t xml:space="preserve"> </w:t>
      </w:r>
    </w:p>
    <w:p w:rsidR="004B5DAF" w:rsidRPr="00BB22C3" w:rsidRDefault="004B5DAF" w:rsidP="00BB22C3">
      <w:pPr>
        <w:spacing w:after="0" w:line="240" w:lineRule="auto"/>
        <w:jc w:val="center"/>
        <w:rPr>
          <w:rFonts w:asciiTheme="minorHAnsi" w:hAnsiTheme="minorHAnsi" w:cstheme="minorHAnsi"/>
          <w:b/>
          <w:noProof/>
          <w:sz w:val="28"/>
          <w:szCs w:val="28"/>
          <w:u w:val="single"/>
        </w:rPr>
      </w:pPr>
      <w:r w:rsidRPr="00BB22C3">
        <w:rPr>
          <w:rFonts w:asciiTheme="minorHAnsi" w:hAnsiTheme="minorHAnsi" w:cstheme="minorHAnsi"/>
          <w:b/>
          <w:noProof/>
          <w:sz w:val="28"/>
          <w:szCs w:val="28"/>
          <w:u w:val="single"/>
        </w:rPr>
        <w:t>REVIEWS OF SELECTED CIVIL UNREST RELATED COMPLAINTS</w:t>
      </w:r>
    </w:p>
    <w:p w:rsidR="004B5DAF" w:rsidRPr="00BB22C3" w:rsidRDefault="004B5DAF" w:rsidP="00294721">
      <w:pPr>
        <w:jc w:val="both"/>
        <w:rPr>
          <w:rFonts w:asciiTheme="minorHAnsi" w:hAnsiTheme="minorHAnsi" w:cstheme="minorHAnsi"/>
          <w:sz w:val="28"/>
          <w:szCs w:val="28"/>
        </w:rPr>
      </w:pPr>
    </w:p>
    <w:p w:rsidR="00A46571" w:rsidRPr="00BB22C3" w:rsidRDefault="008D253E" w:rsidP="00294721">
      <w:pPr>
        <w:jc w:val="both"/>
        <w:rPr>
          <w:rFonts w:asciiTheme="minorHAnsi" w:hAnsiTheme="minorHAnsi" w:cstheme="minorHAnsi"/>
          <w:sz w:val="28"/>
          <w:szCs w:val="28"/>
        </w:rPr>
      </w:pPr>
      <w:r w:rsidRPr="00BB22C3">
        <w:rPr>
          <w:rFonts w:asciiTheme="minorHAnsi" w:hAnsiTheme="minorHAnsi" w:cstheme="minorHAnsi"/>
          <w:sz w:val="28"/>
          <w:szCs w:val="28"/>
        </w:rPr>
        <w:tab/>
        <w:t>Following the May 25, 2020</w:t>
      </w:r>
      <w:r w:rsidR="00724A22" w:rsidRPr="00BB22C3">
        <w:rPr>
          <w:rFonts w:asciiTheme="minorHAnsi" w:hAnsiTheme="minorHAnsi" w:cstheme="minorHAnsi"/>
          <w:sz w:val="28"/>
          <w:szCs w:val="28"/>
        </w:rPr>
        <w:t>,</w:t>
      </w:r>
      <w:r w:rsidRPr="00BB22C3">
        <w:rPr>
          <w:rFonts w:asciiTheme="minorHAnsi" w:hAnsiTheme="minorHAnsi" w:cstheme="minorHAnsi"/>
          <w:sz w:val="28"/>
          <w:szCs w:val="28"/>
        </w:rPr>
        <w:t xml:space="preserve"> murder of Mr. George Floyd in Minnesota, Richmond has been the scene of peaceful protest</w:t>
      </w:r>
      <w:r w:rsidR="00DE5FAB" w:rsidRPr="00BB22C3">
        <w:rPr>
          <w:rFonts w:asciiTheme="minorHAnsi" w:hAnsiTheme="minorHAnsi" w:cstheme="minorHAnsi"/>
          <w:sz w:val="28"/>
          <w:szCs w:val="28"/>
        </w:rPr>
        <w:t>ers exercising their First Amendment rights;</w:t>
      </w:r>
      <w:r w:rsidRPr="00BB22C3">
        <w:rPr>
          <w:rFonts w:asciiTheme="minorHAnsi" w:hAnsiTheme="minorHAnsi" w:cstheme="minorHAnsi"/>
          <w:sz w:val="28"/>
          <w:szCs w:val="28"/>
        </w:rPr>
        <w:t xml:space="preserve"> violent and destructive protests</w:t>
      </w:r>
      <w:r w:rsidR="00DE5FAB" w:rsidRPr="00BB22C3">
        <w:rPr>
          <w:rFonts w:asciiTheme="minorHAnsi" w:hAnsiTheme="minorHAnsi" w:cstheme="minorHAnsi"/>
          <w:sz w:val="28"/>
          <w:szCs w:val="28"/>
        </w:rPr>
        <w:t xml:space="preserve"> that cost the City millions of dollars; </w:t>
      </w:r>
      <w:r w:rsidRPr="00BB22C3">
        <w:rPr>
          <w:rFonts w:asciiTheme="minorHAnsi" w:hAnsiTheme="minorHAnsi" w:cstheme="minorHAnsi"/>
          <w:sz w:val="28"/>
          <w:szCs w:val="28"/>
        </w:rPr>
        <w:t>and multiple complaints of the use of excessive force by members of the Richmond Police Department</w:t>
      </w:r>
      <w:r w:rsidR="00E42835" w:rsidRPr="00BB22C3">
        <w:rPr>
          <w:rFonts w:asciiTheme="minorHAnsi" w:hAnsiTheme="minorHAnsi" w:cstheme="minorHAnsi"/>
          <w:sz w:val="28"/>
          <w:szCs w:val="28"/>
        </w:rPr>
        <w:t xml:space="preserve"> (“RPD”).</w:t>
      </w:r>
      <w:r w:rsidRPr="00BB22C3">
        <w:rPr>
          <w:rFonts w:asciiTheme="minorHAnsi" w:hAnsiTheme="minorHAnsi" w:cstheme="minorHAnsi"/>
          <w:sz w:val="28"/>
          <w:szCs w:val="28"/>
        </w:rPr>
        <w:t xml:space="preserve"> </w:t>
      </w:r>
      <w:r w:rsidR="00A46571" w:rsidRPr="00BB22C3">
        <w:rPr>
          <w:rFonts w:asciiTheme="minorHAnsi" w:hAnsiTheme="minorHAnsi" w:cstheme="minorHAnsi"/>
          <w:sz w:val="28"/>
          <w:szCs w:val="28"/>
        </w:rPr>
        <w:t xml:space="preserve"> </w:t>
      </w:r>
      <w:r w:rsidR="000F3FDE" w:rsidRPr="00BB22C3">
        <w:rPr>
          <w:rFonts w:asciiTheme="minorHAnsi" w:hAnsiTheme="minorHAnsi" w:cstheme="minorHAnsi"/>
          <w:sz w:val="28"/>
          <w:szCs w:val="28"/>
        </w:rPr>
        <w:t xml:space="preserve">The Richmond Commonwealth’s Attorney’s Office has completed its review of the following specific complaints or events </w:t>
      </w:r>
      <w:r w:rsidR="000F3FDE" w:rsidRPr="00BB22C3">
        <w:rPr>
          <w:rFonts w:asciiTheme="minorHAnsi" w:hAnsiTheme="minorHAnsi" w:cstheme="minorHAnsi"/>
          <w:color w:val="000000" w:themeColor="text1"/>
          <w:sz w:val="28"/>
          <w:szCs w:val="28"/>
        </w:rPr>
        <w:t>b</w:t>
      </w:r>
      <w:r w:rsidR="003027CC" w:rsidRPr="00BB22C3">
        <w:rPr>
          <w:rFonts w:asciiTheme="minorHAnsi" w:hAnsiTheme="minorHAnsi" w:cstheme="minorHAnsi"/>
          <w:sz w:val="28"/>
          <w:szCs w:val="28"/>
        </w:rPr>
        <w:t xml:space="preserve">ased upon </w:t>
      </w:r>
      <w:r w:rsidR="00A46571" w:rsidRPr="00BB22C3">
        <w:rPr>
          <w:rFonts w:asciiTheme="minorHAnsi" w:hAnsiTheme="minorHAnsi" w:cstheme="minorHAnsi"/>
          <w:sz w:val="28"/>
          <w:szCs w:val="28"/>
        </w:rPr>
        <w:t xml:space="preserve">referrals from </w:t>
      </w:r>
      <w:r w:rsidR="00510C9A" w:rsidRPr="00BB22C3">
        <w:rPr>
          <w:rFonts w:asciiTheme="minorHAnsi" w:hAnsiTheme="minorHAnsi" w:cstheme="minorHAnsi"/>
          <w:sz w:val="28"/>
          <w:szCs w:val="28"/>
        </w:rPr>
        <w:t xml:space="preserve">both </w:t>
      </w:r>
      <w:r w:rsidR="00A46571" w:rsidRPr="00BB22C3">
        <w:rPr>
          <w:rFonts w:asciiTheme="minorHAnsi" w:hAnsiTheme="minorHAnsi" w:cstheme="minorHAnsi"/>
          <w:sz w:val="28"/>
          <w:szCs w:val="28"/>
        </w:rPr>
        <w:t>the</w:t>
      </w:r>
      <w:r w:rsidR="00E42835" w:rsidRPr="00BB22C3">
        <w:rPr>
          <w:rFonts w:asciiTheme="minorHAnsi" w:hAnsiTheme="minorHAnsi" w:cstheme="minorHAnsi"/>
          <w:sz w:val="28"/>
          <w:szCs w:val="28"/>
        </w:rPr>
        <w:t xml:space="preserve"> RPD</w:t>
      </w:r>
      <w:r w:rsidR="00A46571" w:rsidRPr="00BB22C3">
        <w:rPr>
          <w:rFonts w:asciiTheme="minorHAnsi" w:hAnsiTheme="minorHAnsi" w:cstheme="minorHAnsi"/>
          <w:sz w:val="28"/>
          <w:szCs w:val="28"/>
        </w:rPr>
        <w:t xml:space="preserve"> Internal Affairs Division </w:t>
      </w:r>
      <w:r w:rsidR="00E42835" w:rsidRPr="00BB22C3">
        <w:rPr>
          <w:rFonts w:asciiTheme="minorHAnsi" w:hAnsiTheme="minorHAnsi" w:cstheme="minorHAnsi"/>
          <w:sz w:val="28"/>
          <w:szCs w:val="28"/>
        </w:rPr>
        <w:t>(“IAD”)</w:t>
      </w:r>
      <w:r w:rsidR="003027CC" w:rsidRPr="00BB22C3">
        <w:rPr>
          <w:rFonts w:asciiTheme="minorHAnsi" w:hAnsiTheme="minorHAnsi" w:cstheme="minorHAnsi"/>
          <w:sz w:val="28"/>
          <w:szCs w:val="28"/>
        </w:rPr>
        <w:t xml:space="preserve"> and </w:t>
      </w:r>
      <w:r w:rsidR="00510C9A" w:rsidRPr="00BB22C3">
        <w:rPr>
          <w:rFonts w:asciiTheme="minorHAnsi" w:hAnsiTheme="minorHAnsi" w:cstheme="minorHAnsi"/>
          <w:sz w:val="28"/>
          <w:szCs w:val="28"/>
        </w:rPr>
        <w:t>c</w:t>
      </w:r>
      <w:r w:rsidR="003027CC" w:rsidRPr="00BB22C3">
        <w:rPr>
          <w:rFonts w:asciiTheme="minorHAnsi" w:hAnsiTheme="minorHAnsi" w:cstheme="minorHAnsi"/>
          <w:sz w:val="28"/>
          <w:szCs w:val="28"/>
        </w:rPr>
        <w:t>ommunity</w:t>
      </w:r>
      <w:r w:rsidR="00322532" w:rsidRPr="00BB22C3">
        <w:rPr>
          <w:rFonts w:asciiTheme="minorHAnsi" w:hAnsiTheme="minorHAnsi" w:cstheme="minorHAnsi"/>
          <w:sz w:val="28"/>
          <w:szCs w:val="28"/>
        </w:rPr>
        <w:t xml:space="preserve"> members</w:t>
      </w:r>
      <w:r w:rsidR="00E57E4B">
        <w:rPr>
          <w:rFonts w:asciiTheme="minorHAnsi" w:hAnsiTheme="minorHAnsi" w:cstheme="minorHAnsi"/>
          <w:sz w:val="28"/>
          <w:szCs w:val="28"/>
        </w:rPr>
        <w:t>:</w:t>
      </w:r>
      <w:r w:rsidR="00FC0586" w:rsidRPr="00BB22C3">
        <w:rPr>
          <w:rFonts w:asciiTheme="minorHAnsi" w:hAnsiTheme="minorHAnsi" w:cstheme="minorHAnsi"/>
          <w:sz w:val="28"/>
          <w:szCs w:val="28"/>
        </w:rPr>
        <w:t xml:space="preserve"> </w:t>
      </w:r>
    </w:p>
    <w:p w:rsidR="00E964AA" w:rsidRPr="00BB22C3" w:rsidRDefault="00E964AA" w:rsidP="00294721">
      <w:pPr>
        <w:pStyle w:val="ListParagraph"/>
        <w:numPr>
          <w:ilvl w:val="0"/>
          <w:numId w:val="1"/>
        </w:numPr>
        <w:jc w:val="both"/>
        <w:rPr>
          <w:rFonts w:asciiTheme="minorHAnsi" w:hAnsiTheme="minorHAnsi" w:cstheme="minorHAnsi"/>
          <w:sz w:val="28"/>
          <w:szCs w:val="28"/>
        </w:rPr>
      </w:pPr>
      <w:r w:rsidRPr="00BB22C3">
        <w:rPr>
          <w:rFonts w:asciiTheme="minorHAnsi" w:hAnsiTheme="minorHAnsi" w:cstheme="minorHAnsi"/>
          <w:sz w:val="28"/>
          <w:szCs w:val="28"/>
        </w:rPr>
        <w:t>Whether a tattoo on the arm of a Richmond police officer is the emblem of a white supremacist group;</w:t>
      </w:r>
    </w:p>
    <w:p w:rsidR="00E964AA" w:rsidRPr="00BB22C3" w:rsidRDefault="00E964AA" w:rsidP="00294721">
      <w:pPr>
        <w:pStyle w:val="ListParagraph"/>
        <w:numPr>
          <w:ilvl w:val="0"/>
          <w:numId w:val="1"/>
        </w:numPr>
        <w:jc w:val="both"/>
        <w:rPr>
          <w:rFonts w:asciiTheme="minorHAnsi" w:hAnsiTheme="minorHAnsi" w:cstheme="minorHAnsi"/>
          <w:sz w:val="28"/>
          <w:szCs w:val="28"/>
        </w:rPr>
      </w:pPr>
      <w:r w:rsidRPr="00BB22C3">
        <w:rPr>
          <w:rFonts w:asciiTheme="minorHAnsi" w:hAnsiTheme="minorHAnsi" w:cstheme="minorHAnsi"/>
          <w:sz w:val="28"/>
          <w:szCs w:val="28"/>
        </w:rPr>
        <w:t xml:space="preserve">Whether a Richmond police officer deliberately drove </w:t>
      </w:r>
      <w:r w:rsidR="000F3FDE" w:rsidRPr="00BB22C3">
        <w:rPr>
          <w:rFonts w:asciiTheme="minorHAnsi" w:hAnsiTheme="minorHAnsi" w:cstheme="minorHAnsi"/>
          <w:sz w:val="28"/>
          <w:szCs w:val="28"/>
        </w:rPr>
        <w:t xml:space="preserve">his vehicle </w:t>
      </w:r>
      <w:r w:rsidRPr="00BB22C3">
        <w:rPr>
          <w:rFonts w:asciiTheme="minorHAnsi" w:hAnsiTheme="minorHAnsi" w:cstheme="minorHAnsi"/>
          <w:sz w:val="28"/>
          <w:szCs w:val="28"/>
        </w:rPr>
        <w:t xml:space="preserve">through a crowd </w:t>
      </w:r>
      <w:r w:rsidR="000F3FDE" w:rsidRPr="00BB22C3">
        <w:rPr>
          <w:rFonts w:asciiTheme="minorHAnsi" w:hAnsiTheme="minorHAnsi" w:cstheme="minorHAnsi"/>
          <w:sz w:val="28"/>
          <w:szCs w:val="28"/>
        </w:rPr>
        <w:t>and struck</w:t>
      </w:r>
      <w:r w:rsidRPr="00BB22C3">
        <w:rPr>
          <w:rFonts w:asciiTheme="minorHAnsi" w:hAnsiTheme="minorHAnsi" w:cstheme="minorHAnsi"/>
          <w:sz w:val="28"/>
          <w:szCs w:val="28"/>
        </w:rPr>
        <w:t xml:space="preserve"> protesters on </w:t>
      </w:r>
      <w:r w:rsidR="003D7D86" w:rsidRPr="00BB22C3">
        <w:rPr>
          <w:rFonts w:asciiTheme="minorHAnsi" w:hAnsiTheme="minorHAnsi" w:cstheme="minorHAnsi"/>
          <w:sz w:val="28"/>
          <w:szCs w:val="28"/>
        </w:rPr>
        <w:t xml:space="preserve">N. Allen Street on </w:t>
      </w:r>
      <w:r w:rsidRPr="00BB22C3">
        <w:rPr>
          <w:rFonts w:asciiTheme="minorHAnsi" w:hAnsiTheme="minorHAnsi" w:cstheme="minorHAnsi"/>
          <w:sz w:val="28"/>
          <w:szCs w:val="28"/>
        </w:rPr>
        <w:t>June 1</w:t>
      </w:r>
      <w:r w:rsidR="003D7D86" w:rsidRPr="00BB22C3">
        <w:rPr>
          <w:rFonts w:asciiTheme="minorHAnsi" w:hAnsiTheme="minorHAnsi" w:cstheme="minorHAnsi"/>
          <w:sz w:val="28"/>
          <w:szCs w:val="28"/>
        </w:rPr>
        <w:t>3</w:t>
      </w:r>
      <w:r w:rsidRPr="00BB22C3">
        <w:rPr>
          <w:rFonts w:asciiTheme="minorHAnsi" w:hAnsiTheme="minorHAnsi" w:cstheme="minorHAnsi"/>
          <w:sz w:val="28"/>
          <w:szCs w:val="28"/>
        </w:rPr>
        <w:t>, 2020;</w:t>
      </w:r>
    </w:p>
    <w:p w:rsidR="002A268F" w:rsidRPr="00BB22C3" w:rsidRDefault="002A268F" w:rsidP="00294721">
      <w:pPr>
        <w:pStyle w:val="ListParagraph"/>
        <w:numPr>
          <w:ilvl w:val="0"/>
          <w:numId w:val="1"/>
        </w:numPr>
        <w:jc w:val="both"/>
        <w:rPr>
          <w:rFonts w:asciiTheme="minorHAnsi" w:hAnsiTheme="minorHAnsi" w:cstheme="minorHAnsi"/>
          <w:sz w:val="28"/>
          <w:szCs w:val="28"/>
        </w:rPr>
      </w:pPr>
      <w:r w:rsidRPr="00BB22C3">
        <w:rPr>
          <w:rFonts w:asciiTheme="minorHAnsi" w:hAnsiTheme="minorHAnsi" w:cstheme="minorHAnsi"/>
          <w:sz w:val="28"/>
          <w:szCs w:val="28"/>
        </w:rPr>
        <w:t>Whether a Richmond police officer painted himself/herself in “black face”;</w:t>
      </w:r>
    </w:p>
    <w:p w:rsidR="00B8119C" w:rsidRPr="00BB22C3" w:rsidRDefault="00B8119C" w:rsidP="00294721">
      <w:pPr>
        <w:pStyle w:val="ListParagraph"/>
        <w:numPr>
          <w:ilvl w:val="0"/>
          <w:numId w:val="1"/>
        </w:numPr>
        <w:jc w:val="both"/>
        <w:rPr>
          <w:rFonts w:asciiTheme="minorHAnsi" w:hAnsiTheme="minorHAnsi" w:cstheme="minorHAnsi"/>
          <w:sz w:val="28"/>
          <w:szCs w:val="28"/>
        </w:rPr>
      </w:pPr>
      <w:r w:rsidRPr="00BB22C3">
        <w:rPr>
          <w:rFonts w:asciiTheme="minorHAnsi" w:hAnsiTheme="minorHAnsi" w:cstheme="minorHAnsi"/>
          <w:sz w:val="28"/>
          <w:szCs w:val="28"/>
        </w:rPr>
        <w:t>Whether a</w:t>
      </w:r>
      <w:r w:rsidR="00E42835" w:rsidRPr="00BB22C3">
        <w:rPr>
          <w:rFonts w:asciiTheme="minorHAnsi" w:hAnsiTheme="minorHAnsi" w:cstheme="minorHAnsi"/>
          <w:sz w:val="28"/>
          <w:szCs w:val="28"/>
        </w:rPr>
        <w:t xml:space="preserve"> specific</w:t>
      </w:r>
      <w:r w:rsidRPr="00BB22C3">
        <w:rPr>
          <w:rFonts w:asciiTheme="minorHAnsi" w:hAnsiTheme="minorHAnsi" w:cstheme="minorHAnsi"/>
          <w:sz w:val="28"/>
          <w:szCs w:val="28"/>
        </w:rPr>
        <w:t xml:space="preserve"> officer deployed OC spray on a </w:t>
      </w:r>
      <w:r w:rsidR="00E42835" w:rsidRPr="00BB22C3">
        <w:rPr>
          <w:rFonts w:asciiTheme="minorHAnsi" w:hAnsiTheme="minorHAnsi" w:cstheme="minorHAnsi"/>
          <w:sz w:val="28"/>
          <w:szCs w:val="28"/>
        </w:rPr>
        <w:t xml:space="preserve">specific </w:t>
      </w:r>
      <w:r w:rsidRPr="00BB22C3">
        <w:rPr>
          <w:rFonts w:asciiTheme="minorHAnsi" w:hAnsiTheme="minorHAnsi" w:cstheme="minorHAnsi"/>
          <w:sz w:val="28"/>
          <w:szCs w:val="28"/>
        </w:rPr>
        <w:t>peaceful protester on June 1, 2020;</w:t>
      </w:r>
      <w:r w:rsidR="00E42835" w:rsidRPr="00BB22C3">
        <w:rPr>
          <w:rFonts w:asciiTheme="minorHAnsi" w:hAnsiTheme="minorHAnsi" w:cstheme="minorHAnsi"/>
          <w:sz w:val="28"/>
          <w:szCs w:val="28"/>
        </w:rPr>
        <w:t xml:space="preserve"> and</w:t>
      </w:r>
    </w:p>
    <w:p w:rsidR="00E964AA" w:rsidRPr="00BB22C3" w:rsidRDefault="00E964AA" w:rsidP="00294721">
      <w:pPr>
        <w:pStyle w:val="ListParagraph"/>
        <w:numPr>
          <w:ilvl w:val="0"/>
          <w:numId w:val="1"/>
        </w:numPr>
        <w:jc w:val="both"/>
        <w:rPr>
          <w:rFonts w:asciiTheme="minorHAnsi" w:hAnsiTheme="minorHAnsi" w:cstheme="minorHAnsi"/>
          <w:sz w:val="28"/>
          <w:szCs w:val="28"/>
        </w:rPr>
      </w:pPr>
      <w:r w:rsidRPr="00BB22C3">
        <w:rPr>
          <w:rFonts w:asciiTheme="minorHAnsi" w:hAnsiTheme="minorHAnsi" w:cstheme="minorHAnsi"/>
          <w:sz w:val="28"/>
          <w:szCs w:val="28"/>
        </w:rPr>
        <w:t xml:space="preserve">Whether a Richmond police officer </w:t>
      </w:r>
      <w:r w:rsidR="000F3FDE" w:rsidRPr="00BB22C3">
        <w:rPr>
          <w:rFonts w:asciiTheme="minorHAnsi" w:hAnsiTheme="minorHAnsi" w:cstheme="minorHAnsi"/>
          <w:sz w:val="28"/>
          <w:szCs w:val="28"/>
        </w:rPr>
        <w:t xml:space="preserve">spat </w:t>
      </w:r>
      <w:r w:rsidRPr="00BB22C3">
        <w:rPr>
          <w:rFonts w:asciiTheme="minorHAnsi" w:hAnsiTheme="minorHAnsi" w:cstheme="minorHAnsi"/>
          <w:sz w:val="28"/>
          <w:szCs w:val="28"/>
        </w:rPr>
        <w:t>on a detained protester on June 1, 2020</w:t>
      </w:r>
      <w:r w:rsidR="00E42835" w:rsidRPr="00BB22C3">
        <w:rPr>
          <w:rFonts w:asciiTheme="minorHAnsi" w:hAnsiTheme="minorHAnsi" w:cstheme="minorHAnsi"/>
          <w:sz w:val="28"/>
          <w:szCs w:val="28"/>
        </w:rPr>
        <w:t>.</w:t>
      </w:r>
    </w:p>
    <w:p w:rsidR="00A46571" w:rsidRPr="00BB22C3" w:rsidRDefault="00C4665A" w:rsidP="00294721">
      <w:pPr>
        <w:jc w:val="both"/>
        <w:rPr>
          <w:rFonts w:asciiTheme="minorHAnsi" w:hAnsiTheme="minorHAnsi" w:cstheme="minorHAnsi"/>
          <w:sz w:val="28"/>
          <w:szCs w:val="28"/>
          <w:u w:val="single"/>
        </w:rPr>
      </w:pPr>
      <w:r w:rsidRPr="00BB22C3">
        <w:rPr>
          <w:rFonts w:asciiTheme="minorHAnsi" w:hAnsiTheme="minorHAnsi" w:cstheme="minorHAnsi"/>
          <w:sz w:val="28"/>
          <w:szCs w:val="28"/>
        </w:rPr>
        <w:t>It is noteworthy that the Commonwealth’s Attorney’s Office does not employ any investigators.</w:t>
      </w:r>
      <w:r w:rsidR="003027CC" w:rsidRPr="00BB22C3">
        <w:rPr>
          <w:rFonts w:asciiTheme="minorHAnsi" w:hAnsiTheme="minorHAnsi" w:cstheme="minorHAnsi"/>
          <w:sz w:val="28"/>
          <w:szCs w:val="28"/>
        </w:rPr>
        <w:t xml:space="preserve">  A</w:t>
      </w:r>
      <w:r w:rsidR="00696BC1" w:rsidRPr="00BB22C3">
        <w:rPr>
          <w:rFonts w:asciiTheme="minorHAnsi" w:hAnsiTheme="minorHAnsi" w:cstheme="minorHAnsi"/>
          <w:sz w:val="28"/>
          <w:szCs w:val="28"/>
        </w:rPr>
        <w:t xml:space="preserve"> core group of experienced attorneys</w:t>
      </w:r>
      <w:r w:rsidR="00F859FB" w:rsidRPr="00BB22C3">
        <w:rPr>
          <w:rFonts w:asciiTheme="minorHAnsi" w:hAnsiTheme="minorHAnsi" w:cstheme="minorHAnsi"/>
          <w:sz w:val="28"/>
          <w:szCs w:val="28"/>
        </w:rPr>
        <w:t xml:space="preserve"> and I have</w:t>
      </w:r>
      <w:r w:rsidR="00696BC1" w:rsidRPr="00BB22C3">
        <w:rPr>
          <w:rFonts w:asciiTheme="minorHAnsi" w:hAnsiTheme="minorHAnsi" w:cstheme="minorHAnsi"/>
          <w:sz w:val="28"/>
          <w:szCs w:val="28"/>
        </w:rPr>
        <w:t xml:space="preserve"> been working every day since June 1 to review</w:t>
      </w:r>
      <w:r w:rsidR="00DA096E" w:rsidRPr="00BB22C3">
        <w:rPr>
          <w:rFonts w:asciiTheme="minorHAnsi" w:hAnsiTheme="minorHAnsi" w:cstheme="minorHAnsi"/>
          <w:sz w:val="28"/>
          <w:szCs w:val="28"/>
        </w:rPr>
        <w:t xml:space="preserve"> IAD reports,</w:t>
      </w:r>
      <w:r w:rsidR="003D7D86" w:rsidRPr="00BB22C3">
        <w:rPr>
          <w:rFonts w:asciiTheme="minorHAnsi" w:hAnsiTheme="minorHAnsi" w:cstheme="minorHAnsi"/>
          <w:sz w:val="28"/>
          <w:szCs w:val="28"/>
        </w:rPr>
        <w:t xml:space="preserve"> </w:t>
      </w:r>
      <w:r w:rsidR="003027CC" w:rsidRPr="00BB22C3">
        <w:rPr>
          <w:rFonts w:asciiTheme="minorHAnsi" w:hAnsiTheme="minorHAnsi" w:cstheme="minorHAnsi"/>
          <w:sz w:val="28"/>
          <w:szCs w:val="28"/>
        </w:rPr>
        <w:t xml:space="preserve">review </w:t>
      </w:r>
      <w:r w:rsidR="003D7D86" w:rsidRPr="00BB22C3">
        <w:rPr>
          <w:rFonts w:asciiTheme="minorHAnsi" w:hAnsiTheme="minorHAnsi" w:cstheme="minorHAnsi"/>
          <w:sz w:val="28"/>
          <w:szCs w:val="28"/>
        </w:rPr>
        <w:t>police</w:t>
      </w:r>
      <w:r w:rsidR="00696BC1" w:rsidRPr="00BB22C3">
        <w:rPr>
          <w:rFonts w:asciiTheme="minorHAnsi" w:hAnsiTheme="minorHAnsi" w:cstheme="minorHAnsi"/>
          <w:sz w:val="28"/>
          <w:szCs w:val="28"/>
        </w:rPr>
        <w:t xml:space="preserve"> body</w:t>
      </w:r>
      <w:r w:rsidR="003027CC" w:rsidRPr="00BB22C3">
        <w:rPr>
          <w:rFonts w:asciiTheme="minorHAnsi" w:hAnsiTheme="minorHAnsi" w:cstheme="minorHAnsi"/>
          <w:sz w:val="28"/>
          <w:szCs w:val="28"/>
        </w:rPr>
        <w:t>-</w:t>
      </w:r>
      <w:r w:rsidR="00696BC1" w:rsidRPr="00BB22C3">
        <w:rPr>
          <w:rFonts w:asciiTheme="minorHAnsi" w:hAnsiTheme="minorHAnsi" w:cstheme="minorHAnsi"/>
          <w:sz w:val="28"/>
          <w:szCs w:val="28"/>
        </w:rPr>
        <w:t xml:space="preserve">worn camera footage, </w:t>
      </w:r>
      <w:r w:rsidR="003027CC" w:rsidRPr="00BB22C3">
        <w:rPr>
          <w:rFonts w:asciiTheme="minorHAnsi" w:hAnsiTheme="minorHAnsi" w:cstheme="minorHAnsi"/>
          <w:sz w:val="28"/>
          <w:szCs w:val="28"/>
        </w:rPr>
        <w:t xml:space="preserve">review </w:t>
      </w:r>
      <w:r w:rsidR="00696BC1" w:rsidRPr="00BB22C3">
        <w:rPr>
          <w:rFonts w:asciiTheme="minorHAnsi" w:hAnsiTheme="minorHAnsi" w:cstheme="minorHAnsi"/>
          <w:sz w:val="28"/>
          <w:szCs w:val="28"/>
        </w:rPr>
        <w:t xml:space="preserve">social media video footage, interview witnesses and consider as much evidence as possible to determine the cause or validity of each of the above events.  </w:t>
      </w:r>
      <w:r w:rsidR="00260FFB" w:rsidRPr="00BB22C3">
        <w:rPr>
          <w:rFonts w:asciiTheme="minorHAnsi" w:hAnsiTheme="minorHAnsi" w:cstheme="minorHAnsi"/>
          <w:sz w:val="28"/>
          <w:szCs w:val="28"/>
          <w:u w:val="single"/>
        </w:rPr>
        <w:t>This is not a complete list of all of the allegations that our Office is</w:t>
      </w:r>
      <w:r w:rsidR="007E32A6" w:rsidRPr="00BB22C3">
        <w:rPr>
          <w:rFonts w:asciiTheme="minorHAnsi" w:hAnsiTheme="minorHAnsi" w:cstheme="minorHAnsi"/>
          <w:sz w:val="28"/>
          <w:szCs w:val="28"/>
          <w:u w:val="single"/>
        </w:rPr>
        <w:t xml:space="preserve"> still </w:t>
      </w:r>
      <w:r w:rsidR="000F3FDE" w:rsidRPr="00BB22C3">
        <w:rPr>
          <w:rFonts w:asciiTheme="minorHAnsi" w:hAnsiTheme="minorHAnsi" w:cstheme="minorHAnsi"/>
          <w:sz w:val="28"/>
          <w:szCs w:val="28"/>
          <w:u w:val="single"/>
        </w:rPr>
        <w:t xml:space="preserve">reviewing </w:t>
      </w:r>
      <w:r w:rsidR="00260FFB" w:rsidRPr="00BB22C3">
        <w:rPr>
          <w:rFonts w:asciiTheme="minorHAnsi" w:hAnsiTheme="minorHAnsi" w:cstheme="minorHAnsi"/>
          <w:sz w:val="28"/>
          <w:szCs w:val="28"/>
          <w:u w:val="single"/>
        </w:rPr>
        <w:t xml:space="preserve">and </w:t>
      </w:r>
      <w:r w:rsidR="00F859FB" w:rsidRPr="00BB22C3">
        <w:rPr>
          <w:rFonts w:asciiTheme="minorHAnsi" w:hAnsiTheme="minorHAnsi" w:cstheme="minorHAnsi"/>
          <w:sz w:val="28"/>
          <w:szCs w:val="28"/>
          <w:u w:val="single"/>
        </w:rPr>
        <w:t xml:space="preserve">I will announce my findings </w:t>
      </w:r>
      <w:r w:rsidR="00260FFB" w:rsidRPr="00BB22C3">
        <w:rPr>
          <w:rFonts w:asciiTheme="minorHAnsi" w:hAnsiTheme="minorHAnsi" w:cstheme="minorHAnsi"/>
          <w:sz w:val="28"/>
          <w:szCs w:val="28"/>
          <w:u w:val="single"/>
        </w:rPr>
        <w:t xml:space="preserve">when </w:t>
      </w:r>
      <w:r w:rsidR="008C4C0E" w:rsidRPr="00BB22C3">
        <w:rPr>
          <w:rFonts w:asciiTheme="minorHAnsi" w:hAnsiTheme="minorHAnsi" w:cstheme="minorHAnsi"/>
          <w:sz w:val="28"/>
          <w:szCs w:val="28"/>
          <w:u w:val="single"/>
        </w:rPr>
        <w:t>those investigations are concluded.</w:t>
      </w:r>
    </w:p>
    <w:p w:rsidR="00045168" w:rsidRPr="00BB22C3" w:rsidRDefault="00696BC1" w:rsidP="00294721">
      <w:pPr>
        <w:jc w:val="both"/>
        <w:rPr>
          <w:rFonts w:asciiTheme="minorHAnsi" w:hAnsiTheme="minorHAnsi" w:cstheme="minorHAnsi"/>
          <w:sz w:val="28"/>
          <w:szCs w:val="28"/>
        </w:rPr>
      </w:pPr>
      <w:r w:rsidRPr="00BB22C3">
        <w:rPr>
          <w:rFonts w:asciiTheme="minorHAnsi" w:hAnsiTheme="minorHAnsi" w:cstheme="minorHAnsi"/>
          <w:b/>
          <w:sz w:val="28"/>
          <w:szCs w:val="28"/>
          <w:u w:val="single"/>
        </w:rPr>
        <w:t>The Tattoo</w:t>
      </w:r>
      <w:r w:rsidRPr="00BB22C3">
        <w:rPr>
          <w:rFonts w:asciiTheme="minorHAnsi" w:hAnsiTheme="minorHAnsi" w:cstheme="minorHAnsi"/>
          <w:sz w:val="28"/>
          <w:szCs w:val="28"/>
        </w:rPr>
        <w:t xml:space="preserve">.  </w:t>
      </w:r>
      <w:r w:rsidR="009A6AB5" w:rsidRPr="00BB22C3">
        <w:rPr>
          <w:rFonts w:asciiTheme="minorHAnsi" w:hAnsiTheme="minorHAnsi" w:cstheme="minorHAnsi"/>
          <w:sz w:val="28"/>
          <w:szCs w:val="28"/>
        </w:rPr>
        <w:t xml:space="preserve">It was alleged </w:t>
      </w:r>
      <w:r w:rsidRPr="00BB22C3">
        <w:rPr>
          <w:rFonts w:asciiTheme="minorHAnsi" w:hAnsiTheme="minorHAnsi" w:cstheme="minorHAnsi"/>
          <w:sz w:val="28"/>
          <w:szCs w:val="28"/>
        </w:rPr>
        <w:t xml:space="preserve">that an officer </w:t>
      </w:r>
      <w:r w:rsidR="000F48E1" w:rsidRPr="00BB22C3">
        <w:rPr>
          <w:rFonts w:asciiTheme="minorHAnsi" w:hAnsiTheme="minorHAnsi" w:cstheme="minorHAnsi"/>
          <w:sz w:val="28"/>
          <w:szCs w:val="28"/>
        </w:rPr>
        <w:t xml:space="preserve">had the emblem of an unknown white nationalist or white supremacist organization on his arm.  In fact, the tattoo is the logo of </w:t>
      </w:r>
      <w:r w:rsidR="00045168" w:rsidRPr="00BB22C3">
        <w:rPr>
          <w:rFonts w:asciiTheme="minorHAnsi" w:hAnsiTheme="minorHAnsi" w:cstheme="minorHAnsi"/>
          <w:sz w:val="28"/>
          <w:szCs w:val="28"/>
        </w:rPr>
        <w:t>Northern R</w:t>
      </w:r>
      <w:r w:rsidR="00724A22" w:rsidRPr="00BB22C3">
        <w:rPr>
          <w:rFonts w:asciiTheme="minorHAnsi" w:hAnsiTheme="minorHAnsi" w:cstheme="minorHAnsi"/>
          <w:sz w:val="28"/>
          <w:szCs w:val="28"/>
        </w:rPr>
        <w:t xml:space="preserve">ed, a </w:t>
      </w:r>
      <w:r w:rsidR="00045168" w:rsidRPr="00BB22C3">
        <w:rPr>
          <w:rFonts w:asciiTheme="minorHAnsi" w:hAnsiTheme="minorHAnsi" w:cstheme="minorHAnsi"/>
          <w:sz w:val="28"/>
          <w:szCs w:val="28"/>
        </w:rPr>
        <w:t xml:space="preserve">company that </w:t>
      </w:r>
      <w:r w:rsidR="00E42835" w:rsidRPr="00BB22C3">
        <w:rPr>
          <w:rFonts w:asciiTheme="minorHAnsi" w:hAnsiTheme="minorHAnsi" w:cstheme="minorHAnsi"/>
          <w:sz w:val="28"/>
          <w:szCs w:val="28"/>
        </w:rPr>
        <w:t xml:space="preserve">had </w:t>
      </w:r>
      <w:r w:rsidR="00045168" w:rsidRPr="00BB22C3">
        <w:rPr>
          <w:rFonts w:asciiTheme="minorHAnsi" w:hAnsiTheme="minorHAnsi" w:cstheme="minorHAnsi"/>
          <w:sz w:val="28"/>
          <w:szCs w:val="28"/>
        </w:rPr>
        <w:t>provided firearms training to the officer.</w:t>
      </w:r>
    </w:p>
    <w:p w:rsidR="00A93237" w:rsidRPr="00BB22C3" w:rsidRDefault="00432B0C" w:rsidP="00294721">
      <w:pPr>
        <w:jc w:val="both"/>
        <w:rPr>
          <w:rFonts w:asciiTheme="minorHAnsi" w:hAnsiTheme="minorHAnsi" w:cstheme="minorHAnsi"/>
          <w:sz w:val="28"/>
          <w:szCs w:val="28"/>
        </w:rPr>
      </w:pPr>
      <w:r w:rsidRPr="00BB22C3">
        <w:rPr>
          <w:rFonts w:asciiTheme="minorHAnsi" w:hAnsiTheme="minorHAnsi" w:cstheme="minorHAnsi"/>
          <w:b/>
          <w:sz w:val="28"/>
          <w:szCs w:val="28"/>
          <w:u w:val="single"/>
        </w:rPr>
        <w:t>Patrol Car on Curb</w:t>
      </w:r>
      <w:r w:rsidRPr="00BB22C3">
        <w:rPr>
          <w:rFonts w:asciiTheme="minorHAnsi" w:hAnsiTheme="minorHAnsi" w:cstheme="minorHAnsi"/>
          <w:sz w:val="28"/>
          <w:szCs w:val="28"/>
        </w:rPr>
        <w:t xml:space="preserve">.  </w:t>
      </w:r>
      <w:r w:rsidR="009A6AB5" w:rsidRPr="00BB22C3">
        <w:rPr>
          <w:rFonts w:asciiTheme="minorHAnsi" w:hAnsiTheme="minorHAnsi" w:cstheme="minorHAnsi"/>
          <w:sz w:val="28"/>
          <w:szCs w:val="28"/>
        </w:rPr>
        <w:t xml:space="preserve">It was alleged </w:t>
      </w:r>
      <w:r w:rsidRPr="00BB22C3">
        <w:rPr>
          <w:rFonts w:asciiTheme="minorHAnsi" w:hAnsiTheme="minorHAnsi" w:cstheme="minorHAnsi"/>
          <w:sz w:val="28"/>
          <w:szCs w:val="28"/>
        </w:rPr>
        <w:t>tha</w:t>
      </w:r>
      <w:r w:rsidR="00724A22" w:rsidRPr="00BB22C3">
        <w:rPr>
          <w:rFonts w:asciiTheme="minorHAnsi" w:hAnsiTheme="minorHAnsi" w:cstheme="minorHAnsi"/>
          <w:sz w:val="28"/>
          <w:szCs w:val="28"/>
        </w:rPr>
        <w:t>t on the night of June 13, 2020,</w:t>
      </w:r>
      <w:r w:rsidRPr="00BB22C3">
        <w:rPr>
          <w:rFonts w:asciiTheme="minorHAnsi" w:hAnsiTheme="minorHAnsi" w:cstheme="minorHAnsi"/>
          <w:sz w:val="28"/>
          <w:szCs w:val="28"/>
        </w:rPr>
        <w:t xml:space="preserve"> the driver of a patrol car deliberately drove through a crowd </w:t>
      </w:r>
      <w:r w:rsidR="000F3FDE" w:rsidRPr="00BB22C3">
        <w:rPr>
          <w:rFonts w:asciiTheme="minorHAnsi" w:hAnsiTheme="minorHAnsi" w:cstheme="minorHAnsi"/>
          <w:sz w:val="28"/>
          <w:szCs w:val="28"/>
        </w:rPr>
        <w:t>and struck</w:t>
      </w:r>
      <w:r w:rsidR="00914280" w:rsidRPr="00BB22C3">
        <w:rPr>
          <w:rFonts w:asciiTheme="minorHAnsi" w:hAnsiTheme="minorHAnsi" w:cstheme="minorHAnsi"/>
          <w:sz w:val="28"/>
          <w:szCs w:val="28"/>
        </w:rPr>
        <w:t xml:space="preserve"> </w:t>
      </w:r>
      <w:r w:rsidR="000F3FDE" w:rsidRPr="00BB22C3">
        <w:rPr>
          <w:rFonts w:asciiTheme="minorHAnsi" w:hAnsiTheme="minorHAnsi" w:cstheme="minorHAnsi"/>
          <w:sz w:val="28"/>
          <w:szCs w:val="28"/>
        </w:rPr>
        <w:t xml:space="preserve">multiple </w:t>
      </w:r>
      <w:r w:rsidRPr="00BB22C3">
        <w:rPr>
          <w:rFonts w:asciiTheme="minorHAnsi" w:hAnsiTheme="minorHAnsi" w:cstheme="minorHAnsi"/>
          <w:sz w:val="28"/>
          <w:szCs w:val="28"/>
        </w:rPr>
        <w:t xml:space="preserve">people near the </w:t>
      </w:r>
      <w:r w:rsidRPr="00BB22C3">
        <w:rPr>
          <w:rFonts w:asciiTheme="minorHAnsi" w:hAnsiTheme="minorHAnsi" w:cstheme="minorHAnsi"/>
          <w:sz w:val="28"/>
          <w:szCs w:val="28"/>
        </w:rPr>
        <w:lastRenderedPageBreak/>
        <w:t>intersection of N. Allen Street and Monument Avenue.  Th</w:t>
      </w:r>
      <w:r w:rsidR="00143FB2" w:rsidRPr="00BB22C3">
        <w:rPr>
          <w:rFonts w:asciiTheme="minorHAnsi" w:hAnsiTheme="minorHAnsi" w:cstheme="minorHAnsi"/>
          <w:sz w:val="28"/>
          <w:szCs w:val="28"/>
        </w:rPr>
        <w:t xml:space="preserve">at allegation is not factually </w:t>
      </w:r>
      <w:r w:rsidR="00DA096E" w:rsidRPr="00BB22C3">
        <w:rPr>
          <w:rFonts w:asciiTheme="minorHAnsi" w:hAnsiTheme="minorHAnsi" w:cstheme="minorHAnsi"/>
          <w:sz w:val="28"/>
          <w:szCs w:val="28"/>
        </w:rPr>
        <w:t>accurate</w:t>
      </w:r>
      <w:r w:rsidR="00143FB2" w:rsidRPr="00BB22C3">
        <w:rPr>
          <w:rFonts w:asciiTheme="minorHAnsi" w:hAnsiTheme="minorHAnsi" w:cstheme="minorHAnsi"/>
          <w:sz w:val="28"/>
          <w:szCs w:val="28"/>
        </w:rPr>
        <w:t xml:space="preserve"> and th</w:t>
      </w:r>
      <w:r w:rsidRPr="00BB22C3">
        <w:rPr>
          <w:rFonts w:asciiTheme="minorHAnsi" w:hAnsiTheme="minorHAnsi" w:cstheme="minorHAnsi"/>
          <w:sz w:val="28"/>
          <w:szCs w:val="28"/>
        </w:rPr>
        <w:t xml:space="preserve">e details of my conclusion that no criminal offense was committed are </w:t>
      </w:r>
      <w:r w:rsidR="00E930D6" w:rsidRPr="00BB22C3">
        <w:rPr>
          <w:rFonts w:asciiTheme="minorHAnsi" w:hAnsiTheme="minorHAnsi" w:cstheme="minorHAnsi"/>
          <w:sz w:val="28"/>
          <w:szCs w:val="28"/>
        </w:rPr>
        <w:t xml:space="preserve">attached </w:t>
      </w:r>
      <w:r w:rsidRPr="00BB22C3">
        <w:rPr>
          <w:rFonts w:asciiTheme="minorHAnsi" w:hAnsiTheme="minorHAnsi" w:cstheme="minorHAnsi"/>
          <w:sz w:val="28"/>
          <w:szCs w:val="28"/>
        </w:rPr>
        <w:t>in a separate</w:t>
      </w:r>
      <w:r w:rsidR="00DE5FAB" w:rsidRPr="00BB22C3">
        <w:rPr>
          <w:rFonts w:asciiTheme="minorHAnsi" w:hAnsiTheme="minorHAnsi" w:cstheme="minorHAnsi"/>
          <w:sz w:val="28"/>
          <w:szCs w:val="28"/>
        </w:rPr>
        <w:t xml:space="preserve"> </w:t>
      </w:r>
      <w:r w:rsidR="00A93237" w:rsidRPr="00BB22C3">
        <w:rPr>
          <w:rFonts w:asciiTheme="minorHAnsi" w:hAnsiTheme="minorHAnsi" w:cstheme="minorHAnsi"/>
          <w:sz w:val="28"/>
          <w:szCs w:val="28"/>
        </w:rPr>
        <w:t xml:space="preserve">report. </w:t>
      </w:r>
    </w:p>
    <w:p w:rsidR="00610951" w:rsidRDefault="00610951" w:rsidP="00294721">
      <w:pPr>
        <w:jc w:val="both"/>
        <w:rPr>
          <w:rStyle w:val="Hyperlink"/>
          <w:rFonts w:asciiTheme="minorHAnsi" w:hAnsiTheme="minorHAnsi" w:cstheme="minorHAnsi"/>
          <w:sz w:val="28"/>
          <w:szCs w:val="28"/>
        </w:rPr>
      </w:pPr>
      <w:hyperlink r:id="rId6" w:history="1">
        <w:r w:rsidRPr="001F208E">
          <w:rPr>
            <w:rStyle w:val="Hyperlink"/>
            <w:rFonts w:asciiTheme="minorHAnsi" w:hAnsiTheme="minorHAnsi" w:cstheme="minorHAnsi"/>
            <w:sz w:val="28"/>
            <w:szCs w:val="28"/>
          </w:rPr>
          <w:t>https://www.dropbox.com/s/q8b23mq7lg</w:t>
        </w:r>
        <w:r w:rsidRPr="001F208E">
          <w:rPr>
            <w:rStyle w:val="Hyperlink"/>
            <w:rFonts w:asciiTheme="minorHAnsi" w:hAnsiTheme="minorHAnsi" w:cstheme="minorHAnsi"/>
            <w:sz w:val="28"/>
            <w:szCs w:val="28"/>
          </w:rPr>
          <w:t>r</w:t>
        </w:r>
        <w:r w:rsidRPr="001F208E">
          <w:rPr>
            <w:rStyle w:val="Hyperlink"/>
            <w:rFonts w:asciiTheme="minorHAnsi" w:hAnsiTheme="minorHAnsi" w:cstheme="minorHAnsi"/>
            <w:sz w:val="28"/>
            <w:szCs w:val="28"/>
          </w:rPr>
          <w:t>rq0p/CWAO%20Analysis%20of%20Vehicle%20Incident%20-%206-13-2020.docx?dl=0</w:t>
        </w:r>
      </w:hyperlink>
    </w:p>
    <w:p w:rsidR="008209E0" w:rsidRPr="00BB22C3" w:rsidRDefault="008209E0" w:rsidP="00294721">
      <w:pPr>
        <w:jc w:val="both"/>
        <w:rPr>
          <w:rFonts w:asciiTheme="minorHAnsi" w:hAnsiTheme="minorHAnsi" w:cstheme="minorHAnsi"/>
          <w:sz w:val="28"/>
          <w:szCs w:val="28"/>
        </w:rPr>
      </w:pPr>
      <w:r w:rsidRPr="00BB22C3">
        <w:rPr>
          <w:rFonts w:asciiTheme="minorHAnsi" w:hAnsiTheme="minorHAnsi" w:cstheme="minorHAnsi"/>
          <w:b/>
          <w:sz w:val="28"/>
          <w:szCs w:val="28"/>
          <w:u w:val="single"/>
        </w:rPr>
        <w:t>P</w:t>
      </w:r>
      <w:r w:rsidR="002A268F" w:rsidRPr="00BB22C3">
        <w:rPr>
          <w:rFonts w:asciiTheme="minorHAnsi" w:hAnsiTheme="minorHAnsi" w:cstheme="minorHAnsi"/>
          <w:b/>
          <w:sz w:val="28"/>
          <w:szCs w:val="28"/>
          <w:u w:val="single"/>
        </w:rPr>
        <w:t>hotograph</w:t>
      </w:r>
      <w:r w:rsidR="002A268F"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 A picture of </w:t>
      </w:r>
      <w:r w:rsidR="002A268F" w:rsidRPr="00BB22C3">
        <w:rPr>
          <w:rFonts w:asciiTheme="minorHAnsi" w:hAnsiTheme="minorHAnsi" w:cstheme="minorHAnsi"/>
          <w:sz w:val="28"/>
          <w:szCs w:val="28"/>
        </w:rPr>
        <w:t>an officer</w:t>
      </w:r>
      <w:r w:rsidRPr="00BB22C3">
        <w:rPr>
          <w:rFonts w:asciiTheme="minorHAnsi" w:hAnsiTheme="minorHAnsi" w:cstheme="minorHAnsi"/>
          <w:sz w:val="28"/>
          <w:szCs w:val="28"/>
        </w:rPr>
        <w:t xml:space="preserve"> was posted on social media</w:t>
      </w:r>
      <w:r w:rsidR="002A268F" w:rsidRPr="00BB22C3">
        <w:rPr>
          <w:rFonts w:asciiTheme="minorHAnsi" w:hAnsiTheme="minorHAnsi" w:cstheme="minorHAnsi"/>
          <w:sz w:val="28"/>
          <w:szCs w:val="28"/>
        </w:rPr>
        <w:t xml:space="preserve"> imp</w:t>
      </w:r>
      <w:r w:rsidRPr="00BB22C3">
        <w:rPr>
          <w:rFonts w:asciiTheme="minorHAnsi" w:hAnsiTheme="minorHAnsi" w:cstheme="minorHAnsi"/>
          <w:sz w:val="28"/>
          <w:szCs w:val="28"/>
        </w:rPr>
        <w:t xml:space="preserve">lying or claiming that </w:t>
      </w:r>
      <w:r w:rsidR="002A268F" w:rsidRPr="00BB22C3">
        <w:rPr>
          <w:rFonts w:asciiTheme="minorHAnsi" w:hAnsiTheme="minorHAnsi" w:cstheme="minorHAnsi"/>
          <w:sz w:val="28"/>
          <w:szCs w:val="28"/>
        </w:rPr>
        <w:t xml:space="preserve">the officer was </w:t>
      </w:r>
      <w:r w:rsidR="009A6AB5" w:rsidRPr="00BB22C3">
        <w:rPr>
          <w:rFonts w:asciiTheme="minorHAnsi" w:hAnsiTheme="minorHAnsi" w:cstheme="minorHAnsi"/>
          <w:sz w:val="28"/>
          <w:szCs w:val="28"/>
        </w:rPr>
        <w:t>wearing “black</w:t>
      </w:r>
      <w:r w:rsidRPr="00BB22C3">
        <w:rPr>
          <w:rFonts w:asciiTheme="minorHAnsi" w:hAnsiTheme="minorHAnsi" w:cstheme="minorHAnsi"/>
          <w:sz w:val="28"/>
          <w:szCs w:val="28"/>
        </w:rPr>
        <w:t>face.”</w:t>
      </w:r>
      <w:r w:rsidR="009A6AB5"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 A copy of the social media picture was supplied to our </w:t>
      </w:r>
      <w:r w:rsidR="003F5807" w:rsidRPr="00BB22C3">
        <w:rPr>
          <w:rFonts w:asciiTheme="minorHAnsi" w:hAnsiTheme="minorHAnsi" w:cstheme="minorHAnsi"/>
          <w:sz w:val="28"/>
          <w:szCs w:val="28"/>
        </w:rPr>
        <w:t>O</w:t>
      </w:r>
      <w:r w:rsidRPr="00BB22C3">
        <w:rPr>
          <w:rFonts w:asciiTheme="minorHAnsi" w:hAnsiTheme="minorHAnsi" w:cstheme="minorHAnsi"/>
          <w:sz w:val="28"/>
          <w:szCs w:val="28"/>
        </w:rPr>
        <w:t xml:space="preserve">ffice.  </w:t>
      </w:r>
      <w:r w:rsidR="002A268F" w:rsidRPr="00BB22C3">
        <w:rPr>
          <w:rFonts w:asciiTheme="minorHAnsi" w:hAnsiTheme="minorHAnsi" w:cstheme="minorHAnsi"/>
          <w:sz w:val="28"/>
          <w:szCs w:val="28"/>
        </w:rPr>
        <w:t xml:space="preserve">The officer was questioned and </w:t>
      </w:r>
      <w:r w:rsidRPr="00BB22C3">
        <w:rPr>
          <w:rFonts w:asciiTheme="minorHAnsi" w:hAnsiTheme="minorHAnsi" w:cstheme="minorHAnsi"/>
          <w:sz w:val="28"/>
          <w:szCs w:val="28"/>
        </w:rPr>
        <w:t xml:space="preserve">stated that the picture </w:t>
      </w:r>
      <w:r w:rsidR="00B8119C" w:rsidRPr="00BB22C3">
        <w:rPr>
          <w:rFonts w:asciiTheme="minorHAnsi" w:hAnsiTheme="minorHAnsi" w:cstheme="minorHAnsi"/>
          <w:sz w:val="28"/>
          <w:szCs w:val="28"/>
        </w:rPr>
        <w:t>was taken years earlier</w:t>
      </w:r>
      <w:r w:rsidRPr="00BB22C3">
        <w:rPr>
          <w:rFonts w:asciiTheme="minorHAnsi" w:hAnsiTheme="minorHAnsi" w:cstheme="minorHAnsi"/>
          <w:sz w:val="28"/>
          <w:szCs w:val="28"/>
        </w:rPr>
        <w:t xml:space="preserve"> when </w:t>
      </w:r>
      <w:r w:rsidR="002A268F" w:rsidRPr="00BB22C3">
        <w:rPr>
          <w:rFonts w:asciiTheme="minorHAnsi" w:hAnsiTheme="minorHAnsi" w:cstheme="minorHAnsi"/>
          <w:sz w:val="28"/>
          <w:szCs w:val="28"/>
        </w:rPr>
        <w:t>the officer</w:t>
      </w:r>
      <w:r w:rsidRPr="00BB22C3">
        <w:rPr>
          <w:rFonts w:asciiTheme="minorHAnsi" w:hAnsiTheme="minorHAnsi" w:cstheme="minorHAnsi"/>
          <w:sz w:val="28"/>
          <w:szCs w:val="28"/>
        </w:rPr>
        <w:t xml:space="preserve"> was on </w:t>
      </w:r>
      <w:r w:rsidR="002A268F" w:rsidRPr="00BB22C3">
        <w:rPr>
          <w:rFonts w:asciiTheme="minorHAnsi" w:hAnsiTheme="minorHAnsi" w:cstheme="minorHAnsi"/>
          <w:sz w:val="28"/>
          <w:szCs w:val="28"/>
        </w:rPr>
        <w:t xml:space="preserve">a collegiate </w:t>
      </w:r>
      <w:r w:rsidRPr="00BB22C3">
        <w:rPr>
          <w:rFonts w:asciiTheme="minorHAnsi" w:hAnsiTheme="minorHAnsi" w:cstheme="minorHAnsi"/>
          <w:sz w:val="28"/>
          <w:szCs w:val="28"/>
        </w:rPr>
        <w:t>rugby team and attending an official event in which the “costume theme was beachwear.”</w:t>
      </w:r>
      <w:r w:rsidR="009A6AB5" w:rsidRPr="00BB22C3">
        <w:rPr>
          <w:rFonts w:asciiTheme="minorHAnsi" w:hAnsiTheme="minorHAnsi" w:cstheme="minorHAnsi"/>
          <w:sz w:val="28"/>
          <w:szCs w:val="28"/>
        </w:rPr>
        <w:t xml:space="preserve">  </w:t>
      </w:r>
      <w:r w:rsidR="002A268F" w:rsidRPr="00BB22C3">
        <w:rPr>
          <w:rFonts w:asciiTheme="minorHAnsi" w:hAnsiTheme="minorHAnsi" w:cstheme="minorHAnsi"/>
          <w:sz w:val="28"/>
          <w:szCs w:val="28"/>
        </w:rPr>
        <w:t>The officer</w:t>
      </w:r>
      <w:r w:rsidRPr="00BB22C3">
        <w:rPr>
          <w:rFonts w:asciiTheme="minorHAnsi" w:hAnsiTheme="minorHAnsi" w:cstheme="minorHAnsi"/>
          <w:sz w:val="28"/>
          <w:szCs w:val="28"/>
        </w:rPr>
        <w:t xml:space="preserve"> indicated that </w:t>
      </w:r>
      <w:r w:rsidR="002A268F" w:rsidRPr="00BB22C3">
        <w:rPr>
          <w:rFonts w:asciiTheme="minorHAnsi" w:hAnsiTheme="minorHAnsi" w:cstheme="minorHAnsi"/>
          <w:sz w:val="28"/>
          <w:szCs w:val="28"/>
        </w:rPr>
        <w:t>the officer</w:t>
      </w:r>
      <w:r w:rsidRPr="00BB22C3">
        <w:rPr>
          <w:rFonts w:asciiTheme="minorHAnsi" w:hAnsiTheme="minorHAnsi" w:cstheme="minorHAnsi"/>
          <w:sz w:val="28"/>
          <w:szCs w:val="28"/>
        </w:rPr>
        <w:t xml:space="preserve"> and a former friend went as sunburned rugby players and painted their skin red.</w:t>
      </w:r>
      <w:r w:rsidR="009A6AB5" w:rsidRPr="00BB22C3">
        <w:rPr>
          <w:rFonts w:asciiTheme="minorHAnsi" w:hAnsiTheme="minorHAnsi" w:cstheme="minorHAnsi"/>
          <w:sz w:val="28"/>
          <w:szCs w:val="28"/>
        </w:rPr>
        <w:t xml:space="preserve">  </w:t>
      </w:r>
      <w:r w:rsidR="002A268F" w:rsidRPr="00BB22C3">
        <w:rPr>
          <w:rFonts w:asciiTheme="minorHAnsi" w:hAnsiTheme="minorHAnsi" w:cstheme="minorHAnsi"/>
          <w:sz w:val="28"/>
          <w:szCs w:val="28"/>
        </w:rPr>
        <w:t>The officer</w:t>
      </w:r>
      <w:r w:rsidRPr="00BB22C3">
        <w:rPr>
          <w:rFonts w:asciiTheme="minorHAnsi" w:hAnsiTheme="minorHAnsi" w:cstheme="minorHAnsi"/>
          <w:sz w:val="28"/>
          <w:szCs w:val="28"/>
        </w:rPr>
        <w:t xml:space="preserve"> further stated that “the post was unusually dark and the image appeared that my skin was painted brown.” </w:t>
      </w:r>
      <w:r w:rsidR="00B8119C" w:rsidRPr="00BB22C3">
        <w:rPr>
          <w:rFonts w:asciiTheme="minorHAnsi" w:hAnsiTheme="minorHAnsi" w:cstheme="minorHAnsi"/>
          <w:sz w:val="28"/>
          <w:szCs w:val="28"/>
        </w:rPr>
        <w:t xml:space="preserve"> The original picture had been taken in 2012 or 2013, prior to her employment with the po</w:t>
      </w:r>
      <w:r w:rsidR="009A6AB5" w:rsidRPr="00BB22C3">
        <w:rPr>
          <w:rFonts w:asciiTheme="minorHAnsi" w:hAnsiTheme="minorHAnsi" w:cstheme="minorHAnsi"/>
          <w:sz w:val="28"/>
          <w:szCs w:val="28"/>
        </w:rPr>
        <w:t>l</w:t>
      </w:r>
      <w:r w:rsidR="00B8119C" w:rsidRPr="00BB22C3">
        <w:rPr>
          <w:rFonts w:asciiTheme="minorHAnsi" w:hAnsiTheme="minorHAnsi" w:cstheme="minorHAnsi"/>
          <w:sz w:val="28"/>
          <w:szCs w:val="28"/>
        </w:rPr>
        <w:t xml:space="preserve">ice department. </w:t>
      </w:r>
      <w:r w:rsidR="009A6AB5" w:rsidRPr="00BB22C3">
        <w:rPr>
          <w:rFonts w:asciiTheme="minorHAnsi" w:hAnsiTheme="minorHAnsi" w:cstheme="minorHAnsi"/>
          <w:sz w:val="28"/>
          <w:szCs w:val="28"/>
        </w:rPr>
        <w:t xml:space="preserve"> </w:t>
      </w:r>
      <w:r w:rsidR="002A268F" w:rsidRPr="00BB22C3">
        <w:rPr>
          <w:rFonts w:asciiTheme="minorHAnsi" w:hAnsiTheme="minorHAnsi" w:cstheme="minorHAnsi"/>
          <w:sz w:val="28"/>
          <w:szCs w:val="28"/>
        </w:rPr>
        <w:t>The officer</w:t>
      </w:r>
      <w:r w:rsidRPr="00BB22C3">
        <w:rPr>
          <w:rFonts w:asciiTheme="minorHAnsi" w:hAnsiTheme="minorHAnsi" w:cstheme="minorHAnsi"/>
          <w:sz w:val="28"/>
          <w:szCs w:val="28"/>
        </w:rPr>
        <w:t xml:space="preserve"> provided an original picture from the event to I</w:t>
      </w:r>
      <w:r w:rsidR="002A268F" w:rsidRPr="00BB22C3">
        <w:rPr>
          <w:rFonts w:asciiTheme="minorHAnsi" w:hAnsiTheme="minorHAnsi" w:cstheme="minorHAnsi"/>
          <w:sz w:val="28"/>
          <w:szCs w:val="28"/>
        </w:rPr>
        <w:t>AD.</w:t>
      </w:r>
      <w:r w:rsidRPr="00BB22C3">
        <w:rPr>
          <w:rFonts w:asciiTheme="minorHAnsi" w:hAnsiTheme="minorHAnsi" w:cstheme="minorHAnsi"/>
          <w:sz w:val="28"/>
          <w:szCs w:val="28"/>
        </w:rPr>
        <w:t xml:space="preserve">  A copy of this photo</w:t>
      </w:r>
      <w:r w:rsidR="00B8119C" w:rsidRPr="00BB22C3">
        <w:rPr>
          <w:rFonts w:asciiTheme="minorHAnsi" w:hAnsiTheme="minorHAnsi" w:cstheme="minorHAnsi"/>
          <w:sz w:val="28"/>
          <w:szCs w:val="28"/>
        </w:rPr>
        <w:t>graph</w:t>
      </w:r>
      <w:r w:rsidRPr="00BB22C3">
        <w:rPr>
          <w:rFonts w:asciiTheme="minorHAnsi" w:hAnsiTheme="minorHAnsi" w:cstheme="minorHAnsi"/>
          <w:sz w:val="28"/>
          <w:szCs w:val="28"/>
        </w:rPr>
        <w:t xml:space="preserve"> was also provided to our office.</w:t>
      </w:r>
      <w:r w:rsidR="009A6AB5"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 A comparison of the social media photo</w:t>
      </w:r>
      <w:r w:rsidR="00B8119C" w:rsidRPr="00BB22C3">
        <w:rPr>
          <w:rFonts w:asciiTheme="minorHAnsi" w:hAnsiTheme="minorHAnsi" w:cstheme="minorHAnsi"/>
          <w:sz w:val="28"/>
          <w:szCs w:val="28"/>
        </w:rPr>
        <w:t>graph</w:t>
      </w:r>
      <w:r w:rsidRPr="00BB22C3">
        <w:rPr>
          <w:rFonts w:asciiTheme="minorHAnsi" w:hAnsiTheme="minorHAnsi" w:cstheme="minorHAnsi"/>
          <w:sz w:val="28"/>
          <w:szCs w:val="28"/>
        </w:rPr>
        <w:t xml:space="preserve"> with the original photo</w:t>
      </w:r>
      <w:r w:rsidR="00B8119C" w:rsidRPr="00BB22C3">
        <w:rPr>
          <w:rFonts w:asciiTheme="minorHAnsi" w:hAnsiTheme="minorHAnsi" w:cstheme="minorHAnsi"/>
          <w:sz w:val="28"/>
          <w:szCs w:val="28"/>
        </w:rPr>
        <w:t>graph</w:t>
      </w:r>
      <w:r w:rsidRPr="00BB22C3">
        <w:rPr>
          <w:rFonts w:asciiTheme="minorHAnsi" w:hAnsiTheme="minorHAnsi" w:cstheme="minorHAnsi"/>
          <w:sz w:val="28"/>
          <w:szCs w:val="28"/>
        </w:rPr>
        <w:t xml:space="preserve"> clearly demonstrates that the social media picture </w:t>
      </w:r>
      <w:r w:rsidR="002A268F" w:rsidRPr="00BB22C3">
        <w:rPr>
          <w:rFonts w:asciiTheme="minorHAnsi" w:hAnsiTheme="minorHAnsi" w:cstheme="minorHAnsi"/>
          <w:sz w:val="28"/>
          <w:szCs w:val="28"/>
        </w:rPr>
        <w:t>had been altered</w:t>
      </w:r>
      <w:r w:rsidRPr="00BB22C3">
        <w:rPr>
          <w:rFonts w:asciiTheme="minorHAnsi" w:hAnsiTheme="minorHAnsi" w:cstheme="minorHAnsi"/>
          <w:sz w:val="28"/>
          <w:szCs w:val="28"/>
        </w:rPr>
        <w:t xml:space="preserve"> to appear </w:t>
      </w:r>
      <w:r w:rsidR="002A268F" w:rsidRPr="00BB22C3">
        <w:rPr>
          <w:rFonts w:asciiTheme="minorHAnsi" w:hAnsiTheme="minorHAnsi" w:cstheme="minorHAnsi"/>
          <w:sz w:val="28"/>
          <w:szCs w:val="28"/>
        </w:rPr>
        <w:t>as though the officer</w:t>
      </w:r>
      <w:r w:rsidRPr="00BB22C3">
        <w:rPr>
          <w:rFonts w:asciiTheme="minorHAnsi" w:hAnsiTheme="minorHAnsi" w:cstheme="minorHAnsi"/>
          <w:sz w:val="28"/>
          <w:szCs w:val="28"/>
        </w:rPr>
        <w:t xml:space="preserve"> was in “blackface</w:t>
      </w:r>
      <w:r w:rsidR="002A268F" w:rsidRPr="00BB22C3">
        <w:rPr>
          <w:rFonts w:asciiTheme="minorHAnsi" w:hAnsiTheme="minorHAnsi" w:cstheme="minorHAnsi"/>
          <w:sz w:val="28"/>
          <w:szCs w:val="28"/>
        </w:rPr>
        <w:t>.”  No criminal act was committed by the officer.</w:t>
      </w:r>
    </w:p>
    <w:p w:rsidR="00A93237" w:rsidRPr="00BB22C3" w:rsidRDefault="00B8119C" w:rsidP="00294721">
      <w:pPr>
        <w:jc w:val="both"/>
        <w:rPr>
          <w:rFonts w:asciiTheme="minorHAnsi" w:hAnsiTheme="minorHAnsi" w:cstheme="minorHAnsi"/>
          <w:sz w:val="28"/>
          <w:szCs w:val="28"/>
        </w:rPr>
      </w:pPr>
      <w:r w:rsidRPr="00BB22C3">
        <w:rPr>
          <w:rFonts w:asciiTheme="minorHAnsi" w:hAnsiTheme="minorHAnsi" w:cstheme="minorHAnsi"/>
          <w:b/>
          <w:sz w:val="28"/>
          <w:szCs w:val="28"/>
          <w:u w:val="single"/>
        </w:rPr>
        <w:t>Use of OC Spray</w:t>
      </w:r>
      <w:r w:rsidR="009A6AB5" w:rsidRPr="00BB22C3">
        <w:rPr>
          <w:rFonts w:asciiTheme="minorHAnsi" w:hAnsiTheme="minorHAnsi" w:cstheme="minorHAnsi"/>
          <w:sz w:val="28"/>
          <w:szCs w:val="28"/>
        </w:rPr>
        <w:t xml:space="preserve">.  </w:t>
      </w:r>
      <w:r w:rsidR="00510C9A" w:rsidRPr="00BB22C3">
        <w:rPr>
          <w:rFonts w:asciiTheme="minorHAnsi" w:hAnsiTheme="minorHAnsi" w:cstheme="minorHAnsi"/>
          <w:sz w:val="28"/>
          <w:szCs w:val="28"/>
        </w:rPr>
        <w:t>An allegation was made that a specific officer</w:t>
      </w:r>
      <w:r w:rsidR="009D52D2" w:rsidRPr="00BB22C3">
        <w:rPr>
          <w:rFonts w:asciiTheme="minorHAnsi" w:hAnsiTheme="minorHAnsi" w:cstheme="minorHAnsi"/>
          <w:sz w:val="28"/>
          <w:szCs w:val="28"/>
        </w:rPr>
        <w:t xml:space="preserve"> deploy</w:t>
      </w:r>
      <w:r w:rsidR="00510C9A" w:rsidRPr="00BB22C3">
        <w:rPr>
          <w:rFonts w:asciiTheme="minorHAnsi" w:hAnsiTheme="minorHAnsi" w:cstheme="minorHAnsi"/>
          <w:sz w:val="28"/>
          <w:szCs w:val="28"/>
        </w:rPr>
        <w:t>ed</w:t>
      </w:r>
      <w:r w:rsidR="009D52D2" w:rsidRPr="00BB22C3">
        <w:rPr>
          <w:rFonts w:asciiTheme="minorHAnsi" w:hAnsiTheme="minorHAnsi" w:cstheme="minorHAnsi"/>
          <w:sz w:val="28"/>
          <w:szCs w:val="28"/>
        </w:rPr>
        <w:t xml:space="preserve"> his OC canister towards a protester after he progressed from the </w:t>
      </w:r>
      <w:r w:rsidR="00CE2FD3" w:rsidRPr="00BB22C3">
        <w:rPr>
          <w:rFonts w:asciiTheme="minorHAnsi" w:hAnsiTheme="minorHAnsi" w:cstheme="minorHAnsi"/>
          <w:sz w:val="28"/>
          <w:szCs w:val="28"/>
        </w:rPr>
        <w:t xml:space="preserve">Robert E. Lee </w:t>
      </w:r>
      <w:r w:rsidR="00510C9A" w:rsidRPr="00BB22C3">
        <w:rPr>
          <w:rFonts w:asciiTheme="minorHAnsi" w:hAnsiTheme="minorHAnsi" w:cstheme="minorHAnsi"/>
          <w:sz w:val="28"/>
          <w:szCs w:val="28"/>
        </w:rPr>
        <w:t>M</w:t>
      </w:r>
      <w:r w:rsidR="009D52D2" w:rsidRPr="00BB22C3">
        <w:rPr>
          <w:rFonts w:asciiTheme="minorHAnsi" w:hAnsiTheme="minorHAnsi" w:cstheme="minorHAnsi"/>
          <w:sz w:val="28"/>
          <w:szCs w:val="28"/>
        </w:rPr>
        <w:t>onument grounds across Monument Avenue towards the N. Allen Street marker.</w:t>
      </w:r>
      <w:r w:rsidR="009A6AB5" w:rsidRPr="00BB22C3">
        <w:rPr>
          <w:rFonts w:asciiTheme="minorHAnsi" w:hAnsiTheme="minorHAnsi" w:cstheme="minorHAnsi"/>
          <w:sz w:val="28"/>
          <w:szCs w:val="28"/>
        </w:rPr>
        <w:t xml:space="preserve"> </w:t>
      </w:r>
      <w:r w:rsidR="009D52D2" w:rsidRPr="00BB22C3">
        <w:rPr>
          <w:rFonts w:asciiTheme="minorHAnsi" w:hAnsiTheme="minorHAnsi" w:cstheme="minorHAnsi"/>
          <w:sz w:val="28"/>
          <w:szCs w:val="28"/>
        </w:rPr>
        <w:t xml:space="preserve"> </w:t>
      </w:r>
      <w:r w:rsidR="00510C9A" w:rsidRPr="00BB22C3">
        <w:rPr>
          <w:rFonts w:asciiTheme="minorHAnsi" w:hAnsiTheme="minorHAnsi" w:cstheme="minorHAnsi"/>
          <w:sz w:val="28"/>
          <w:szCs w:val="28"/>
        </w:rPr>
        <w:t>T</w:t>
      </w:r>
      <w:r w:rsidR="009D52D2" w:rsidRPr="00BB22C3">
        <w:rPr>
          <w:rFonts w:asciiTheme="minorHAnsi" w:hAnsiTheme="minorHAnsi" w:cstheme="minorHAnsi"/>
          <w:sz w:val="28"/>
          <w:szCs w:val="28"/>
        </w:rPr>
        <w:t xml:space="preserve">he investigation revealed that </w:t>
      </w:r>
      <w:r w:rsidR="00510C9A" w:rsidRPr="00BB22C3">
        <w:rPr>
          <w:rFonts w:asciiTheme="minorHAnsi" w:hAnsiTheme="minorHAnsi" w:cstheme="minorHAnsi"/>
          <w:sz w:val="28"/>
          <w:szCs w:val="28"/>
        </w:rPr>
        <w:t>the officer</w:t>
      </w:r>
      <w:r w:rsidR="009D52D2" w:rsidRPr="00BB22C3">
        <w:rPr>
          <w:rFonts w:asciiTheme="minorHAnsi" w:hAnsiTheme="minorHAnsi" w:cstheme="minorHAnsi"/>
          <w:sz w:val="28"/>
          <w:szCs w:val="28"/>
        </w:rPr>
        <w:t xml:space="preserve"> directed his OC canister in this instance towards an individual throwing objects at the police.</w:t>
      </w:r>
      <w:r w:rsidR="009A6AB5" w:rsidRPr="00BB22C3">
        <w:rPr>
          <w:rFonts w:asciiTheme="minorHAnsi" w:hAnsiTheme="minorHAnsi" w:cstheme="minorHAnsi"/>
          <w:sz w:val="28"/>
          <w:szCs w:val="28"/>
        </w:rPr>
        <w:t xml:space="preserve">  Body-</w:t>
      </w:r>
      <w:r w:rsidR="009D52D2" w:rsidRPr="00BB22C3">
        <w:rPr>
          <w:rFonts w:asciiTheme="minorHAnsi" w:hAnsiTheme="minorHAnsi" w:cstheme="minorHAnsi"/>
          <w:sz w:val="28"/>
          <w:szCs w:val="28"/>
        </w:rPr>
        <w:t>worn camera footage shows an individual at that location making a throwing motion, bending back towards the ground</w:t>
      </w:r>
      <w:r w:rsidR="00D305F5" w:rsidRPr="00BB22C3">
        <w:rPr>
          <w:rFonts w:asciiTheme="minorHAnsi" w:hAnsiTheme="minorHAnsi" w:cstheme="minorHAnsi"/>
          <w:sz w:val="28"/>
          <w:szCs w:val="28"/>
        </w:rPr>
        <w:t xml:space="preserve"> where a pile of water bottles and debris lay</w:t>
      </w:r>
      <w:r w:rsidR="009D52D2" w:rsidRPr="00BB22C3">
        <w:rPr>
          <w:rFonts w:asciiTheme="minorHAnsi" w:hAnsiTheme="minorHAnsi" w:cstheme="minorHAnsi"/>
          <w:sz w:val="28"/>
          <w:szCs w:val="28"/>
        </w:rPr>
        <w:t>, rising up again and making a second throwing motion.</w:t>
      </w:r>
      <w:r w:rsidR="009A6AB5" w:rsidRPr="00BB22C3">
        <w:rPr>
          <w:rFonts w:asciiTheme="minorHAnsi" w:hAnsiTheme="minorHAnsi" w:cstheme="minorHAnsi"/>
          <w:sz w:val="28"/>
          <w:szCs w:val="28"/>
        </w:rPr>
        <w:t xml:space="preserve">  </w:t>
      </w:r>
      <w:r w:rsidR="009D52D2" w:rsidRPr="00BB22C3">
        <w:rPr>
          <w:rFonts w:asciiTheme="minorHAnsi" w:hAnsiTheme="minorHAnsi" w:cstheme="minorHAnsi"/>
          <w:sz w:val="28"/>
          <w:szCs w:val="28"/>
        </w:rPr>
        <w:t xml:space="preserve">During the second throw, one frame of the footage captures what appears to be a water bottle in his throwing hand while another shows the object flying through the air </w:t>
      </w:r>
      <w:r w:rsidR="00510C9A" w:rsidRPr="00BB22C3">
        <w:rPr>
          <w:rFonts w:asciiTheme="minorHAnsi" w:hAnsiTheme="minorHAnsi" w:cstheme="minorHAnsi"/>
          <w:sz w:val="28"/>
          <w:szCs w:val="28"/>
        </w:rPr>
        <w:t xml:space="preserve">at </w:t>
      </w:r>
      <w:r w:rsidR="00CE2FD3" w:rsidRPr="00BB22C3">
        <w:rPr>
          <w:rFonts w:asciiTheme="minorHAnsi" w:hAnsiTheme="minorHAnsi" w:cstheme="minorHAnsi"/>
          <w:sz w:val="28"/>
          <w:szCs w:val="28"/>
        </w:rPr>
        <w:t>police</w:t>
      </w:r>
      <w:r w:rsidR="00510C9A" w:rsidRPr="00BB22C3">
        <w:rPr>
          <w:rFonts w:asciiTheme="minorHAnsi" w:hAnsiTheme="minorHAnsi" w:cstheme="minorHAnsi"/>
          <w:sz w:val="28"/>
          <w:szCs w:val="28"/>
        </w:rPr>
        <w:t xml:space="preserve"> </w:t>
      </w:r>
      <w:r w:rsidR="009D52D2" w:rsidRPr="00BB22C3">
        <w:rPr>
          <w:rFonts w:asciiTheme="minorHAnsi" w:hAnsiTheme="minorHAnsi" w:cstheme="minorHAnsi"/>
          <w:sz w:val="28"/>
          <w:szCs w:val="28"/>
        </w:rPr>
        <w:t xml:space="preserve">as </w:t>
      </w:r>
      <w:r w:rsidR="00CE2FD3" w:rsidRPr="00BB22C3">
        <w:rPr>
          <w:rFonts w:asciiTheme="minorHAnsi" w:hAnsiTheme="minorHAnsi" w:cstheme="minorHAnsi"/>
          <w:sz w:val="28"/>
          <w:szCs w:val="28"/>
        </w:rPr>
        <w:t xml:space="preserve">the </w:t>
      </w:r>
      <w:r w:rsidR="00510C9A" w:rsidRPr="00BB22C3">
        <w:rPr>
          <w:rFonts w:asciiTheme="minorHAnsi" w:hAnsiTheme="minorHAnsi" w:cstheme="minorHAnsi"/>
          <w:sz w:val="28"/>
          <w:szCs w:val="28"/>
        </w:rPr>
        <w:t>officer</w:t>
      </w:r>
      <w:r w:rsidR="009D52D2" w:rsidRPr="00BB22C3">
        <w:rPr>
          <w:rFonts w:asciiTheme="minorHAnsi" w:hAnsiTheme="minorHAnsi" w:cstheme="minorHAnsi"/>
          <w:sz w:val="28"/>
          <w:szCs w:val="28"/>
        </w:rPr>
        <w:t xml:space="preserve"> deploys his OC canister</w:t>
      </w:r>
      <w:r w:rsidR="00510C9A" w:rsidRPr="00BB22C3">
        <w:rPr>
          <w:rFonts w:asciiTheme="minorHAnsi" w:hAnsiTheme="minorHAnsi" w:cstheme="minorHAnsi"/>
          <w:sz w:val="28"/>
          <w:szCs w:val="28"/>
        </w:rPr>
        <w:t xml:space="preserve"> to prevent</w:t>
      </w:r>
      <w:r w:rsidR="009D52D2" w:rsidRPr="00BB22C3">
        <w:rPr>
          <w:rFonts w:asciiTheme="minorHAnsi" w:hAnsiTheme="minorHAnsi" w:cstheme="minorHAnsi"/>
          <w:sz w:val="28"/>
          <w:szCs w:val="28"/>
        </w:rPr>
        <w:t xml:space="preserve"> </w:t>
      </w:r>
      <w:r w:rsidR="00510C9A" w:rsidRPr="00BB22C3">
        <w:rPr>
          <w:rFonts w:asciiTheme="minorHAnsi" w:hAnsiTheme="minorHAnsi" w:cstheme="minorHAnsi"/>
          <w:sz w:val="28"/>
          <w:szCs w:val="28"/>
        </w:rPr>
        <w:t xml:space="preserve">any further violence. </w:t>
      </w:r>
      <w:r w:rsidR="00D305F5" w:rsidRPr="00BB22C3">
        <w:rPr>
          <w:rFonts w:asciiTheme="minorHAnsi" w:hAnsiTheme="minorHAnsi" w:cstheme="minorHAnsi"/>
          <w:sz w:val="28"/>
          <w:szCs w:val="28"/>
        </w:rPr>
        <w:t xml:space="preserve"> </w:t>
      </w:r>
    </w:p>
    <w:p w:rsidR="005011D3" w:rsidRPr="00BB22C3" w:rsidRDefault="00610951" w:rsidP="00294721">
      <w:pPr>
        <w:jc w:val="both"/>
        <w:rPr>
          <w:rStyle w:val="Hyperlink"/>
          <w:rFonts w:asciiTheme="minorHAnsi" w:hAnsiTheme="minorHAnsi" w:cstheme="minorHAnsi"/>
          <w:b/>
          <w:sz w:val="28"/>
          <w:szCs w:val="28"/>
        </w:rPr>
      </w:pPr>
      <w:hyperlink r:id="rId7" w:history="1">
        <w:r w:rsidR="005011D3" w:rsidRPr="00BB22C3">
          <w:rPr>
            <w:rStyle w:val="Hyperlink"/>
            <w:rFonts w:asciiTheme="minorHAnsi" w:hAnsiTheme="minorHAnsi" w:cstheme="minorHAnsi"/>
            <w:b/>
            <w:sz w:val="28"/>
            <w:szCs w:val="28"/>
          </w:rPr>
          <w:t>https://www.dropbox.com/sh/se0puf55m2wi980/AADE8</w:t>
        </w:r>
        <w:r w:rsidR="005011D3" w:rsidRPr="00BB22C3">
          <w:rPr>
            <w:rStyle w:val="Hyperlink"/>
            <w:rFonts w:asciiTheme="minorHAnsi" w:hAnsiTheme="minorHAnsi" w:cstheme="minorHAnsi"/>
            <w:b/>
            <w:sz w:val="28"/>
            <w:szCs w:val="28"/>
          </w:rPr>
          <w:t>w</w:t>
        </w:r>
        <w:r w:rsidR="005011D3" w:rsidRPr="00BB22C3">
          <w:rPr>
            <w:rStyle w:val="Hyperlink"/>
            <w:rFonts w:asciiTheme="minorHAnsi" w:hAnsiTheme="minorHAnsi" w:cstheme="minorHAnsi"/>
            <w:b/>
            <w:sz w:val="28"/>
            <w:szCs w:val="28"/>
          </w:rPr>
          <w:t>d9cKRRWxNXVOrUwVyma?dl=0</w:t>
        </w:r>
      </w:hyperlink>
      <w:r w:rsidR="005011D3" w:rsidRPr="00BB22C3">
        <w:rPr>
          <w:rStyle w:val="Hyperlink"/>
          <w:rFonts w:asciiTheme="minorHAnsi" w:hAnsiTheme="minorHAnsi" w:cstheme="minorHAnsi"/>
          <w:b/>
          <w:sz w:val="28"/>
          <w:szCs w:val="28"/>
        </w:rPr>
        <w:t xml:space="preserve"> </w:t>
      </w:r>
    </w:p>
    <w:p w:rsidR="008209E0" w:rsidRPr="00BB22C3" w:rsidRDefault="00D305F5" w:rsidP="00294721">
      <w:pPr>
        <w:jc w:val="both"/>
        <w:rPr>
          <w:rFonts w:asciiTheme="minorHAnsi" w:hAnsiTheme="minorHAnsi" w:cstheme="minorHAnsi"/>
          <w:sz w:val="28"/>
          <w:szCs w:val="28"/>
        </w:rPr>
      </w:pPr>
      <w:r w:rsidRPr="00BB22C3">
        <w:rPr>
          <w:rFonts w:asciiTheme="minorHAnsi" w:hAnsiTheme="minorHAnsi" w:cstheme="minorHAnsi"/>
          <w:sz w:val="28"/>
          <w:szCs w:val="28"/>
        </w:rPr>
        <w:lastRenderedPageBreak/>
        <w:t>(</w:t>
      </w:r>
      <w:proofErr w:type="gramStart"/>
      <w:r w:rsidRPr="00BB22C3">
        <w:rPr>
          <w:rFonts w:asciiTheme="minorHAnsi" w:hAnsiTheme="minorHAnsi" w:cstheme="minorHAnsi"/>
          <w:sz w:val="28"/>
          <w:szCs w:val="28"/>
        </w:rPr>
        <w:t>circles</w:t>
      </w:r>
      <w:proofErr w:type="gramEnd"/>
      <w:r w:rsidRPr="00BB22C3">
        <w:rPr>
          <w:rFonts w:asciiTheme="minorHAnsi" w:hAnsiTheme="minorHAnsi" w:cstheme="minorHAnsi"/>
          <w:sz w:val="28"/>
          <w:szCs w:val="28"/>
        </w:rPr>
        <w:t xml:space="preserve"> were added to the photos to assist the viewer). </w:t>
      </w:r>
      <w:r w:rsidR="009D52D2" w:rsidRPr="00BB22C3">
        <w:rPr>
          <w:rFonts w:asciiTheme="minorHAnsi" w:hAnsiTheme="minorHAnsi" w:cstheme="minorHAnsi"/>
          <w:sz w:val="28"/>
          <w:szCs w:val="28"/>
        </w:rPr>
        <w:t>Accordingly, our review of the report</w:t>
      </w:r>
      <w:r w:rsidR="00510C9A" w:rsidRPr="00BB22C3">
        <w:rPr>
          <w:rFonts w:asciiTheme="minorHAnsi" w:hAnsiTheme="minorHAnsi" w:cstheme="minorHAnsi"/>
          <w:sz w:val="28"/>
          <w:szCs w:val="28"/>
        </w:rPr>
        <w:t>,</w:t>
      </w:r>
      <w:r w:rsidR="009D52D2" w:rsidRPr="00BB22C3">
        <w:rPr>
          <w:rFonts w:asciiTheme="minorHAnsi" w:hAnsiTheme="minorHAnsi" w:cstheme="minorHAnsi"/>
          <w:sz w:val="28"/>
          <w:szCs w:val="28"/>
        </w:rPr>
        <w:t xml:space="preserve"> case file </w:t>
      </w:r>
      <w:r w:rsidR="00510C9A" w:rsidRPr="00BB22C3">
        <w:rPr>
          <w:rFonts w:asciiTheme="minorHAnsi" w:hAnsiTheme="minorHAnsi" w:cstheme="minorHAnsi"/>
          <w:sz w:val="28"/>
          <w:szCs w:val="28"/>
        </w:rPr>
        <w:t>and multiple BWC video footage presents</w:t>
      </w:r>
      <w:r w:rsidR="009D52D2" w:rsidRPr="00BB22C3">
        <w:rPr>
          <w:rFonts w:asciiTheme="minorHAnsi" w:hAnsiTheme="minorHAnsi" w:cstheme="minorHAnsi"/>
          <w:sz w:val="28"/>
          <w:szCs w:val="28"/>
        </w:rPr>
        <w:t xml:space="preserve"> no evidence of criminal</w:t>
      </w:r>
      <w:r w:rsidR="00322532" w:rsidRPr="00BB22C3">
        <w:rPr>
          <w:rFonts w:asciiTheme="minorHAnsi" w:hAnsiTheme="minorHAnsi" w:cstheme="minorHAnsi"/>
          <w:sz w:val="28"/>
          <w:szCs w:val="28"/>
        </w:rPr>
        <w:t xml:space="preserve"> </w:t>
      </w:r>
      <w:r w:rsidR="00322532" w:rsidRPr="00BB22C3">
        <w:rPr>
          <w:rFonts w:asciiTheme="minorHAnsi" w:hAnsiTheme="minorHAnsi" w:cstheme="minorHAnsi"/>
          <w:color w:val="000000" w:themeColor="text1"/>
          <w:sz w:val="28"/>
          <w:szCs w:val="28"/>
        </w:rPr>
        <w:t>conduct</w:t>
      </w:r>
      <w:r w:rsidR="009D52D2" w:rsidRPr="00BB22C3">
        <w:rPr>
          <w:rFonts w:asciiTheme="minorHAnsi" w:hAnsiTheme="minorHAnsi" w:cstheme="minorHAnsi"/>
          <w:sz w:val="28"/>
          <w:szCs w:val="28"/>
        </w:rPr>
        <w:t xml:space="preserve"> </w:t>
      </w:r>
      <w:r w:rsidR="00510C9A" w:rsidRPr="00BB22C3">
        <w:rPr>
          <w:rFonts w:asciiTheme="minorHAnsi" w:hAnsiTheme="minorHAnsi" w:cstheme="minorHAnsi"/>
          <w:sz w:val="28"/>
          <w:szCs w:val="28"/>
        </w:rPr>
        <w:t xml:space="preserve">by the officer in this specific </w:t>
      </w:r>
      <w:r w:rsidR="009D52D2" w:rsidRPr="00BB22C3">
        <w:rPr>
          <w:rFonts w:asciiTheme="minorHAnsi" w:hAnsiTheme="minorHAnsi" w:cstheme="minorHAnsi"/>
          <w:sz w:val="28"/>
          <w:szCs w:val="28"/>
        </w:rPr>
        <w:t xml:space="preserve">incident. </w:t>
      </w:r>
    </w:p>
    <w:p w:rsidR="00A93237" w:rsidRPr="00BB22C3" w:rsidRDefault="00AB602B" w:rsidP="00294721">
      <w:pPr>
        <w:jc w:val="both"/>
        <w:rPr>
          <w:rFonts w:asciiTheme="minorHAnsi" w:hAnsiTheme="minorHAnsi" w:cstheme="minorHAnsi"/>
          <w:sz w:val="28"/>
          <w:szCs w:val="28"/>
        </w:rPr>
      </w:pPr>
      <w:r w:rsidRPr="00BB22C3">
        <w:rPr>
          <w:rFonts w:asciiTheme="minorHAnsi" w:hAnsiTheme="minorHAnsi" w:cstheme="minorHAnsi"/>
          <w:b/>
          <w:sz w:val="28"/>
          <w:szCs w:val="28"/>
          <w:u w:val="single"/>
        </w:rPr>
        <w:t>Allegation of s</w:t>
      </w:r>
      <w:r w:rsidR="00143FB2" w:rsidRPr="00BB22C3">
        <w:rPr>
          <w:rFonts w:asciiTheme="minorHAnsi" w:hAnsiTheme="minorHAnsi" w:cstheme="minorHAnsi"/>
          <w:b/>
          <w:sz w:val="28"/>
          <w:szCs w:val="28"/>
          <w:u w:val="single"/>
        </w:rPr>
        <w:t>pitting</w:t>
      </w:r>
      <w:r w:rsidRPr="00BB22C3">
        <w:rPr>
          <w:rFonts w:asciiTheme="minorHAnsi" w:hAnsiTheme="minorHAnsi" w:cstheme="minorHAnsi"/>
          <w:b/>
          <w:sz w:val="28"/>
          <w:szCs w:val="28"/>
          <w:u w:val="single"/>
        </w:rPr>
        <w:t xml:space="preserve"> on detainee</w:t>
      </w:r>
      <w:r w:rsidR="00143FB2" w:rsidRPr="00BB22C3">
        <w:rPr>
          <w:rFonts w:asciiTheme="minorHAnsi" w:hAnsiTheme="minorHAnsi" w:cstheme="minorHAnsi"/>
          <w:sz w:val="28"/>
          <w:szCs w:val="28"/>
        </w:rPr>
        <w:t xml:space="preserve">.  </w:t>
      </w:r>
      <w:r w:rsidR="00E42835" w:rsidRPr="00BB22C3">
        <w:rPr>
          <w:rFonts w:asciiTheme="minorHAnsi" w:hAnsiTheme="minorHAnsi" w:cstheme="minorHAnsi"/>
          <w:sz w:val="28"/>
          <w:szCs w:val="28"/>
        </w:rPr>
        <w:t xml:space="preserve">Following the June 1, </w:t>
      </w:r>
      <w:r w:rsidR="00CE2FD3" w:rsidRPr="00BB22C3">
        <w:rPr>
          <w:rFonts w:asciiTheme="minorHAnsi" w:hAnsiTheme="minorHAnsi" w:cstheme="minorHAnsi"/>
          <w:sz w:val="28"/>
          <w:szCs w:val="28"/>
        </w:rPr>
        <w:t xml:space="preserve">2020, protests at the </w:t>
      </w:r>
      <w:r w:rsidR="00E42835" w:rsidRPr="00BB22C3">
        <w:rPr>
          <w:rFonts w:asciiTheme="minorHAnsi" w:hAnsiTheme="minorHAnsi" w:cstheme="minorHAnsi"/>
          <w:sz w:val="28"/>
          <w:szCs w:val="28"/>
        </w:rPr>
        <w:t>Lee monument, allegations surfaced on social media that one or more officers had spat on a detainee who was seated near them on the curb.  The Office reviewed the IAD investigative report; body</w:t>
      </w:r>
      <w:r w:rsidR="00CE2FD3" w:rsidRPr="00BB22C3">
        <w:rPr>
          <w:rFonts w:asciiTheme="minorHAnsi" w:hAnsiTheme="minorHAnsi" w:cstheme="minorHAnsi"/>
          <w:sz w:val="28"/>
          <w:szCs w:val="28"/>
        </w:rPr>
        <w:t>-</w:t>
      </w:r>
      <w:r w:rsidR="00E42835" w:rsidRPr="00BB22C3">
        <w:rPr>
          <w:rFonts w:asciiTheme="minorHAnsi" w:hAnsiTheme="minorHAnsi" w:cstheme="minorHAnsi"/>
          <w:sz w:val="28"/>
          <w:szCs w:val="28"/>
        </w:rPr>
        <w:t>worn camera (“BWC”) footage captured from the vantage points of RPD officers present on scene; a social media post from a citizen (“C”) who captured video footage from the alleged incident; and a report from an independent</w:t>
      </w:r>
      <w:r w:rsidR="008E59F5" w:rsidRPr="00BB22C3">
        <w:rPr>
          <w:rFonts w:asciiTheme="minorHAnsi" w:hAnsiTheme="minorHAnsi" w:cstheme="minorHAnsi"/>
          <w:sz w:val="28"/>
          <w:szCs w:val="28"/>
        </w:rPr>
        <w:t xml:space="preserve"> forensic video consultant.  </w:t>
      </w:r>
      <w:r w:rsidR="00E42835" w:rsidRPr="00BB22C3">
        <w:rPr>
          <w:rFonts w:asciiTheme="minorHAnsi" w:hAnsiTheme="minorHAnsi" w:cstheme="minorHAnsi"/>
          <w:sz w:val="28"/>
          <w:szCs w:val="28"/>
        </w:rPr>
        <w:t>Frame by frame comparisons of still photographs taken from RPD officers’ BWCs and the submitted social media post clearly show that the social media post was the result of the distorted visual perspective of C’s camera.  This distortion was detailed in an unsolicited forensic report publish</w:t>
      </w:r>
      <w:r w:rsidR="00A93237" w:rsidRPr="00BB22C3">
        <w:rPr>
          <w:rFonts w:asciiTheme="minorHAnsi" w:hAnsiTheme="minorHAnsi" w:cstheme="minorHAnsi"/>
          <w:sz w:val="28"/>
          <w:szCs w:val="28"/>
        </w:rPr>
        <w:t xml:space="preserve">ed on-line by Daniel </w:t>
      </w:r>
      <w:proofErr w:type="spellStart"/>
      <w:r w:rsidR="00A93237" w:rsidRPr="00BB22C3">
        <w:rPr>
          <w:rFonts w:asciiTheme="minorHAnsi" w:hAnsiTheme="minorHAnsi" w:cstheme="minorHAnsi"/>
          <w:sz w:val="28"/>
          <w:szCs w:val="28"/>
        </w:rPr>
        <w:t>Voshart</w:t>
      </w:r>
      <w:proofErr w:type="spellEnd"/>
      <w:r w:rsidR="00A93237" w:rsidRPr="00BB22C3">
        <w:rPr>
          <w:rFonts w:asciiTheme="minorHAnsi" w:hAnsiTheme="minorHAnsi" w:cstheme="minorHAnsi"/>
          <w:sz w:val="28"/>
          <w:szCs w:val="28"/>
        </w:rPr>
        <w:t xml:space="preserve"> at:  </w:t>
      </w:r>
      <w:hyperlink r:id="rId8" w:history="1">
        <w:r w:rsidR="00A93237" w:rsidRPr="00BB22C3">
          <w:rPr>
            <w:rStyle w:val="Hyperlink"/>
            <w:rFonts w:asciiTheme="minorHAnsi" w:hAnsiTheme="minorHAnsi" w:cstheme="minorHAnsi"/>
            <w:sz w:val="28"/>
            <w:szCs w:val="28"/>
          </w:rPr>
          <w:t>https://medium.com/forensic-vr/spitting-video-optical-illusion-confuses-police-and-prot</w:t>
        </w:r>
        <w:bookmarkStart w:id="0" w:name="_GoBack"/>
        <w:bookmarkEnd w:id="0"/>
        <w:r w:rsidR="00A93237" w:rsidRPr="00BB22C3">
          <w:rPr>
            <w:rStyle w:val="Hyperlink"/>
            <w:rFonts w:asciiTheme="minorHAnsi" w:hAnsiTheme="minorHAnsi" w:cstheme="minorHAnsi"/>
            <w:sz w:val="28"/>
            <w:szCs w:val="28"/>
          </w:rPr>
          <w:t>e</w:t>
        </w:r>
        <w:r w:rsidR="00A93237" w:rsidRPr="00BB22C3">
          <w:rPr>
            <w:rStyle w:val="Hyperlink"/>
            <w:rFonts w:asciiTheme="minorHAnsi" w:hAnsiTheme="minorHAnsi" w:cstheme="minorHAnsi"/>
            <w:sz w:val="28"/>
            <w:szCs w:val="28"/>
          </w:rPr>
          <w:t>sters-547619f3facd</w:t>
        </w:r>
      </w:hyperlink>
    </w:p>
    <w:p w:rsidR="00E42835" w:rsidRPr="00BB22C3" w:rsidRDefault="00E42835" w:rsidP="00294721">
      <w:pPr>
        <w:jc w:val="both"/>
        <w:rPr>
          <w:rFonts w:asciiTheme="minorHAnsi" w:hAnsiTheme="minorHAnsi" w:cstheme="minorHAnsi"/>
          <w:sz w:val="28"/>
          <w:szCs w:val="28"/>
        </w:rPr>
      </w:pPr>
      <w:r w:rsidRPr="00BB22C3">
        <w:rPr>
          <w:rFonts w:asciiTheme="minorHAnsi" w:hAnsiTheme="minorHAnsi" w:cstheme="minorHAnsi"/>
          <w:sz w:val="28"/>
          <w:szCs w:val="28"/>
        </w:rPr>
        <w:t xml:space="preserve">The officers near the seated protester were not wearing masks and had been affected by their exposure to chemical agents. </w:t>
      </w:r>
      <w:r w:rsidR="00CE2FD3"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BWC video footage clearly shows individual officers spitting onto the street in an effort to clear their throats. </w:t>
      </w:r>
      <w:r w:rsidR="00CE2FD3"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No officers spat on or in the direction of the seated protester. </w:t>
      </w:r>
      <w:r w:rsidR="00CE2FD3"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Moreover, the protester had no discernible reaction to the spitting that can be seen and heard on the BWC, which supports the conclusion that nothing touched the individual. </w:t>
      </w:r>
      <w:r w:rsidR="00CE2FD3"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If </w:t>
      </w:r>
      <w:r w:rsidR="0078289D" w:rsidRPr="00BB22C3">
        <w:rPr>
          <w:rFonts w:asciiTheme="minorHAnsi" w:hAnsiTheme="minorHAnsi" w:cstheme="minorHAnsi"/>
          <w:sz w:val="28"/>
          <w:szCs w:val="28"/>
        </w:rPr>
        <w:t xml:space="preserve">the detainee </w:t>
      </w:r>
      <w:r w:rsidRPr="00BB22C3">
        <w:rPr>
          <w:rFonts w:asciiTheme="minorHAnsi" w:hAnsiTheme="minorHAnsi" w:cstheme="minorHAnsi"/>
          <w:sz w:val="28"/>
          <w:szCs w:val="28"/>
        </w:rPr>
        <w:t xml:space="preserve">had </w:t>
      </w:r>
      <w:r w:rsidR="0078289D" w:rsidRPr="00BB22C3">
        <w:rPr>
          <w:rFonts w:asciiTheme="minorHAnsi" w:hAnsiTheme="minorHAnsi" w:cstheme="minorHAnsi"/>
          <w:sz w:val="28"/>
          <w:szCs w:val="28"/>
        </w:rPr>
        <w:t>been spit upon</w:t>
      </w:r>
      <w:r w:rsidRPr="00BB22C3">
        <w:rPr>
          <w:rFonts w:asciiTheme="minorHAnsi" w:hAnsiTheme="minorHAnsi" w:cstheme="minorHAnsi"/>
          <w:sz w:val="28"/>
          <w:szCs w:val="28"/>
        </w:rPr>
        <w:t>, there would have been an instinctive and visible reaction.</w:t>
      </w:r>
      <w:r w:rsidR="00CE2FD3"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 In addition, when viewing the social media post, it appears that there is a National Guard member immediately in front of the RPD officers and the protester.</w:t>
      </w:r>
      <w:r w:rsidR="00CE2FD3"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 In reality, BWC footage shows that the National Guard member was across the street, yards away from the officers and the protester.</w:t>
      </w:r>
      <w:r w:rsidR="00BC27E4" w:rsidRPr="00BB22C3">
        <w:rPr>
          <w:rFonts w:asciiTheme="minorHAnsi" w:hAnsiTheme="minorHAnsi" w:cstheme="minorHAnsi"/>
          <w:sz w:val="28"/>
          <w:szCs w:val="28"/>
        </w:rPr>
        <w:t xml:space="preserve"> </w:t>
      </w:r>
      <w:r w:rsidRPr="00BB22C3">
        <w:rPr>
          <w:rFonts w:asciiTheme="minorHAnsi" w:hAnsiTheme="minorHAnsi" w:cstheme="minorHAnsi"/>
          <w:sz w:val="28"/>
          <w:szCs w:val="28"/>
        </w:rPr>
        <w:t xml:space="preserve">Based upon the above analysis, there is no objective basis to conclude that any officer spat on the </w:t>
      </w:r>
      <w:r w:rsidR="007E32A6" w:rsidRPr="00BB22C3">
        <w:rPr>
          <w:rFonts w:asciiTheme="minorHAnsi" w:hAnsiTheme="minorHAnsi" w:cstheme="minorHAnsi"/>
          <w:sz w:val="28"/>
          <w:szCs w:val="28"/>
        </w:rPr>
        <w:t>detainee</w:t>
      </w:r>
      <w:r w:rsidRPr="00BB22C3">
        <w:rPr>
          <w:rFonts w:asciiTheme="minorHAnsi" w:hAnsiTheme="minorHAnsi" w:cstheme="minorHAnsi"/>
          <w:sz w:val="28"/>
          <w:szCs w:val="28"/>
        </w:rPr>
        <w:t xml:space="preserve"> and there was no criminal act committed by any o</w:t>
      </w:r>
      <w:r w:rsidR="008E59F5" w:rsidRPr="00BB22C3">
        <w:rPr>
          <w:rFonts w:asciiTheme="minorHAnsi" w:hAnsiTheme="minorHAnsi" w:cstheme="minorHAnsi"/>
          <w:sz w:val="28"/>
          <w:szCs w:val="28"/>
        </w:rPr>
        <w:t>fficer related to that incident.</w:t>
      </w:r>
    </w:p>
    <w:p w:rsidR="00F43B62" w:rsidRPr="00BB22C3" w:rsidRDefault="00F43B62" w:rsidP="00294721">
      <w:pPr>
        <w:jc w:val="both"/>
        <w:rPr>
          <w:rFonts w:asciiTheme="minorHAnsi" w:hAnsiTheme="minorHAnsi" w:cstheme="minorHAnsi"/>
          <w:sz w:val="28"/>
          <w:szCs w:val="28"/>
        </w:rPr>
      </w:pPr>
    </w:p>
    <w:p w:rsidR="00F43B62" w:rsidRPr="00BB22C3" w:rsidRDefault="00F43B62" w:rsidP="00294721">
      <w:pPr>
        <w:spacing w:after="0" w:line="240" w:lineRule="auto"/>
        <w:ind w:left="3600" w:firstLine="720"/>
        <w:jc w:val="both"/>
        <w:rPr>
          <w:rFonts w:asciiTheme="minorHAnsi" w:hAnsiTheme="minorHAnsi" w:cstheme="minorHAnsi"/>
          <w:sz w:val="28"/>
          <w:szCs w:val="28"/>
        </w:rPr>
      </w:pPr>
      <w:r w:rsidRPr="00BB22C3">
        <w:rPr>
          <w:rFonts w:asciiTheme="minorHAnsi" w:hAnsiTheme="minorHAnsi" w:cstheme="minorHAnsi"/>
          <w:sz w:val="28"/>
          <w:szCs w:val="28"/>
        </w:rPr>
        <w:t>Colette Wallace McEachin</w:t>
      </w:r>
    </w:p>
    <w:p w:rsidR="00F43B62" w:rsidRPr="00BB22C3" w:rsidRDefault="00F43B62" w:rsidP="00294721">
      <w:pPr>
        <w:spacing w:after="0" w:line="240" w:lineRule="auto"/>
        <w:ind w:left="3600" w:firstLine="720"/>
        <w:jc w:val="both"/>
        <w:rPr>
          <w:rFonts w:asciiTheme="minorHAnsi" w:hAnsiTheme="minorHAnsi" w:cstheme="minorHAnsi"/>
          <w:sz w:val="28"/>
          <w:szCs w:val="28"/>
        </w:rPr>
      </w:pPr>
      <w:r w:rsidRPr="00BB22C3">
        <w:rPr>
          <w:rFonts w:asciiTheme="minorHAnsi" w:hAnsiTheme="minorHAnsi" w:cstheme="minorHAnsi"/>
          <w:sz w:val="28"/>
          <w:szCs w:val="28"/>
        </w:rPr>
        <w:t>Commonwealth’s Attorney</w:t>
      </w:r>
    </w:p>
    <w:p w:rsidR="007E32A6" w:rsidRDefault="00ED47EE" w:rsidP="00ED47EE">
      <w:pPr>
        <w:spacing w:after="0" w:line="240" w:lineRule="auto"/>
        <w:ind w:left="3600" w:firstLine="720"/>
        <w:jc w:val="both"/>
        <w:rPr>
          <w:rFonts w:asciiTheme="minorHAnsi" w:hAnsiTheme="minorHAnsi" w:cstheme="minorHAnsi"/>
          <w:sz w:val="28"/>
          <w:szCs w:val="28"/>
        </w:rPr>
      </w:pPr>
      <w:r>
        <w:rPr>
          <w:rFonts w:asciiTheme="minorHAnsi" w:hAnsiTheme="minorHAnsi" w:cstheme="minorHAnsi"/>
          <w:sz w:val="28"/>
          <w:szCs w:val="28"/>
        </w:rPr>
        <w:t>July 20</w:t>
      </w:r>
      <w:r w:rsidR="00F43B62" w:rsidRPr="00BB22C3">
        <w:rPr>
          <w:rFonts w:asciiTheme="minorHAnsi" w:hAnsiTheme="minorHAnsi" w:cstheme="minorHAnsi"/>
          <w:sz w:val="28"/>
          <w:szCs w:val="28"/>
        </w:rPr>
        <w:t>, 2020</w:t>
      </w:r>
    </w:p>
    <w:p w:rsidR="007E5A86" w:rsidRPr="00BB22C3" w:rsidRDefault="007E5A86" w:rsidP="00294721">
      <w:pPr>
        <w:jc w:val="both"/>
        <w:rPr>
          <w:rFonts w:asciiTheme="minorHAnsi" w:hAnsiTheme="minorHAnsi" w:cstheme="minorHAnsi"/>
          <w:sz w:val="28"/>
          <w:szCs w:val="28"/>
        </w:rPr>
      </w:pPr>
    </w:p>
    <w:sectPr w:rsidR="007E5A86" w:rsidRPr="00BB2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350B2"/>
    <w:multiLevelType w:val="hybridMultilevel"/>
    <w:tmpl w:val="6B02C5A2"/>
    <w:lvl w:ilvl="0" w:tplc="B1301606">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3E"/>
    <w:rsid w:val="000301F4"/>
    <w:rsid w:val="00045168"/>
    <w:rsid w:val="00052471"/>
    <w:rsid w:val="000D3810"/>
    <w:rsid w:val="000E2B62"/>
    <w:rsid w:val="000F3FDE"/>
    <w:rsid w:val="000F48E1"/>
    <w:rsid w:val="00117E71"/>
    <w:rsid w:val="00143FB2"/>
    <w:rsid w:val="001A5E36"/>
    <w:rsid w:val="001F2FC8"/>
    <w:rsid w:val="002150E0"/>
    <w:rsid w:val="00260FFB"/>
    <w:rsid w:val="0027555F"/>
    <w:rsid w:val="00294721"/>
    <w:rsid w:val="002A268F"/>
    <w:rsid w:val="003027CC"/>
    <w:rsid w:val="00322532"/>
    <w:rsid w:val="003B0FE9"/>
    <w:rsid w:val="003D7D86"/>
    <w:rsid w:val="003F4574"/>
    <w:rsid w:val="003F5807"/>
    <w:rsid w:val="003F59AF"/>
    <w:rsid w:val="004203F6"/>
    <w:rsid w:val="00432B0C"/>
    <w:rsid w:val="00453333"/>
    <w:rsid w:val="004809D4"/>
    <w:rsid w:val="00483C0A"/>
    <w:rsid w:val="004B5DAF"/>
    <w:rsid w:val="004D4473"/>
    <w:rsid w:val="005011D3"/>
    <w:rsid w:val="00510C9A"/>
    <w:rsid w:val="00510E76"/>
    <w:rsid w:val="005155F3"/>
    <w:rsid w:val="005A61E1"/>
    <w:rsid w:val="005B216B"/>
    <w:rsid w:val="00610951"/>
    <w:rsid w:val="00623C14"/>
    <w:rsid w:val="006623C0"/>
    <w:rsid w:val="00696BC1"/>
    <w:rsid w:val="006A04F8"/>
    <w:rsid w:val="007214D8"/>
    <w:rsid w:val="00724A22"/>
    <w:rsid w:val="0078289D"/>
    <w:rsid w:val="007850CC"/>
    <w:rsid w:val="007A749A"/>
    <w:rsid w:val="007E32A6"/>
    <w:rsid w:val="007E5A86"/>
    <w:rsid w:val="008209E0"/>
    <w:rsid w:val="008C4C0E"/>
    <w:rsid w:val="008D253E"/>
    <w:rsid w:val="008E59F5"/>
    <w:rsid w:val="00914280"/>
    <w:rsid w:val="00950339"/>
    <w:rsid w:val="009A6AB5"/>
    <w:rsid w:val="009C6E84"/>
    <w:rsid w:val="009D52D2"/>
    <w:rsid w:val="00A21CF5"/>
    <w:rsid w:val="00A46571"/>
    <w:rsid w:val="00A66217"/>
    <w:rsid w:val="00A93237"/>
    <w:rsid w:val="00AA3AD0"/>
    <w:rsid w:val="00AB24BC"/>
    <w:rsid w:val="00AB602B"/>
    <w:rsid w:val="00AE121A"/>
    <w:rsid w:val="00B01E39"/>
    <w:rsid w:val="00B06A2D"/>
    <w:rsid w:val="00B139BA"/>
    <w:rsid w:val="00B8119C"/>
    <w:rsid w:val="00BB22C3"/>
    <w:rsid w:val="00BC27E4"/>
    <w:rsid w:val="00BE3A74"/>
    <w:rsid w:val="00C25560"/>
    <w:rsid w:val="00C3407C"/>
    <w:rsid w:val="00C4665A"/>
    <w:rsid w:val="00CC5151"/>
    <w:rsid w:val="00CD1F49"/>
    <w:rsid w:val="00CE1C7C"/>
    <w:rsid w:val="00CE2FD3"/>
    <w:rsid w:val="00D305F5"/>
    <w:rsid w:val="00D823B7"/>
    <w:rsid w:val="00DA096E"/>
    <w:rsid w:val="00DE5FAB"/>
    <w:rsid w:val="00DF67CF"/>
    <w:rsid w:val="00E36E3E"/>
    <w:rsid w:val="00E42835"/>
    <w:rsid w:val="00E57E4B"/>
    <w:rsid w:val="00E63E2E"/>
    <w:rsid w:val="00E930D6"/>
    <w:rsid w:val="00E964AA"/>
    <w:rsid w:val="00EB55C3"/>
    <w:rsid w:val="00ED47EE"/>
    <w:rsid w:val="00F43B62"/>
    <w:rsid w:val="00F65DAD"/>
    <w:rsid w:val="00F812DD"/>
    <w:rsid w:val="00F859FB"/>
    <w:rsid w:val="00F9123F"/>
    <w:rsid w:val="00FB0D83"/>
    <w:rsid w:val="00FB2C6B"/>
    <w:rsid w:val="00FC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319F7-9B70-4B47-8C13-75DE8745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71"/>
    <w:pPr>
      <w:ind w:left="720"/>
      <w:contextualSpacing/>
    </w:pPr>
  </w:style>
  <w:style w:type="character" w:styleId="CommentReference">
    <w:name w:val="annotation reference"/>
    <w:basedOn w:val="DefaultParagraphFont"/>
    <w:uiPriority w:val="99"/>
    <w:semiHidden/>
    <w:unhideWhenUsed/>
    <w:rsid w:val="00DF67CF"/>
    <w:rPr>
      <w:sz w:val="16"/>
      <w:szCs w:val="16"/>
    </w:rPr>
  </w:style>
  <w:style w:type="paragraph" w:styleId="CommentText">
    <w:name w:val="annotation text"/>
    <w:basedOn w:val="Normal"/>
    <w:link w:val="CommentTextChar"/>
    <w:uiPriority w:val="99"/>
    <w:semiHidden/>
    <w:unhideWhenUsed/>
    <w:rsid w:val="00DF67CF"/>
    <w:pPr>
      <w:spacing w:line="240" w:lineRule="auto"/>
    </w:pPr>
    <w:rPr>
      <w:sz w:val="20"/>
      <w:szCs w:val="20"/>
    </w:rPr>
  </w:style>
  <w:style w:type="character" w:customStyle="1" w:styleId="CommentTextChar">
    <w:name w:val="Comment Text Char"/>
    <w:basedOn w:val="DefaultParagraphFont"/>
    <w:link w:val="CommentText"/>
    <w:uiPriority w:val="99"/>
    <w:semiHidden/>
    <w:rsid w:val="00DF67CF"/>
    <w:rPr>
      <w:sz w:val="20"/>
      <w:szCs w:val="20"/>
    </w:rPr>
  </w:style>
  <w:style w:type="paragraph" w:styleId="CommentSubject">
    <w:name w:val="annotation subject"/>
    <w:basedOn w:val="CommentText"/>
    <w:next w:val="CommentText"/>
    <w:link w:val="CommentSubjectChar"/>
    <w:uiPriority w:val="99"/>
    <w:semiHidden/>
    <w:unhideWhenUsed/>
    <w:rsid w:val="00DF67CF"/>
    <w:rPr>
      <w:b/>
      <w:bCs/>
    </w:rPr>
  </w:style>
  <w:style w:type="character" w:customStyle="1" w:styleId="CommentSubjectChar">
    <w:name w:val="Comment Subject Char"/>
    <w:basedOn w:val="CommentTextChar"/>
    <w:link w:val="CommentSubject"/>
    <w:uiPriority w:val="99"/>
    <w:semiHidden/>
    <w:rsid w:val="00DF67CF"/>
    <w:rPr>
      <w:b/>
      <w:bCs/>
      <w:sz w:val="20"/>
      <w:szCs w:val="20"/>
    </w:rPr>
  </w:style>
  <w:style w:type="paragraph" w:styleId="BalloonText">
    <w:name w:val="Balloon Text"/>
    <w:basedOn w:val="Normal"/>
    <w:link w:val="BalloonTextChar"/>
    <w:uiPriority w:val="99"/>
    <w:semiHidden/>
    <w:unhideWhenUsed/>
    <w:rsid w:val="00DF6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7CF"/>
    <w:rPr>
      <w:rFonts w:ascii="Segoe UI" w:hAnsi="Segoe UI" w:cs="Segoe UI"/>
      <w:sz w:val="18"/>
      <w:szCs w:val="18"/>
    </w:rPr>
  </w:style>
  <w:style w:type="paragraph" w:customStyle="1" w:styleId="Default">
    <w:name w:val="Default"/>
    <w:rsid w:val="00E42835"/>
    <w:pPr>
      <w:autoSpaceDE w:val="0"/>
      <w:autoSpaceDN w:val="0"/>
      <w:adjustRightInd w:val="0"/>
      <w:spacing w:after="0" w:line="240" w:lineRule="auto"/>
    </w:pPr>
    <w:rPr>
      <w:rFonts w:cs="Times New Roman"/>
      <w:color w:val="000000"/>
      <w:szCs w:val="24"/>
    </w:rPr>
  </w:style>
  <w:style w:type="character" w:styleId="Hyperlink">
    <w:name w:val="Hyperlink"/>
    <w:basedOn w:val="DefaultParagraphFont"/>
    <w:uiPriority w:val="99"/>
    <w:unhideWhenUsed/>
    <w:rsid w:val="00A93237"/>
    <w:rPr>
      <w:color w:val="0563C1" w:themeColor="hyperlink"/>
      <w:u w:val="single"/>
    </w:rPr>
  </w:style>
  <w:style w:type="character" w:styleId="FollowedHyperlink">
    <w:name w:val="FollowedHyperlink"/>
    <w:basedOn w:val="DefaultParagraphFont"/>
    <w:uiPriority w:val="99"/>
    <w:semiHidden/>
    <w:unhideWhenUsed/>
    <w:rsid w:val="00A93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forensic-vr/spitting-video-optical-illusion-confuses-police-and-protesters-547619f3facd" TargetMode="External"/><Relationship Id="rId3" Type="http://schemas.openxmlformats.org/officeDocument/2006/relationships/settings" Target="settings.xml"/><Relationship Id="rId7" Type="http://schemas.openxmlformats.org/officeDocument/2006/relationships/hyperlink" Target="https://www.dropbox.com/sh/se0puf55m2wi980/AADE8wd9cKRRWxNXVOrUwVyma?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q8b23mq7lgrrq0p/CWAO%20Analysis%20of%20Vehicle%20Incident%20-%206-13-2020.docx?dl=0"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Richmond</Company>
  <LinksUpToDate>false</LinksUpToDate>
  <CharactersWithSpaces>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McEachin, Colette W. - Commonwealth Attorney</dc:creator>
  <cp:keywords/>
  <dc:description/>
  <cp:lastModifiedBy>Miller, Donald - Commonwealth Attorney</cp:lastModifiedBy>
  <cp:revision>8</cp:revision>
  <cp:lastPrinted>2020-07-20T17:54:00Z</cp:lastPrinted>
  <dcterms:created xsi:type="dcterms:W3CDTF">2020-07-20T17:26:00Z</dcterms:created>
  <dcterms:modified xsi:type="dcterms:W3CDTF">2020-07-20T18:02:00Z</dcterms:modified>
</cp:coreProperties>
</file>