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813EE" w14:textId="77777777" w:rsidR="00F349C7" w:rsidRDefault="00F349C7" w:rsidP="00A72A95">
      <w:pPr>
        <w:keepNext/>
        <w:spacing w:after="0" w:line="360" w:lineRule="auto"/>
        <w:ind w:left="-709"/>
        <w:jc w:val="center"/>
        <w:outlineLvl w:val="7"/>
        <w:rPr>
          <w:rFonts w:eastAsia="Times New Roman" w:cstheme="minorHAnsi"/>
          <w:b/>
          <w:color w:val="002060"/>
          <w:sz w:val="24"/>
          <w:szCs w:val="24"/>
          <w:u w:val="single"/>
          <w:lang w:eastAsia="es-ES"/>
        </w:rPr>
      </w:pPr>
    </w:p>
    <w:p w14:paraId="38FC3A24" w14:textId="26ED2ED5" w:rsidR="00A203A3" w:rsidRDefault="008D7EB1" w:rsidP="00754168">
      <w:pPr>
        <w:pStyle w:val="Prrafodelista"/>
        <w:keepNext/>
        <w:spacing w:after="0" w:line="360" w:lineRule="auto"/>
        <w:ind w:left="360"/>
        <w:outlineLvl w:val="7"/>
        <w:rPr>
          <w:rFonts w:eastAsia="Times New Roman" w:cstheme="minorHAnsi"/>
          <w:b/>
          <w:color w:val="002060"/>
          <w:lang w:eastAsia="es-ES"/>
        </w:rPr>
      </w:pPr>
      <w:r>
        <w:rPr>
          <w:rFonts w:eastAsia="Times New Roman" w:cstheme="minorHAnsi"/>
          <w:b/>
          <w:color w:val="002060"/>
          <w:lang w:eastAsia="es-ES"/>
        </w:rPr>
        <w:t xml:space="preserve">CURSOS LIBRES </w:t>
      </w:r>
      <w:r w:rsidR="00A203A3">
        <w:rPr>
          <w:rFonts w:eastAsia="Times New Roman" w:cstheme="minorHAnsi"/>
          <w:b/>
          <w:color w:val="002060"/>
          <w:lang w:eastAsia="es-ES"/>
        </w:rPr>
        <w:t>SEGROP SAC</w:t>
      </w:r>
      <w:r w:rsidR="00754168">
        <w:rPr>
          <w:rFonts w:eastAsia="Times New Roman" w:cstheme="minorHAnsi"/>
          <w:b/>
          <w:color w:val="002060"/>
          <w:lang w:eastAsia="es-ES"/>
        </w:rPr>
        <w:t xml:space="preserve">         </w:t>
      </w:r>
      <w:r w:rsidR="00A203A3" w:rsidRPr="00754168">
        <w:rPr>
          <w:rFonts w:eastAsia="Times New Roman" w:cstheme="minorHAnsi"/>
          <w:b/>
          <w:color w:val="002060"/>
          <w:lang w:eastAsia="es-ES"/>
        </w:rPr>
        <w:t>Seguridad Física y Electrónica I</w:t>
      </w:r>
    </w:p>
    <w:p w14:paraId="45C58A42" w14:textId="77777777" w:rsidR="009675E3" w:rsidRDefault="009675E3" w:rsidP="00754168">
      <w:pPr>
        <w:pStyle w:val="Prrafodelista"/>
        <w:keepNext/>
        <w:spacing w:after="0" w:line="360" w:lineRule="auto"/>
        <w:ind w:left="360"/>
        <w:outlineLvl w:val="7"/>
        <w:rPr>
          <w:rFonts w:eastAsia="Times New Roman" w:cstheme="minorHAnsi"/>
          <w:b/>
          <w:color w:val="002060"/>
          <w:lang w:eastAsia="es-ES"/>
        </w:rPr>
      </w:pPr>
    </w:p>
    <w:p w14:paraId="177C01EE" w14:textId="79213D4D" w:rsidR="00754168" w:rsidRPr="009675E3" w:rsidRDefault="00754168" w:rsidP="00754168">
      <w:pPr>
        <w:pStyle w:val="Prrafodelista"/>
        <w:keepNext/>
        <w:spacing w:after="0" w:line="360" w:lineRule="auto"/>
        <w:ind w:left="360"/>
        <w:outlineLvl w:val="7"/>
        <w:rPr>
          <w:rFonts w:eastAsia="Times New Roman" w:cstheme="minorHAnsi"/>
          <w:b/>
          <w:color w:val="002060"/>
          <w:sz w:val="24"/>
          <w:szCs w:val="24"/>
          <w:u w:val="single"/>
          <w:lang w:eastAsia="es-ES"/>
        </w:rPr>
      </w:pPr>
      <w:r w:rsidRPr="009675E3">
        <w:rPr>
          <w:rFonts w:eastAsia="Times New Roman" w:cstheme="minorHAnsi"/>
          <w:b/>
          <w:color w:val="002060"/>
          <w:sz w:val="24"/>
          <w:szCs w:val="24"/>
          <w:u w:val="single"/>
          <w:lang w:eastAsia="es-ES"/>
        </w:rPr>
        <w:t>Links de acceso al Curso</w:t>
      </w:r>
    </w:p>
    <w:p w14:paraId="09D9C3CD" w14:textId="77777777" w:rsidR="00534E3F" w:rsidRDefault="00534E3F" w:rsidP="00024C20">
      <w:pPr>
        <w:pStyle w:val="Prrafodelista"/>
        <w:keepNext/>
        <w:spacing w:after="0" w:line="360" w:lineRule="auto"/>
        <w:ind w:left="360"/>
        <w:outlineLvl w:val="7"/>
        <w:rPr>
          <w:rFonts w:eastAsia="Times New Roman" w:cstheme="minorHAnsi"/>
          <w:b/>
          <w:color w:val="002060"/>
          <w:lang w:eastAsia="es-ES"/>
        </w:rPr>
      </w:pPr>
    </w:p>
    <w:p w14:paraId="3A7DC5FC" w14:textId="6C1EF765" w:rsidR="00207ACE" w:rsidRDefault="0017541C" w:rsidP="00024C20">
      <w:pPr>
        <w:pStyle w:val="Prrafodelista"/>
        <w:keepNext/>
        <w:spacing w:after="0" w:line="360" w:lineRule="auto"/>
        <w:ind w:left="360"/>
        <w:outlineLvl w:val="7"/>
        <w:rPr>
          <w:rFonts w:eastAsia="Times New Roman" w:cstheme="minorHAnsi"/>
          <w:b/>
          <w:color w:val="002060"/>
          <w:lang w:eastAsia="es-ES"/>
        </w:rPr>
      </w:pPr>
      <w:hyperlink r:id="rId7" w:history="1">
        <w:r w:rsidRPr="003C3839">
          <w:rPr>
            <w:rStyle w:val="Hipervnculo"/>
            <w:rFonts w:eastAsia="Times New Roman" w:cstheme="minorHAnsi"/>
            <w:b/>
            <w:lang w:eastAsia="es-ES"/>
          </w:rPr>
          <w:t>https://es.research.net/r/Segrop-MASFE1-1</w:t>
        </w:r>
      </w:hyperlink>
    </w:p>
    <w:p w14:paraId="7F3D6AF6" w14:textId="77777777" w:rsidR="0017541C" w:rsidRDefault="0017541C" w:rsidP="00024C20">
      <w:pPr>
        <w:pStyle w:val="Prrafodelista"/>
        <w:keepNext/>
        <w:spacing w:after="0" w:line="360" w:lineRule="auto"/>
        <w:ind w:left="360"/>
        <w:outlineLvl w:val="7"/>
        <w:rPr>
          <w:rFonts w:eastAsia="Times New Roman" w:cstheme="minorHAnsi"/>
          <w:b/>
          <w:color w:val="002060"/>
          <w:lang w:eastAsia="es-ES"/>
        </w:rPr>
      </w:pPr>
    </w:p>
    <w:p w14:paraId="25501F30" w14:textId="6F784A28" w:rsidR="0017541C" w:rsidRDefault="00D25C61" w:rsidP="00024C20">
      <w:pPr>
        <w:pStyle w:val="Prrafodelista"/>
        <w:keepNext/>
        <w:spacing w:after="0" w:line="360" w:lineRule="auto"/>
        <w:ind w:left="360"/>
        <w:outlineLvl w:val="7"/>
        <w:rPr>
          <w:rFonts w:eastAsia="Times New Roman" w:cstheme="minorHAnsi"/>
          <w:b/>
          <w:color w:val="002060"/>
          <w:lang w:eastAsia="es-ES"/>
        </w:rPr>
      </w:pPr>
      <w:hyperlink r:id="rId8" w:history="1">
        <w:r w:rsidRPr="003C3839">
          <w:rPr>
            <w:rStyle w:val="Hipervnculo"/>
            <w:rFonts w:eastAsia="Times New Roman" w:cstheme="minorHAnsi"/>
            <w:b/>
            <w:lang w:eastAsia="es-ES"/>
          </w:rPr>
          <w:t>https://es.research.net/r/Segrop-SFE2</w:t>
        </w:r>
      </w:hyperlink>
    </w:p>
    <w:p w14:paraId="393996E6" w14:textId="77777777" w:rsidR="00D25C61" w:rsidRDefault="00D25C61" w:rsidP="00024C20">
      <w:pPr>
        <w:pStyle w:val="Prrafodelista"/>
        <w:keepNext/>
        <w:spacing w:after="0" w:line="360" w:lineRule="auto"/>
        <w:ind w:left="360"/>
        <w:outlineLvl w:val="7"/>
        <w:rPr>
          <w:rFonts w:eastAsia="Times New Roman" w:cstheme="minorHAnsi"/>
          <w:b/>
          <w:color w:val="002060"/>
          <w:lang w:eastAsia="es-ES"/>
        </w:rPr>
      </w:pPr>
    </w:p>
    <w:p w14:paraId="049811D9" w14:textId="7817C423" w:rsidR="00D25C61" w:rsidRDefault="002325CD" w:rsidP="00024C20">
      <w:pPr>
        <w:pStyle w:val="Prrafodelista"/>
        <w:keepNext/>
        <w:spacing w:after="0" w:line="360" w:lineRule="auto"/>
        <w:ind w:left="360"/>
        <w:outlineLvl w:val="7"/>
        <w:rPr>
          <w:rFonts w:eastAsia="Times New Roman" w:cstheme="minorHAnsi"/>
          <w:b/>
          <w:color w:val="002060"/>
          <w:lang w:eastAsia="es-ES"/>
        </w:rPr>
      </w:pPr>
      <w:hyperlink r:id="rId9" w:history="1">
        <w:r w:rsidRPr="003C3839">
          <w:rPr>
            <w:rStyle w:val="Hipervnculo"/>
            <w:rFonts w:eastAsia="Times New Roman" w:cstheme="minorHAnsi"/>
            <w:b/>
            <w:lang w:eastAsia="es-ES"/>
          </w:rPr>
          <w:t>https://es.research.net/r/Segrop-MASFE1-3</w:t>
        </w:r>
      </w:hyperlink>
    </w:p>
    <w:p w14:paraId="37B104A0" w14:textId="77777777" w:rsidR="002325CD" w:rsidRDefault="002325CD" w:rsidP="00024C20">
      <w:pPr>
        <w:pStyle w:val="Prrafodelista"/>
        <w:keepNext/>
        <w:spacing w:after="0" w:line="360" w:lineRule="auto"/>
        <w:ind w:left="360"/>
        <w:outlineLvl w:val="7"/>
        <w:rPr>
          <w:rFonts w:eastAsia="Times New Roman" w:cstheme="minorHAnsi"/>
          <w:b/>
          <w:color w:val="002060"/>
          <w:lang w:eastAsia="es-ES"/>
        </w:rPr>
      </w:pPr>
    </w:p>
    <w:p w14:paraId="40C74019" w14:textId="45E454E1" w:rsidR="002325CD" w:rsidRDefault="00A23AE4" w:rsidP="00024C20">
      <w:pPr>
        <w:pStyle w:val="Prrafodelista"/>
        <w:keepNext/>
        <w:spacing w:after="0" w:line="360" w:lineRule="auto"/>
        <w:ind w:left="360"/>
        <w:outlineLvl w:val="7"/>
        <w:rPr>
          <w:rFonts w:eastAsia="Times New Roman" w:cstheme="minorHAnsi"/>
          <w:b/>
          <w:color w:val="002060"/>
          <w:lang w:eastAsia="es-ES"/>
        </w:rPr>
      </w:pPr>
      <w:hyperlink r:id="rId10" w:history="1">
        <w:r w:rsidRPr="003C3839">
          <w:rPr>
            <w:rStyle w:val="Hipervnculo"/>
            <w:rFonts w:eastAsia="Times New Roman" w:cstheme="minorHAnsi"/>
            <w:b/>
            <w:lang w:eastAsia="es-ES"/>
          </w:rPr>
          <w:t>https://es.research.net/r/Segrop-MASFE1-4</w:t>
        </w:r>
      </w:hyperlink>
    </w:p>
    <w:p w14:paraId="6A1E5EAE" w14:textId="77777777" w:rsidR="00A23AE4" w:rsidRDefault="00A23AE4" w:rsidP="00024C20">
      <w:pPr>
        <w:pStyle w:val="Prrafodelista"/>
        <w:keepNext/>
        <w:spacing w:after="0" w:line="360" w:lineRule="auto"/>
        <w:ind w:left="360"/>
        <w:outlineLvl w:val="7"/>
        <w:rPr>
          <w:rFonts w:eastAsia="Times New Roman" w:cstheme="minorHAnsi"/>
          <w:b/>
          <w:color w:val="002060"/>
          <w:lang w:eastAsia="es-ES"/>
        </w:rPr>
      </w:pPr>
    </w:p>
    <w:p w14:paraId="7F9FC5DE" w14:textId="7A8948AA" w:rsidR="00A23AE4" w:rsidRDefault="00754168" w:rsidP="00024C20">
      <w:pPr>
        <w:pStyle w:val="Prrafodelista"/>
        <w:keepNext/>
        <w:spacing w:after="0" w:line="360" w:lineRule="auto"/>
        <w:ind w:left="360"/>
        <w:outlineLvl w:val="7"/>
        <w:rPr>
          <w:rFonts w:eastAsia="Times New Roman" w:cstheme="minorHAnsi"/>
          <w:b/>
          <w:color w:val="002060"/>
          <w:lang w:eastAsia="es-ES"/>
        </w:rPr>
      </w:pPr>
      <w:hyperlink r:id="rId11" w:history="1">
        <w:r w:rsidRPr="003C3839">
          <w:rPr>
            <w:rStyle w:val="Hipervnculo"/>
            <w:rFonts w:eastAsia="Times New Roman" w:cstheme="minorHAnsi"/>
            <w:b/>
            <w:lang w:eastAsia="es-ES"/>
          </w:rPr>
          <w:t>https://es.research.net/r/Segrop-MASFE1-Test</w:t>
        </w:r>
      </w:hyperlink>
    </w:p>
    <w:p w14:paraId="3BECC184" w14:textId="77777777" w:rsidR="00754168" w:rsidRDefault="00754168" w:rsidP="00024C20">
      <w:pPr>
        <w:pStyle w:val="Prrafodelista"/>
        <w:keepNext/>
        <w:spacing w:after="0" w:line="360" w:lineRule="auto"/>
        <w:ind w:left="360"/>
        <w:outlineLvl w:val="7"/>
        <w:rPr>
          <w:rFonts w:eastAsia="Times New Roman" w:cstheme="minorHAnsi"/>
          <w:b/>
          <w:color w:val="002060"/>
          <w:lang w:eastAsia="es-ES"/>
        </w:rPr>
      </w:pPr>
    </w:p>
    <w:p w14:paraId="3F1BF17F" w14:textId="77777777" w:rsidR="00754168" w:rsidRDefault="00754168" w:rsidP="00024C20">
      <w:pPr>
        <w:pStyle w:val="Prrafodelista"/>
        <w:keepNext/>
        <w:spacing w:after="0" w:line="360" w:lineRule="auto"/>
        <w:ind w:left="360"/>
        <w:outlineLvl w:val="7"/>
        <w:rPr>
          <w:rFonts w:eastAsia="Times New Roman" w:cstheme="minorHAnsi"/>
          <w:b/>
          <w:color w:val="002060"/>
          <w:lang w:eastAsia="es-ES"/>
        </w:rPr>
      </w:pPr>
    </w:p>
    <w:p w14:paraId="683D87CB" w14:textId="77777777" w:rsidR="00534E3F" w:rsidRDefault="00534E3F" w:rsidP="00024C20">
      <w:pPr>
        <w:pStyle w:val="Prrafodelista"/>
        <w:keepNext/>
        <w:spacing w:after="0" w:line="360" w:lineRule="auto"/>
        <w:ind w:left="360"/>
        <w:outlineLvl w:val="7"/>
        <w:rPr>
          <w:rFonts w:eastAsia="Times New Roman" w:cstheme="minorHAnsi"/>
          <w:b/>
          <w:color w:val="002060"/>
          <w:lang w:eastAsia="es-ES"/>
        </w:rPr>
      </w:pPr>
    </w:p>
    <w:p w14:paraId="2D0C8E67" w14:textId="77777777" w:rsidR="002B7D09" w:rsidRPr="00A60DA7" w:rsidRDefault="002B7D09" w:rsidP="00024C20">
      <w:pPr>
        <w:pStyle w:val="Prrafodelista"/>
        <w:keepNext/>
        <w:spacing w:after="0" w:line="360" w:lineRule="auto"/>
        <w:ind w:left="360"/>
        <w:outlineLvl w:val="7"/>
        <w:rPr>
          <w:rFonts w:eastAsia="Times New Roman" w:cstheme="minorHAnsi"/>
          <w:b/>
          <w:color w:val="002060"/>
          <w:lang w:eastAsia="es-ES"/>
        </w:rPr>
      </w:pPr>
    </w:p>
    <w:sectPr w:rsidR="002B7D09" w:rsidRPr="00A60DA7" w:rsidSect="00905E74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417" w:right="991" w:bottom="1417" w:left="851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70262" w14:textId="77777777" w:rsidR="009D7B67" w:rsidRDefault="009D7B67" w:rsidP="008B5F4B">
      <w:pPr>
        <w:spacing w:after="0" w:line="240" w:lineRule="auto"/>
      </w:pPr>
      <w:r>
        <w:separator/>
      </w:r>
    </w:p>
  </w:endnote>
  <w:endnote w:type="continuationSeparator" w:id="0">
    <w:p w14:paraId="243A3189" w14:textId="77777777" w:rsidR="009D7B67" w:rsidRDefault="009D7B67" w:rsidP="008B5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AEBB1" w14:textId="5CA2F188" w:rsidR="008B5F4B" w:rsidRPr="00B250A0" w:rsidRDefault="00391D1F">
    <w:pPr>
      <w:pStyle w:val="Piedepgina"/>
      <w:rPr>
        <w:rFonts w:cstheme="minorHAnsi"/>
        <w:b/>
        <w:bCs/>
        <w:sz w:val="14"/>
        <w:szCs w:val="14"/>
      </w:rPr>
    </w:pPr>
    <w:r w:rsidRPr="00B250A0">
      <w:rPr>
        <w:rFonts w:cstheme="minorHAnsi"/>
        <w:sz w:val="14"/>
        <w:szCs w:val="14"/>
      </w:rPr>
      <w:t xml:space="preserve">                              </w:t>
    </w:r>
    <w:r w:rsidRPr="00B250A0">
      <w:rPr>
        <w:rFonts w:cstheme="minorHAnsi"/>
        <w:b/>
        <w:bCs/>
        <w:sz w:val="14"/>
        <w:szCs w:val="14"/>
      </w:rPr>
      <w:t>Este es un documento emitido por la Empresa Seguridad y Riesgo Operativo SAC Ruc: 20516811421 - Lima Perú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D2003" w14:textId="77777777" w:rsidR="009D7B67" w:rsidRDefault="009D7B67" w:rsidP="008B5F4B">
      <w:pPr>
        <w:spacing w:after="0" w:line="240" w:lineRule="auto"/>
      </w:pPr>
      <w:r>
        <w:separator/>
      </w:r>
    </w:p>
  </w:footnote>
  <w:footnote w:type="continuationSeparator" w:id="0">
    <w:p w14:paraId="27A40795" w14:textId="77777777" w:rsidR="009D7B67" w:rsidRDefault="009D7B67" w:rsidP="008B5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D5007" w14:textId="72374DD2" w:rsidR="008B5F4B" w:rsidRDefault="009D7B67">
    <w:pPr>
      <w:pStyle w:val="Encabezado"/>
    </w:pPr>
    <w:r>
      <w:rPr>
        <w:noProof/>
      </w:rPr>
      <w:pict w14:anchorId="52A07F0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30690032" o:spid="_x0000_s1029" type="#_x0000_t136" style="position:absolute;margin-left:0;margin-top:0;width:564.15pt;height:35.2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Seguridad y Riesgo Operativo SA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57FCF" w14:textId="32654B97" w:rsidR="008B5F4B" w:rsidRDefault="00905E74">
    <w:pPr>
      <w:pStyle w:val="Encabezado"/>
    </w:pPr>
    <w:r>
      <w:rPr>
        <w:noProof/>
      </w:rPr>
      <w:drawing>
        <wp:anchor distT="0" distB="0" distL="114300" distR="114300" simplePos="0" relativeHeight="251664384" behindDoc="0" locked="0" layoutInCell="1" allowOverlap="1" wp14:anchorId="261F6E08" wp14:editId="66D23390">
          <wp:simplePos x="0" y="0"/>
          <wp:positionH relativeFrom="column">
            <wp:posOffset>5161915</wp:posOffset>
          </wp:positionH>
          <wp:positionV relativeFrom="paragraph">
            <wp:posOffset>7620</wp:posOffset>
          </wp:positionV>
          <wp:extent cx="1225550" cy="304800"/>
          <wp:effectExtent l="0" t="0" r="0" b="0"/>
          <wp:wrapSquare wrapText="bothSides"/>
          <wp:docPr id="479886823" name="Imagen 4798868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555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91ACF">
      <w:t xml:space="preserve">                                                                                                                                               </w:t>
    </w:r>
    <w:r w:rsidR="009D7B67">
      <w:rPr>
        <w:noProof/>
      </w:rPr>
      <w:pict w14:anchorId="5F67057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30690033" o:spid="_x0000_s1030" type="#_x0000_t136" style="position:absolute;margin-left:0;margin-top:0;width:564.15pt;height:35.2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Seguridad y Riesgo Operativo SAC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A3D9D" w14:textId="2A575DEB" w:rsidR="008B5F4B" w:rsidRDefault="009D7B67">
    <w:pPr>
      <w:pStyle w:val="Encabezado"/>
    </w:pPr>
    <w:r>
      <w:rPr>
        <w:noProof/>
      </w:rPr>
      <w:pict w14:anchorId="4CE28D6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30690031" o:spid="_x0000_s1028" type="#_x0000_t136" style="position:absolute;margin-left:0;margin-top:0;width:564.15pt;height:35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Seguridad y Riesgo Operativo SAC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2F36"/>
    <w:multiLevelType w:val="multilevel"/>
    <w:tmpl w:val="E31AE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BC123A"/>
    <w:multiLevelType w:val="hybridMultilevel"/>
    <w:tmpl w:val="C3C856E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742FC"/>
    <w:multiLevelType w:val="multilevel"/>
    <w:tmpl w:val="178A4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AE1CE4"/>
    <w:multiLevelType w:val="multilevel"/>
    <w:tmpl w:val="014C2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2914D6"/>
    <w:multiLevelType w:val="hybridMultilevel"/>
    <w:tmpl w:val="14BCC3D0"/>
    <w:lvl w:ilvl="0" w:tplc="8DCC5D4C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7F1E3B1E">
      <w:numFmt w:val="bullet"/>
      <w:lvlText w:val="•"/>
      <w:lvlJc w:val="left"/>
      <w:pPr>
        <w:ind w:left="1358" w:hanging="360"/>
      </w:pPr>
      <w:rPr>
        <w:rFonts w:hint="default"/>
        <w:lang w:val="es-ES" w:eastAsia="en-US" w:bidi="ar-SA"/>
      </w:rPr>
    </w:lvl>
    <w:lvl w:ilvl="2" w:tplc="43C664CC">
      <w:numFmt w:val="bullet"/>
      <w:lvlText w:val="•"/>
      <w:lvlJc w:val="left"/>
      <w:pPr>
        <w:ind w:left="1897" w:hanging="360"/>
      </w:pPr>
      <w:rPr>
        <w:rFonts w:hint="default"/>
        <w:lang w:val="es-ES" w:eastAsia="en-US" w:bidi="ar-SA"/>
      </w:rPr>
    </w:lvl>
    <w:lvl w:ilvl="3" w:tplc="42FAE75C">
      <w:numFmt w:val="bullet"/>
      <w:lvlText w:val="•"/>
      <w:lvlJc w:val="left"/>
      <w:pPr>
        <w:ind w:left="2436" w:hanging="360"/>
      </w:pPr>
      <w:rPr>
        <w:rFonts w:hint="default"/>
        <w:lang w:val="es-ES" w:eastAsia="en-US" w:bidi="ar-SA"/>
      </w:rPr>
    </w:lvl>
    <w:lvl w:ilvl="4" w:tplc="391EA080">
      <w:numFmt w:val="bullet"/>
      <w:lvlText w:val="•"/>
      <w:lvlJc w:val="left"/>
      <w:pPr>
        <w:ind w:left="2974" w:hanging="360"/>
      </w:pPr>
      <w:rPr>
        <w:rFonts w:hint="default"/>
        <w:lang w:val="es-ES" w:eastAsia="en-US" w:bidi="ar-SA"/>
      </w:rPr>
    </w:lvl>
    <w:lvl w:ilvl="5" w:tplc="C7AA4C3E">
      <w:numFmt w:val="bullet"/>
      <w:lvlText w:val="•"/>
      <w:lvlJc w:val="left"/>
      <w:pPr>
        <w:ind w:left="3513" w:hanging="360"/>
      </w:pPr>
      <w:rPr>
        <w:rFonts w:hint="default"/>
        <w:lang w:val="es-ES" w:eastAsia="en-US" w:bidi="ar-SA"/>
      </w:rPr>
    </w:lvl>
    <w:lvl w:ilvl="6" w:tplc="66867FB0">
      <w:numFmt w:val="bullet"/>
      <w:lvlText w:val="•"/>
      <w:lvlJc w:val="left"/>
      <w:pPr>
        <w:ind w:left="4052" w:hanging="360"/>
      </w:pPr>
      <w:rPr>
        <w:rFonts w:hint="default"/>
        <w:lang w:val="es-ES" w:eastAsia="en-US" w:bidi="ar-SA"/>
      </w:rPr>
    </w:lvl>
    <w:lvl w:ilvl="7" w:tplc="2632B802">
      <w:numFmt w:val="bullet"/>
      <w:lvlText w:val="•"/>
      <w:lvlJc w:val="left"/>
      <w:pPr>
        <w:ind w:left="4590" w:hanging="360"/>
      </w:pPr>
      <w:rPr>
        <w:rFonts w:hint="default"/>
        <w:lang w:val="es-ES" w:eastAsia="en-US" w:bidi="ar-SA"/>
      </w:rPr>
    </w:lvl>
    <w:lvl w:ilvl="8" w:tplc="C7F0B4A0">
      <w:numFmt w:val="bullet"/>
      <w:lvlText w:val="•"/>
      <w:lvlJc w:val="left"/>
      <w:pPr>
        <w:ind w:left="5129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19440A7D"/>
    <w:multiLevelType w:val="hybridMultilevel"/>
    <w:tmpl w:val="1AF2263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3501D"/>
    <w:multiLevelType w:val="hybridMultilevel"/>
    <w:tmpl w:val="04AEBFB0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000273"/>
    <w:multiLevelType w:val="multilevel"/>
    <w:tmpl w:val="383CA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8B520A"/>
    <w:multiLevelType w:val="hybridMultilevel"/>
    <w:tmpl w:val="372A8D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85C6B1D"/>
    <w:multiLevelType w:val="hybridMultilevel"/>
    <w:tmpl w:val="EE689E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507FE4"/>
    <w:multiLevelType w:val="hybridMultilevel"/>
    <w:tmpl w:val="689CB58C"/>
    <w:lvl w:ilvl="0" w:tplc="2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C7C2719"/>
    <w:multiLevelType w:val="hybridMultilevel"/>
    <w:tmpl w:val="24506F1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5E7DCA"/>
    <w:multiLevelType w:val="multilevel"/>
    <w:tmpl w:val="1FD2F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755B4F"/>
    <w:multiLevelType w:val="hybridMultilevel"/>
    <w:tmpl w:val="8984190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05B4695"/>
    <w:multiLevelType w:val="multilevel"/>
    <w:tmpl w:val="EA0ED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44084E"/>
    <w:multiLevelType w:val="hybridMultilevel"/>
    <w:tmpl w:val="8534A474"/>
    <w:lvl w:ilvl="0" w:tplc="280A0005">
      <w:start w:val="1"/>
      <w:numFmt w:val="bullet"/>
      <w:lvlText w:val=""/>
      <w:lvlJc w:val="left"/>
      <w:pPr>
        <w:ind w:left="814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6" w15:restartNumberingAfterBreak="0">
    <w:nsid w:val="70DF7994"/>
    <w:multiLevelType w:val="hybridMultilevel"/>
    <w:tmpl w:val="F222A932"/>
    <w:lvl w:ilvl="0" w:tplc="4D6ED92E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6AEAE930">
      <w:numFmt w:val="bullet"/>
      <w:lvlText w:val="•"/>
      <w:lvlJc w:val="left"/>
      <w:pPr>
        <w:ind w:left="1358" w:hanging="360"/>
      </w:pPr>
      <w:rPr>
        <w:rFonts w:hint="default"/>
        <w:lang w:val="es-ES" w:eastAsia="en-US" w:bidi="ar-SA"/>
      </w:rPr>
    </w:lvl>
    <w:lvl w:ilvl="2" w:tplc="89D63B72">
      <w:numFmt w:val="bullet"/>
      <w:lvlText w:val="•"/>
      <w:lvlJc w:val="left"/>
      <w:pPr>
        <w:ind w:left="1897" w:hanging="360"/>
      </w:pPr>
      <w:rPr>
        <w:rFonts w:hint="default"/>
        <w:lang w:val="es-ES" w:eastAsia="en-US" w:bidi="ar-SA"/>
      </w:rPr>
    </w:lvl>
    <w:lvl w:ilvl="3" w:tplc="DB3C4E1C">
      <w:numFmt w:val="bullet"/>
      <w:lvlText w:val="•"/>
      <w:lvlJc w:val="left"/>
      <w:pPr>
        <w:ind w:left="2436" w:hanging="360"/>
      </w:pPr>
      <w:rPr>
        <w:rFonts w:hint="default"/>
        <w:lang w:val="es-ES" w:eastAsia="en-US" w:bidi="ar-SA"/>
      </w:rPr>
    </w:lvl>
    <w:lvl w:ilvl="4" w:tplc="15908940">
      <w:numFmt w:val="bullet"/>
      <w:lvlText w:val="•"/>
      <w:lvlJc w:val="left"/>
      <w:pPr>
        <w:ind w:left="2974" w:hanging="360"/>
      </w:pPr>
      <w:rPr>
        <w:rFonts w:hint="default"/>
        <w:lang w:val="es-ES" w:eastAsia="en-US" w:bidi="ar-SA"/>
      </w:rPr>
    </w:lvl>
    <w:lvl w:ilvl="5" w:tplc="EA428A1A">
      <w:numFmt w:val="bullet"/>
      <w:lvlText w:val="•"/>
      <w:lvlJc w:val="left"/>
      <w:pPr>
        <w:ind w:left="3513" w:hanging="360"/>
      </w:pPr>
      <w:rPr>
        <w:rFonts w:hint="default"/>
        <w:lang w:val="es-ES" w:eastAsia="en-US" w:bidi="ar-SA"/>
      </w:rPr>
    </w:lvl>
    <w:lvl w:ilvl="6" w:tplc="7632F3D8">
      <w:numFmt w:val="bullet"/>
      <w:lvlText w:val="•"/>
      <w:lvlJc w:val="left"/>
      <w:pPr>
        <w:ind w:left="4052" w:hanging="360"/>
      </w:pPr>
      <w:rPr>
        <w:rFonts w:hint="default"/>
        <w:lang w:val="es-ES" w:eastAsia="en-US" w:bidi="ar-SA"/>
      </w:rPr>
    </w:lvl>
    <w:lvl w:ilvl="7" w:tplc="399A20E2">
      <w:numFmt w:val="bullet"/>
      <w:lvlText w:val="•"/>
      <w:lvlJc w:val="left"/>
      <w:pPr>
        <w:ind w:left="4590" w:hanging="360"/>
      </w:pPr>
      <w:rPr>
        <w:rFonts w:hint="default"/>
        <w:lang w:val="es-ES" w:eastAsia="en-US" w:bidi="ar-SA"/>
      </w:rPr>
    </w:lvl>
    <w:lvl w:ilvl="8" w:tplc="DC44D35C">
      <w:numFmt w:val="bullet"/>
      <w:lvlText w:val="•"/>
      <w:lvlJc w:val="left"/>
      <w:pPr>
        <w:ind w:left="5129" w:hanging="360"/>
      </w:pPr>
      <w:rPr>
        <w:rFonts w:hint="default"/>
        <w:lang w:val="es-ES" w:eastAsia="en-US" w:bidi="ar-SA"/>
      </w:rPr>
    </w:lvl>
  </w:abstractNum>
  <w:num w:numId="1" w16cid:durableId="530993383">
    <w:abstractNumId w:val="16"/>
  </w:num>
  <w:num w:numId="2" w16cid:durableId="1923025990">
    <w:abstractNumId w:val="4"/>
  </w:num>
  <w:num w:numId="3" w16cid:durableId="2060857845">
    <w:abstractNumId w:val="15"/>
  </w:num>
  <w:num w:numId="4" w16cid:durableId="876547591">
    <w:abstractNumId w:val="6"/>
  </w:num>
  <w:num w:numId="5" w16cid:durableId="2081175245">
    <w:abstractNumId w:val="13"/>
  </w:num>
  <w:num w:numId="6" w16cid:durableId="519776918">
    <w:abstractNumId w:val="10"/>
  </w:num>
  <w:num w:numId="7" w16cid:durableId="103429846">
    <w:abstractNumId w:val="5"/>
  </w:num>
  <w:num w:numId="8" w16cid:durableId="1921063010">
    <w:abstractNumId w:val="11"/>
  </w:num>
  <w:num w:numId="9" w16cid:durableId="2121218245">
    <w:abstractNumId w:val="1"/>
  </w:num>
  <w:num w:numId="10" w16cid:durableId="565917133">
    <w:abstractNumId w:val="0"/>
  </w:num>
  <w:num w:numId="11" w16cid:durableId="777336760">
    <w:abstractNumId w:val="7"/>
  </w:num>
  <w:num w:numId="12" w16cid:durableId="1376344146">
    <w:abstractNumId w:val="2"/>
  </w:num>
  <w:num w:numId="13" w16cid:durableId="1010793892">
    <w:abstractNumId w:val="3"/>
  </w:num>
  <w:num w:numId="14" w16cid:durableId="378743135">
    <w:abstractNumId w:val="12"/>
  </w:num>
  <w:num w:numId="15" w16cid:durableId="799767930">
    <w:abstractNumId w:val="14"/>
  </w:num>
  <w:num w:numId="16" w16cid:durableId="1089233070">
    <w:abstractNumId w:val="8"/>
  </w:num>
  <w:num w:numId="17" w16cid:durableId="2189820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F4B"/>
    <w:rsid w:val="000074BC"/>
    <w:rsid w:val="000149D4"/>
    <w:rsid w:val="00020925"/>
    <w:rsid w:val="00024C20"/>
    <w:rsid w:val="000277C0"/>
    <w:rsid w:val="000509B0"/>
    <w:rsid w:val="00060358"/>
    <w:rsid w:val="0006143E"/>
    <w:rsid w:val="0006191B"/>
    <w:rsid w:val="00064384"/>
    <w:rsid w:val="000763AE"/>
    <w:rsid w:val="000812A5"/>
    <w:rsid w:val="00082796"/>
    <w:rsid w:val="000868FA"/>
    <w:rsid w:val="000911BF"/>
    <w:rsid w:val="0009569D"/>
    <w:rsid w:val="000C6519"/>
    <w:rsid w:val="000E4C89"/>
    <w:rsid w:val="0010484B"/>
    <w:rsid w:val="00134AF4"/>
    <w:rsid w:val="00141276"/>
    <w:rsid w:val="00144216"/>
    <w:rsid w:val="00164ADE"/>
    <w:rsid w:val="00166F25"/>
    <w:rsid w:val="0017029B"/>
    <w:rsid w:val="001749B9"/>
    <w:rsid w:val="0017541C"/>
    <w:rsid w:val="0018712E"/>
    <w:rsid w:val="001A2941"/>
    <w:rsid w:val="001A493F"/>
    <w:rsid w:val="001B1183"/>
    <w:rsid w:val="001C0E94"/>
    <w:rsid w:val="001D397C"/>
    <w:rsid w:val="001F551A"/>
    <w:rsid w:val="002061B2"/>
    <w:rsid w:val="0020784A"/>
    <w:rsid w:val="00207ACE"/>
    <w:rsid w:val="00226BBA"/>
    <w:rsid w:val="002325CD"/>
    <w:rsid w:val="002366CD"/>
    <w:rsid w:val="00245264"/>
    <w:rsid w:val="00253417"/>
    <w:rsid w:val="00261F2E"/>
    <w:rsid w:val="00263BD6"/>
    <w:rsid w:val="002729F4"/>
    <w:rsid w:val="00283AEF"/>
    <w:rsid w:val="002A41F0"/>
    <w:rsid w:val="002B4C36"/>
    <w:rsid w:val="002B7D09"/>
    <w:rsid w:val="002D52E8"/>
    <w:rsid w:val="002D713B"/>
    <w:rsid w:val="002E5A87"/>
    <w:rsid w:val="002E7112"/>
    <w:rsid w:val="002F5597"/>
    <w:rsid w:val="00314602"/>
    <w:rsid w:val="00320E6B"/>
    <w:rsid w:val="0033443D"/>
    <w:rsid w:val="00336485"/>
    <w:rsid w:val="00341308"/>
    <w:rsid w:val="00345ED9"/>
    <w:rsid w:val="003561F6"/>
    <w:rsid w:val="00380D5C"/>
    <w:rsid w:val="00391D1F"/>
    <w:rsid w:val="003B6905"/>
    <w:rsid w:val="003D7C23"/>
    <w:rsid w:val="003E1A17"/>
    <w:rsid w:val="003E339D"/>
    <w:rsid w:val="003E695A"/>
    <w:rsid w:val="00426B01"/>
    <w:rsid w:val="00467A05"/>
    <w:rsid w:val="00472095"/>
    <w:rsid w:val="004828E9"/>
    <w:rsid w:val="0049343D"/>
    <w:rsid w:val="00496354"/>
    <w:rsid w:val="00497164"/>
    <w:rsid w:val="004A3F47"/>
    <w:rsid w:val="004D5171"/>
    <w:rsid w:val="004E46BA"/>
    <w:rsid w:val="004E6AF0"/>
    <w:rsid w:val="00502AC0"/>
    <w:rsid w:val="005249FB"/>
    <w:rsid w:val="0053177A"/>
    <w:rsid w:val="00533726"/>
    <w:rsid w:val="00534E3F"/>
    <w:rsid w:val="00551111"/>
    <w:rsid w:val="00566222"/>
    <w:rsid w:val="00567BFC"/>
    <w:rsid w:val="00584BD0"/>
    <w:rsid w:val="005E7A47"/>
    <w:rsid w:val="006222AB"/>
    <w:rsid w:val="006222E2"/>
    <w:rsid w:val="00644A2D"/>
    <w:rsid w:val="0066037E"/>
    <w:rsid w:val="006923F9"/>
    <w:rsid w:val="006B383B"/>
    <w:rsid w:val="00710BED"/>
    <w:rsid w:val="00715EB0"/>
    <w:rsid w:val="007428E0"/>
    <w:rsid w:val="007470CC"/>
    <w:rsid w:val="00754146"/>
    <w:rsid w:val="00754168"/>
    <w:rsid w:val="00765219"/>
    <w:rsid w:val="00771849"/>
    <w:rsid w:val="007C526F"/>
    <w:rsid w:val="00812B66"/>
    <w:rsid w:val="00825C9F"/>
    <w:rsid w:val="00825D1F"/>
    <w:rsid w:val="00837C2D"/>
    <w:rsid w:val="00860AF0"/>
    <w:rsid w:val="00863E1C"/>
    <w:rsid w:val="00873E12"/>
    <w:rsid w:val="008865E9"/>
    <w:rsid w:val="00894E3A"/>
    <w:rsid w:val="00897DAD"/>
    <w:rsid w:val="008A77DC"/>
    <w:rsid w:val="008B2B11"/>
    <w:rsid w:val="008B5F4B"/>
    <w:rsid w:val="008D14B5"/>
    <w:rsid w:val="008D7EB1"/>
    <w:rsid w:val="008E0DAB"/>
    <w:rsid w:val="00905E74"/>
    <w:rsid w:val="009126AD"/>
    <w:rsid w:val="009236D6"/>
    <w:rsid w:val="009346B0"/>
    <w:rsid w:val="00943C35"/>
    <w:rsid w:val="00966650"/>
    <w:rsid w:val="009675E3"/>
    <w:rsid w:val="00972459"/>
    <w:rsid w:val="0097364B"/>
    <w:rsid w:val="00984854"/>
    <w:rsid w:val="00986141"/>
    <w:rsid w:val="009914FC"/>
    <w:rsid w:val="009B046C"/>
    <w:rsid w:val="009C2732"/>
    <w:rsid w:val="009D5405"/>
    <w:rsid w:val="009D7B67"/>
    <w:rsid w:val="009F29FA"/>
    <w:rsid w:val="00A139CF"/>
    <w:rsid w:val="00A203A3"/>
    <w:rsid w:val="00A20BE7"/>
    <w:rsid w:val="00A23AE4"/>
    <w:rsid w:val="00A60212"/>
    <w:rsid w:val="00A60DA7"/>
    <w:rsid w:val="00A63D07"/>
    <w:rsid w:val="00A65DFB"/>
    <w:rsid w:val="00A72A95"/>
    <w:rsid w:val="00A8349B"/>
    <w:rsid w:val="00A83610"/>
    <w:rsid w:val="00A933B7"/>
    <w:rsid w:val="00AA5DEE"/>
    <w:rsid w:val="00AB6F8A"/>
    <w:rsid w:val="00AC6A69"/>
    <w:rsid w:val="00AE1C60"/>
    <w:rsid w:val="00B250A0"/>
    <w:rsid w:val="00B2746C"/>
    <w:rsid w:val="00B34974"/>
    <w:rsid w:val="00B5041A"/>
    <w:rsid w:val="00B54F71"/>
    <w:rsid w:val="00B7247A"/>
    <w:rsid w:val="00B82A78"/>
    <w:rsid w:val="00B86A4C"/>
    <w:rsid w:val="00B9432B"/>
    <w:rsid w:val="00BA17BC"/>
    <w:rsid w:val="00BE142C"/>
    <w:rsid w:val="00BE4C9A"/>
    <w:rsid w:val="00C13985"/>
    <w:rsid w:val="00C13DCC"/>
    <w:rsid w:val="00C2563C"/>
    <w:rsid w:val="00C27805"/>
    <w:rsid w:val="00C3179A"/>
    <w:rsid w:val="00C34C7E"/>
    <w:rsid w:val="00C47914"/>
    <w:rsid w:val="00C54732"/>
    <w:rsid w:val="00C67B34"/>
    <w:rsid w:val="00C83FD2"/>
    <w:rsid w:val="00CA5A83"/>
    <w:rsid w:val="00CA7F93"/>
    <w:rsid w:val="00CB1EF5"/>
    <w:rsid w:val="00CD0C6B"/>
    <w:rsid w:val="00CD2421"/>
    <w:rsid w:val="00CF66F4"/>
    <w:rsid w:val="00D12624"/>
    <w:rsid w:val="00D14743"/>
    <w:rsid w:val="00D14DDB"/>
    <w:rsid w:val="00D23CD4"/>
    <w:rsid w:val="00D25C61"/>
    <w:rsid w:val="00D26F42"/>
    <w:rsid w:val="00D54716"/>
    <w:rsid w:val="00D55F1F"/>
    <w:rsid w:val="00D64C11"/>
    <w:rsid w:val="00D85735"/>
    <w:rsid w:val="00D925EA"/>
    <w:rsid w:val="00DA63AC"/>
    <w:rsid w:val="00DC25E2"/>
    <w:rsid w:val="00E100CD"/>
    <w:rsid w:val="00E151C0"/>
    <w:rsid w:val="00E312E8"/>
    <w:rsid w:val="00E5114B"/>
    <w:rsid w:val="00E8160B"/>
    <w:rsid w:val="00E91ACF"/>
    <w:rsid w:val="00E94295"/>
    <w:rsid w:val="00ED0A4A"/>
    <w:rsid w:val="00F1023F"/>
    <w:rsid w:val="00F272C4"/>
    <w:rsid w:val="00F349C7"/>
    <w:rsid w:val="00F44FF7"/>
    <w:rsid w:val="00F503B3"/>
    <w:rsid w:val="00F907D9"/>
    <w:rsid w:val="00FA1AF5"/>
    <w:rsid w:val="00FE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02BEA05"/>
  <w15:chartTrackingRefBased/>
  <w15:docId w15:val="{18DCA319-F21E-4DD7-B6AD-69709980A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E91ACF"/>
    <w:pPr>
      <w:widowControl w:val="0"/>
      <w:autoSpaceDE w:val="0"/>
      <w:autoSpaceDN w:val="0"/>
      <w:spacing w:after="0" w:line="240" w:lineRule="auto"/>
      <w:ind w:left="1363" w:hanging="391"/>
      <w:outlineLvl w:val="0"/>
    </w:pPr>
    <w:rPr>
      <w:rFonts w:ascii="Carlito" w:eastAsia="Carlito" w:hAnsi="Carlito" w:cs="Carlito"/>
      <w:b/>
      <w:bCs/>
      <w:lang w:val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274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8279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366C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B5F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5F4B"/>
  </w:style>
  <w:style w:type="paragraph" w:styleId="Piedepgina">
    <w:name w:val="footer"/>
    <w:basedOn w:val="Normal"/>
    <w:link w:val="PiedepginaCar"/>
    <w:uiPriority w:val="99"/>
    <w:unhideWhenUsed/>
    <w:rsid w:val="008B5F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F4B"/>
  </w:style>
  <w:style w:type="character" w:customStyle="1" w:styleId="Ttulo1Car">
    <w:name w:val="Título 1 Car"/>
    <w:basedOn w:val="Fuentedeprrafopredeter"/>
    <w:link w:val="Ttulo1"/>
    <w:uiPriority w:val="9"/>
    <w:rsid w:val="00E91ACF"/>
    <w:rPr>
      <w:rFonts w:ascii="Carlito" w:eastAsia="Carlito" w:hAnsi="Carlito" w:cs="Carlito"/>
      <w:b/>
      <w:bCs/>
      <w:lang w:val="es-ES"/>
    </w:rPr>
  </w:style>
  <w:style w:type="table" w:customStyle="1" w:styleId="TableNormal">
    <w:name w:val="Table Normal"/>
    <w:uiPriority w:val="2"/>
    <w:semiHidden/>
    <w:unhideWhenUsed/>
    <w:qFormat/>
    <w:rsid w:val="00E91AC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E91ACF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91ACF"/>
    <w:rPr>
      <w:rFonts w:ascii="Carlito" w:eastAsia="Carlito" w:hAnsi="Carlito" w:cs="Carlito"/>
      <w:lang w:val="es-ES"/>
    </w:rPr>
  </w:style>
  <w:style w:type="paragraph" w:customStyle="1" w:styleId="TableParagraph">
    <w:name w:val="Table Paragraph"/>
    <w:basedOn w:val="Normal"/>
    <w:uiPriority w:val="1"/>
    <w:qFormat/>
    <w:rsid w:val="00E91ACF"/>
    <w:pPr>
      <w:widowControl w:val="0"/>
      <w:autoSpaceDE w:val="0"/>
      <w:autoSpaceDN w:val="0"/>
      <w:spacing w:after="0" w:line="240" w:lineRule="auto"/>
      <w:ind w:left="814"/>
    </w:pPr>
    <w:rPr>
      <w:rFonts w:ascii="Carlito" w:eastAsia="Carlito" w:hAnsi="Carlito" w:cs="Carlito"/>
      <w:lang w:val="es-E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1F551A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1F551A"/>
    <w:rPr>
      <w:sz w:val="16"/>
      <w:szCs w:val="1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366C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2Car">
    <w:name w:val="Título 2 Car"/>
    <w:basedOn w:val="Fuentedeprrafopredeter"/>
    <w:link w:val="Ttulo2"/>
    <w:uiPriority w:val="9"/>
    <w:rsid w:val="00B2746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08279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15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rrafodelista">
    <w:name w:val="List Paragraph"/>
    <w:basedOn w:val="Normal"/>
    <w:uiPriority w:val="34"/>
    <w:qFormat/>
    <w:rsid w:val="00FA1A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149D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149D4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B86A4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9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8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4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2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70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research.net/r/Segrop-SFE2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es.research.net/r/Segrop-MASFE1-1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s.research.net/r/Segrop-MASFE1-Test" TargetMode="Externa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es.research.net/r/Segrop-MASFE1-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s.research.net/r/Segrop-MASFE1-3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Lizardo Alfaro</cp:lastModifiedBy>
  <cp:revision>3</cp:revision>
  <cp:lastPrinted>2025-06-06T15:20:00Z</cp:lastPrinted>
  <dcterms:created xsi:type="dcterms:W3CDTF">2026-02-24T01:18:00Z</dcterms:created>
  <dcterms:modified xsi:type="dcterms:W3CDTF">2026-02-24T01:18:00Z</dcterms:modified>
</cp:coreProperties>
</file>