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8D" w:rsidRDefault="00316B8D" w:rsidP="00774639">
      <w:pPr>
        <w:jc w:val="center"/>
        <w:rPr>
          <w:sz w:val="28"/>
          <w:szCs w:val="28"/>
        </w:rPr>
      </w:pPr>
      <w:r>
        <w:rPr>
          <w:sz w:val="28"/>
          <w:szCs w:val="28"/>
        </w:rPr>
        <w:t>CRYSTAL TOWNSHIP PLANNING COMMISSION</w:t>
      </w:r>
      <w:r w:rsidR="00774639">
        <w:rPr>
          <w:sz w:val="28"/>
          <w:szCs w:val="28"/>
        </w:rPr>
        <w:br/>
      </w:r>
      <w:r w:rsidR="009D3B10">
        <w:rPr>
          <w:sz w:val="28"/>
          <w:szCs w:val="28"/>
        </w:rPr>
        <w:t>PUBLIC HEARING MARCH 1, 2021</w:t>
      </w:r>
      <w:r w:rsidR="00774639">
        <w:rPr>
          <w:sz w:val="28"/>
          <w:szCs w:val="28"/>
        </w:rPr>
        <w:br/>
      </w:r>
      <w:r>
        <w:rPr>
          <w:sz w:val="28"/>
          <w:szCs w:val="28"/>
        </w:rPr>
        <w:t>MEETING MINUTES</w:t>
      </w:r>
    </w:p>
    <w:p w:rsidR="00316B8D" w:rsidRPr="00351BBC" w:rsidRDefault="00316B8D" w:rsidP="00316B8D">
      <w:pPr>
        <w:rPr>
          <w:sz w:val="24"/>
          <w:szCs w:val="24"/>
        </w:rPr>
      </w:pPr>
      <w:r w:rsidRPr="00351BBC">
        <w:rPr>
          <w:sz w:val="24"/>
          <w:szCs w:val="24"/>
        </w:rPr>
        <w:t>PRESENT:  Paul Hamlin, Rick Greiner, Catherine Walker</w:t>
      </w:r>
    </w:p>
    <w:p w:rsidR="00316B8D" w:rsidRPr="00351BBC" w:rsidRDefault="00316B8D" w:rsidP="00316B8D">
      <w:pPr>
        <w:rPr>
          <w:sz w:val="24"/>
          <w:szCs w:val="24"/>
        </w:rPr>
      </w:pPr>
      <w:r w:rsidRPr="00351BBC">
        <w:rPr>
          <w:sz w:val="24"/>
          <w:szCs w:val="24"/>
        </w:rPr>
        <w:t>ABSENT:  Ken Oomen</w:t>
      </w:r>
      <w:r w:rsidR="009D3B10">
        <w:rPr>
          <w:sz w:val="24"/>
          <w:szCs w:val="24"/>
        </w:rPr>
        <w:t>, Rick Oomen</w:t>
      </w:r>
    </w:p>
    <w:p w:rsidR="00316B8D" w:rsidRPr="00351BBC" w:rsidRDefault="00316B8D" w:rsidP="00316B8D">
      <w:pPr>
        <w:rPr>
          <w:sz w:val="24"/>
          <w:szCs w:val="24"/>
        </w:rPr>
      </w:pPr>
      <w:r w:rsidRPr="00351BBC">
        <w:rPr>
          <w:sz w:val="24"/>
          <w:szCs w:val="24"/>
        </w:rPr>
        <w:t>GUESTS:  Deb Herrera, Twp. Supervisor; Ron Smith, Zoning Administrator</w:t>
      </w:r>
    </w:p>
    <w:p w:rsidR="00316B8D" w:rsidRDefault="009D3B10" w:rsidP="00316B8D">
      <w:pPr>
        <w:rPr>
          <w:sz w:val="24"/>
          <w:szCs w:val="24"/>
        </w:rPr>
      </w:pPr>
      <w:r>
        <w:rPr>
          <w:sz w:val="24"/>
          <w:szCs w:val="24"/>
        </w:rPr>
        <w:t>Pledge of Allegiance was recited.</w:t>
      </w:r>
    </w:p>
    <w:p w:rsidR="009D3B10" w:rsidRDefault="009D3B10" w:rsidP="00316B8D">
      <w:pPr>
        <w:rPr>
          <w:sz w:val="24"/>
          <w:szCs w:val="24"/>
        </w:rPr>
      </w:pPr>
      <w:r>
        <w:rPr>
          <w:sz w:val="24"/>
          <w:szCs w:val="24"/>
        </w:rPr>
        <w:t>PUBLIC HEARING 6:00 P.M.  There were no citizens in attendance.</w:t>
      </w:r>
    </w:p>
    <w:p w:rsidR="009D3B10" w:rsidRPr="00351BBC" w:rsidRDefault="009D3B10" w:rsidP="00316B8D">
      <w:pPr>
        <w:rPr>
          <w:sz w:val="24"/>
          <w:szCs w:val="24"/>
        </w:rPr>
      </w:pPr>
      <w:r>
        <w:rPr>
          <w:sz w:val="24"/>
          <w:szCs w:val="24"/>
        </w:rPr>
        <w:t>Motion by Chairman Rick Greiner to close the Public Hearing, supported by Paul Hamlin.  Voice Vote.  Motion Carried.</w:t>
      </w:r>
    </w:p>
    <w:p w:rsidR="009D3B10" w:rsidRDefault="009D3B10" w:rsidP="00316B8D">
      <w:pPr>
        <w:rPr>
          <w:sz w:val="24"/>
          <w:szCs w:val="24"/>
        </w:rPr>
      </w:pPr>
      <w:r>
        <w:rPr>
          <w:sz w:val="24"/>
          <w:szCs w:val="24"/>
        </w:rPr>
        <w:t>REGULAR PLANNING COMMISSION MEETING FOLLOWED.</w:t>
      </w:r>
    </w:p>
    <w:p w:rsidR="009D3B10" w:rsidRDefault="009D3B10" w:rsidP="00316B8D">
      <w:pPr>
        <w:rPr>
          <w:sz w:val="24"/>
          <w:szCs w:val="24"/>
        </w:rPr>
      </w:pPr>
      <w:r>
        <w:rPr>
          <w:sz w:val="24"/>
          <w:szCs w:val="24"/>
        </w:rPr>
        <w:t>Motion by Chairman Rick Greiner to Approve the Master Plan as presented and to submit this to the Township Board on March 15, 2021 for acceptance, supported by Paul Hamlin.  Voice Vote.  Motion Carried.</w:t>
      </w:r>
    </w:p>
    <w:p w:rsidR="009D3B10" w:rsidRDefault="009D3B10" w:rsidP="00316B8D">
      <w:pPr>
        <w:rPr>
          <w:sz w:val="24"/>
          <w:szCs w:val="24"/>
        </w:rPr>
      </w:pPr>
      <w:r>
        <w:rPr>
          <w:sz w:val="24"/>
          <w:szCs w:val="24"/>
        </w:rPr>
        <w:t>Motion by Chairman Rick Greiner to approve the previous meeting minutes of Feb. 1, 2021 as presented.  Supported by Paul Hamlin.  Voice Vote.  Motion Carried.</w:t>
      </w:r>
    </w:p>
    <w:p w:rsidR="00316B8D" w:rsidRPr="00351BBC" w:rsidRDefault="009D3B10" w:rsidP="00316B8D">
      <w:pPr>
        <w:rPr>
          <w:sz w:val="24"/>
          <w:szCs w:val="24"/>
        </w:rPr>
      </w:pPr>
      <w:r>
        <w:rPr>
          <w:sz w:val="24"/>
          <w:szCs w:val="24"/>
        </w:rPr>
        <w:t>OLD</w:t>
      </w:r>
      <w:r w:rsidR="00316B8D" w:rsidRPr="00351BBC">
        <w:rPr>
          <w:sz w:val="24"/>
          <w:szCs w:val="24"/>
        </w:rPr>
        <w:t xml:space="preserve"> BUSINESS:</w:t>
      </w:r>
    </w:p>
    <w:p w:rsidR="00316B8D" w:rsidRPr="00351BBC" w:rsidRDefault="009D3B10" w:rsidP="00316B8D">
      <w:pPr>
        <w:rPr>
          <w:sz w:val="24"/>
          <w:szCs w:val="24"/>
        </w:rPr>
      </w:pPr>
      <w:r>
        <w:rPr>
          <w:sz w:val="24"/>
          <w:szCs w:val="24"/>
        </w:rPr>
        <w:t>The Township Board approved our request to set the Planning Commission Member total to 5 members instead of 7.</w:t>
      </w:r>
    </w:p>
    <w:p w:rsidR="00414210" w:rsidRDefault="009D3B10" w:rsidP="00316B8D">
      <w:pPr>
        <w:rPr>
          <w:sz w:val="24"/>
          <w:szCs w:val="24"/>
        </w:rPr>
      </w:pPr>
      <w:r>
        <w:rPr>
          <w:sz w:val="24"/>
          <w:szCs w:val="24"/>
        </w:rPr>
        <w:t>We will be addressing adding an Ordinance for Solar Panel</w:t>
      </w:r>
      <w:r w:rsidR="00414210">
        <w:rPr>
          <w:sz w:val="24"/>
          <w:szCs w:val="24"/>
        </w:rPr>
        <w:t>s</w:t>
      </w:r>
      <w:r>
        <w:rPr>
          <w:sz w:val="24"/>
          <w:szCs w:val="24"/>
        </w:rPr>
        <w:t>.  Secretary Walker will type up a rough draft for</w:t>
      </w:r>
      <w:r w:rsidR="00414210">
        <w:rPr>
          <w:sz w:val="24"/>
          <w:szCs w:val="24"/>
        </w:rPr>
        <w:t xml:space="preserve"> both Residential and Commercial uses for</w:t>
      </w:r>
      <w:r>
        <w:rPr>
          <w:sz w:val="24"/>
          <w:szCs w:val="24"/>
        </w:rPr>
        <w:t xml:space="preserve"> the June 7, meeting</w:t>
      </w:r>
    </w:p>
    <w:p w:rsidR="00414210" w:rsidRPr="00351BBC" w:rsidRDefault="00414210" w:rsidP="00316B8D">
      <w:pPr>
        <w:rPr>
          <w:sz w:val="24"/>
          <w:szCs w:val="24"/>
        </w:rPr>
      </w:pPr>
      <w:r>
        <w:rPr>
          <w:sz w:val="24"/>
          <w:szCs w:val="24"/>
        </w:rPr>
        <w:t>We will also add to June’s Agenda to look at separating Residential and Agriculture and define Low to Hi Density parcels.  Ron Smith will check with other townships Zoning Administrators</w:t>
      </w:r>
    </w:p>
    <w:p w:rsidR="00463E1B" w:rsidRPr="00351BBC" w:rsidRDefault="00414210" w:rsidP="00316B8D">
      <w:pPr>
        <w:rPr>
          <w:sz w:val="24"/>
          <w:szCs w:val="24"/>
        </w:rPr>
      </w:pPr>
      <w:r>
        <w:rPr>
          <w:sz w:val="24"/>
          <w:szCs w:val="24"/>
        </w:rPr>
        <w:t>There being no further business, the meeting was adjourned at 6:20 p.m.</w:t>
      </w:r>
    </w:p>
    <w:p w:rsidR="00B746C4" w:rsidRDefault="00B746C4" w:rsidP="00316B8D">
      <w:pPr>
        <w:rPr>
          <w:sz w:val="24"/>
          <w:szCs w:val="24"/>
        </w:rPr>
      </w:pPr>
    </w:p>
    <w:p w:rsidR="00351BBC" w:rsidRPr="00351BBC" w:rsidRDefault="00351BBC" w:rsidP="00316B8D">
      <w:pPr>
        <w:rPr>
          <w:sz w:val="24"/>
          <w:szCs w:val="24"/>
        </w:rPr>
      </w:pPr>
    </w:p>
    <w:p w:rsidR="00463E1B" w:rsidRPr="00351BBC" w:rsidRDefault="00463E1B" w:rsidP="00316B8D">
      <w:pPr>
        <w:rPr>
          <w:sz w:val="24"/>
          <w:szCs w:val="24"/>
        </w:rPr>
      </w:pPr>
    </w:p>
    <w:sectPr w:rsidR="00463E1B" w:rsidRPr="00351BBC" w:rsidSect="00AE60E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1FD" w:rsidRDefault="005A31FD" w:rsidP="00F20BC2">
      <w:pPr>
        <w:spacing w:after="0" w:line="240" w:lineRule="auto"/>
      </w:pPr>
      <w:r>
        <w:separator/>
      </w:r>
    </w:p>
  </w:endnote>
  <w:endnote w:type="continuationSeparator" w:id="0">
    <w:p w:rsidR="005A31FD" w:rsidRDefault="005A31FD" w:rsidP="00F20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BC2" w:rsidRDefault="001E1670">
    <w:pPr>
      <w:pStyle w:val="Footer"/>
    </w:pPr>
    <w:r>
      <w:t>Approved June 7,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1FD" w:rsidRDefault="005A31FD" w:rsidP="00F20BC2">
      <w:pPr>
        <w:spacing w:after="0" w:line="240" w:lineRule="auto"/>
      </w:pPr>
      <w:r>
        <w:separator/>
      </w:r>
    </w:p>
  </w:footnote>
  <w:footnote w:type="continuationSeparator" w:id="0">
    <w:p w:rsidR="005A31FD" w:rsidRDefault="005A31FD" w:rsidP="00F20B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1"/>
    <w:footnote w:id="0"/>
  </w:footnotePr>
  <w:endnotePr>
    <w:endnote w:id="-1"/>
    <w:endnote w:id="0"/>
  </w:endnotePr>
  <w:compat/>
  <w:rsids>
    <w:rsidRoot w:val="00316B8D"/>
    <w:rsid w:val="00033A05"/>
    <w:rsid w:val="00173C75"/>
    <w:rsid w:val="001E1670"/>
    <w:rsid w:val="00213117"/>
    <w:rsid w:val="00227560"/>
    <w:rsid w:val="00316B8D"/>
    <w:rsid w:val="00351BBC"/>
    <w:rsid w:val="003F28DD"/>
    <w:rsid w:val="00414210"/>
    <w:rsid w:val="00463E1B"/>
    <w:rsid w:val="0048721A"/>
    <w:rsid w:val="004B5522"/>
    <w:rsid w:val="005A31FD"/>
    <w:rsid w:val="00742E47"/>
    <w:rsid w:val="00774639"/>
    <w:rsid w:val="007A5AE3"/>
    <w:rsid w:val="008E6A4C"/>
    <w:rsid w:val="009444DE"/>
    <w:rsid w:val="009A3ECC"/>
    <w:rsid w:val="009D3B10"/>
    <w:rsid w:val="00AE60E0"/>
    <w:rsid w:val="00B746C4"/>
    <w:rsid w:val="00C87532"/>
    <w:rsid w:val="00DD1B90"/>
    <w:rsid w:val="00ED385A"/>
    <w:rsid w:val="00F20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0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E1B"/>
    <w:rPr>
      <w:color w:val="0000FF" w:themeColor="hyperlink"/>
      <w:u w:val="single"/>
    </w:rPr>
  </w:style>
  <w:style w:type="paragraph" w:styleId="Header">
    <w:name w:val="header"/>
    <w:basedOn w:val="Normal"/>
    <w:link w:val="HeaderChar"/>
    <w:uiPriority w:val="99"/>
    <w:semiHidden/>
    <w:unhideWhenUsed/>
    <w:rsid w:val="00F20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BC2"/>
  </w:style>
  <w:style w:type="paragraph" w:styleId="Footer">
    <w:name w:val="footer"/>
    <w:basedOn w:val="Normal"/>
    <w:link w:val="FooterChar"/>
    <w:uiPriority w:val="99"/>
    <w:semiHidden/>
    <w:unhideWhenUsed/>
    <w:rsid w:val="00F20B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B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2</cp:revision>
  <cp:lastPrinted>2021-03-01T17:31:00Z</cp:lastPrinted>
  <dcterms:created xsi:type="dcterms:W3CDTF">2021-06-17T18:41:00Z</dcterms:created>
  <dcterms:modified xsi:type="dcterms:W3CDTF">2021-06-17T18:41:00Z</dcterms:modified>
</cp:coreProperties>
</file>