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DA3B" w14:textId="45CB1467" w:rsidR="00145B08" w:rsidRPr="006E619F" w:rsidRDefault="00145B08" w:rsidP="00145B08">
      <w:pPr>
        <w:spacing w:after="0" w:line="240" w:lineRule="auto"/>
        <w:jc w:val="center"/>
        <w:rPr>
          <w:sz w:val="28"/>
          <w:u w:val="single"/>
        </w:rPr>
      </w:pPr>
      <w:bookmarkStart w:id="0" w:name="_Hlk83049255"/>
      <w:r>
        <w:rPr>
          <w:sz w:val="28"/>
          <w:u w:val="single"/>
        </w:rPr>
        <w:t xml:space="preserve">2024 </w:t>
      </w:r>
      <w:r w:rsidRPr="006E619F">
        <w:rPr>
          <w:sz w:val="28"/>
          <w:u w:val="single"/>
        </w:rPr>
        <w:t>Liberty Township Fees</w:t>
      </w:r>
    </w:p>
    <w:p w14:paraId="13FEF0C3" w14:textId="77777777" w:rsidR="00145B08" w:rsidRPr="00B805BF" w:rsidRDefault="00145B08" w:rsidP="00145B08">
      <w:pPr>
        <w:spacing w:after="0" w:line="240" w:lineRule="auto"/>
        <w:jc w:val="center"/>
        <w:rPr>
          <w:sz w:val="24"/>
        </w:rPr>
      </w:pPr>
      <w:r w:rsidRPr="00B805BF">
        <w:rPr>
          <w:sz w:val="24"/>
        </w:rPr>
        <w:t>All Fees are Non-Refundable</w:t>
      </w:r>
    </w:p>
    <w:p w14:paraId="36672EE6" w14:textId="37D6544F" w:rsidR="00145B08" w:rsidRDefault="00145B08" w:rsidP="00145B08">
      <w:pPr>
        <w:spacing w:after="0" w:line="240" w:lineRule="auto"/>
        <w:jc w:val="center"/>
        <w:rPr>
          <w:sz w:val="24"/>
        </w:rPr>
      </w:pPr>
      <w:r>
        <w:rPr>
          <w:sz w:val="24"/>
        </w:rPr>
        <w:t>January 2, 2024</w:t>
      </w:r>
    </w:p>
    <w:bookmarkEnd w:id="0"/>
    <w:p w14:paraId="2F7F0107" w14:textId="77777777" w:rsidR="00145B08" w:rsidRDefault="00145B08" w:rsidP="00145B08">
      <w:pPr>
        <w:spacing w:after="0" w:line="240" w:lineRule="auto"/>
        <w:jc w:val="center"/>
        <w:rPr>
          <w:sz w:val="24"/>
        </w:rPr>
      </w:pPr>
    </w:p>
    <w:p w14:paraId="36572A5B" w14:textId="1A40BB08" w:rsidR="00145B08" w:rsidRDefault="00145B08" w:rsidP="00145B08">
      <w:pPr>
        <w:spacing w:after="0" w:line="240" w:lineRule="auto"/>
        <w:ind w:left="-90"/>
        <w:jc w:val="center"/>
        <w:rPr>
          <w:sz w:val="24"/>
        </w:rPr>
      </w:pPr>
      <w:r>
        <w:rPr>
          <w:sz w:val="24"/>
        </w:rPr>
        <w:t xml:space="preserve">*Note: If work is started prior to application for permit or without a permit, Zoning Fees will be </w:t>
      </w:r>
      <w:r w:rsidR="00890178">
        <w:rPr>
          <w:b/>
          <w:i/>
          <w:sz w:val="24"/>
          <w:u w:val="single"/>
        </w:rPr>
        <w:t>D</w:t>
      </w:r>
      <w:r w:rsidRPr="003935F8">
        <w:rPr>
          <w:b/>
          <w:i/>
          <w:sz w:val="24"/>
          <w:u w:val="single"/>
        </w:rPr>
        <w:t>oubled</w:t>
      </w:r>
      <w:r>
        <w:rPr>
          <w:sz w:val="24"/>
        </w:rPr>
        <w:t>. *</w:t>
      </w:r>
    </w:p>
    <w:p w14:paraId="4900C378" w14:textId="77777777" w:rsidR="00145B08" w:rsidRDefault="00145B08" w:rsidP="00145B08">
      <w:pPr>
        <w:spacing w:after="0" w:line="240" w:lineRule="auto"/>
        <w:jc w:val="center"/>
        <w:rPr>
          <w:sz w:val="24"/>
        </w:rPr>
      </w:pPr>
    </w:p>
    <w:p w14:paraId="3D57A757" w14:textId="5AEA564C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  <w:u w:val="single"/>
        </w:rPr>
        <w:t>Public Records</w:t>
      </w:r>
      <w:r>
        <w:rPr>
          <w:sz w:val="24"/>
        </w:rPr>
        <w:tab/>
      </w:r>
      <w:r>
        <w:rPr>
          <w:sz w:val="24"/>
          <w:u w:val="single"/>
        </w:rPr>
        <w:t>2024</w:t>
      </w:r>
      <w:r w:rsidRPr="006E619F">
        <w:rPr>
          <w:sz w:val="24"/>
          <w:u w:val="single"/>
        </w:rPr>
        <w:t xml:space="preserve"> Fee</w:t>
      </w:r>
    </w:p>
    <w:p w14:paraId="4EA6CAED" w14:textId="6FC3B9A4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Paper medium, per page</w:t>
      </w:r>
      <w:r>
        <w:rPr>
          <w:sz w:val="24"/>
        </w:rPr>
        <w:tab/>
        <w:t>$0.25</w:t>
      </w:r>
    </w:p>
    <w:p w14:paraId="7AD203FA" w14:textId="7777777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Tapes</w:t>
      </w:r>
      <w:r>
        <w:rPr>
          <w:sz w:val="24"/>
        </w:rPr>
        <w:tab/>
        <w:t>Actual Cost</w:t>
      </w:r>
    </w:p>
    <w:p w14:paraId="65EF893A" w14:textId="7777777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Zoning Book</w:t>
      </w:r>
      <w:r>
        <w:rPr>
          <w:sz w:val="24"/>
        </w:rPr>
        <w:tab/>
        <w:t>$20.00</w:t>
      </w:r>
    </w:p>
    <w:p w14:paraId="6CF40EA1" w14:textId="492D74B8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Zip dive or PDF</w:t>
      </w:r>
      <w:r>
        <w:rPr>
          <w:sz w:val="24"/>
        </w:rPr>
        <w:tab/>
        <w:t>$20.00</w:t>
      </w:r>
    </w:p>
    <w:p w14:paraId="09E467B9" w14:textId="7777777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</w:p>
    <w:p w14:paraId="69E2242E" w14:textId="34EAF582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 w:rsidRPr="006E619F">
        <w:rPr>
          <w:sz w:val="24"/>
          <w:u w:val="single"/>
        </w:rPr>
        <w:t>Zoning Permits</w:t>
      </w:r>
      <w:r w:rsidRPr="006E619F">
        <w:rPr>
          <w:sz w:val="24"/>
        </w:rPr>
        <w:tab/>
      </w:r>
      <w:r>
        <w:rPr>
          <w:sz w:val="24"/>
          <w:u w:val="single"/>
        </w:rPr>
        <w:t>2024</w:t>
      </w:r>
      <w:r w:rsidRPr="006E619F">
        <w:rPr>
          <w:sz w:val="24"/>
          <w:u w:val="single"/>
        </w:rPr>
        <w:t xml:space="preserve"> Fee</w:t>
      </w:r>
    </w:p>
    <w:p w14:paraId="2392F5EB" w14:textId="46825F5A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Portable Home Storage Unit</w:t>
      </w:r>
      <w:r>
        <w:rPr>
          <w:sz w:val="24"/>
        </w:rPr>
        <w:tab/>
        <w:t>$100.00 (90 days) $500.00 every 90 days thereafter</w:t>
      </w:r>
    </w:p>
    <w:p w14:paraId="11933314" w14:textId="0CB499EE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Driveway (</w:t>
      </w:r>
      <w:r w:rsidR="0085536E">
        <w:rPr>
          <w:sz w:val="24"/>
        </w:rPr>
        <w:t>O</w:t>
      </w:r>
      <w:r>
        <w:rPr>
          <w:sz w:val="24"/>
        </w:rPr>
        <w:t>n Township roads only)</w:t>
      </w:r>
      <w:r>
        <w:rPr>
          <w:sz w:val="24"/>
        </w:rPr>
        <w:tab/>
        <w:t>$110.00</w:t>
      </w:r>
    </w:p>
    <w:p w14:paraId="539432F9" w14:textId="645C8526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Concrete Driveway (</w:t>
      </w:r>
      <w:r w:rsidR="0085536E">
        <w:rPr>
          <w:sz w:val="24"/>
        </w:rPr>
        <w:t>O</w:t>
      </w:r>
      <w:r>
        <w:rPr>
          <w:sz w:val="24"/>
        </w:rPr>
        <w:t>n Township roads only)</w:t>
      </w:r>
      <w:r>
        <w:rPr>
          <w:sz w:val="24"/>
        </w:rPr>
        <w:tab/>
        <w:t>$220.00</w:t>
      </w:r>
    </w:p>
    <w:p w14:paraId="7774600F" w14:textId="71F345C9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New Home</w:t>
      </w:r>
      <w:r>
        <w:rPr>
          <w:sz w:val="24"/>
        </w:rPr>
        <w:tab/>
        <w:t>$1,100.00</w:t>
      </w:r>
    </w:p>
    <w:p w14:paraId="469604FA" w14:textId="69B3F5D6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Addition to Existing Home</w:t>
      </w:r>
      <w:r>
        <w:rPr>
          <w:sz w:val="24"/>
        </w:rPr>
        <w:tab/>
        <w:t>$550.00</w:t>
      </w:r>
    </w:p>
    <w:p w14:paraId="0449C975" w14:textId="0992AB16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Accessory Building/Addition – 250 sq. ft. or less</w:t>
      </w:r>
      <w:r>
        <w:rPr>
          <w:sz w:val="24"/>
        </w:rPr>
        <w:tab/>
        <w:t>$165.00</w:t>
      </w:r>
    </w:p>
    <w:p w14:paraId="1DC250CB" w14:textId="314F51D8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Accessory Building/Addition – more than 250 sq. ft</w:t>
      </w:r>
      <w:r>
        <w:rPr>
          <w:sz w:val="24"/>
        </w:rPr>
        <w:tab/>
        <w:t>$330.00</w:t>
      </w:r>
    </w:p>
    <w:p w14:paraId="42A23391" w14:textId="64CD062C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Commercial Building</w:t>
      </w:r>
      <w:r>
        <w:rPr>
          <w:sz w:val="24"/>
        </w:rPr>
        <w:tab/>
        <w:t>$2,500.00 + $0.30 per sq. ft. over 1,000 sq. ft.</w:t>
      </w:r>
    </w:p>
    <w:p w14:paraId="63A127E0" w14:textId="68B31E5E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Commercial Building Addition</w:t>
      </w:r>
      <w:r>
        <w:rPr>
          <w:sz w:val="24"/>
        </w:rPr>
        <w:tab/>
        <w:t>$2,200.00 + $0.30 per sq. ft. over 1,000 sq. ft.</w:t>
      </w:r>
    </w:p>
    <w:p w14:paraId="5472F337" w14:textId="073475CC" w:rsidR="00581B20" w:rsidRDefault="007D0E7B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Commercial Fence</w:t>
      </w:r>
      <w:r>
        <w:rPr>
          <w:sz w:val="24"/>
        </w:rPr>
        <w:tab/>
        <w:t>$1.00 per lineal f</w:t>
      </w:r>
      <w:r w:rsidR="00DC3050">
        <w:rPr>
          <w:sz w:val="24"/>
        </w:rPr>
        <w:t>t.</w:t>
      </w:r>
    </w:p>
    <w:p w14:paraId="3883B349" w14:textId="6ADC2C0C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Sign (</w:t>
      </w:r>
      <w:r w:rsidR="0085536E">
        <w:rPr>
          <w:sz w:val="24"/>
        </w:rPr>
        <w:t>E</w:t>
      </w:r>
      <w:r>
        <w:rPr>
          <w:sz w:val="24"/>
        </w:rPr>
        <w:t>xcluding billboard)</w:t>
      </w:r>
      <w:r>
        <w:rPr>
          <w:sz w:val="24"/>
        </w:rPr>
        <w:tab/>
        <w:t>$220.00</w:t>
      </w:r>
    </w:p>
    <w:p w14:paraId="2F81DB7A" w14:textId="7777777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Church Sign</w:t>
      </w:r>
      <w:r>
        <w:rPr>
          <w:sz w:val="24"/>
        </w:rPr>
        <w:tab/>
        <w:t>No Fee</w:t>
      </w:r>
    </w:p>
    <w:p w14:paraId="23CD96A3" w14:textId="65C926FA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Billboard</w:t>
      </w:r>
      <w:r>
        <w:rPr>
          <w:sz w:val="24"/>
        </w:rPr>
        <w:tab/>
        <w:t>$1,650.00</w:t>
      </w:r>
    </w:p>
    <w:p w14:paraId="2118B15A" w14:textId="1B1E8FBE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Deck/Gazebo/Porch/Patio/Pergola</w:t>
      </w:r>
      <w:r>
        <w:rPr>
          <w:sz w:val="24"/>
        </w:rPr>
        <w:tab/>
        <w:t>$165.00</w:t>
      </w:r>
    </w:p>
    <w:p w14:paraId="4B587DC5" w14:textId="33236AA5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Swimming Pool (</w:t>
      </w:r>
      <w:r w:rsidR="0085536E">
        <w:rPr>
          <w:sz w:val="24"/>
        </w:rPr>
        <w:t>I</w:t>
      </w:r>
      <w:r>
        <w:rPr>
          <w:sz w:val="24"/>
        </w:rPr>
        <w:t>n ground)</w:t>
      </w:r>
      <w:r>
        <w:rPr>
          <w:sz w:val="24"/>
        </w:rPr>
        <w:tab/>
        <w:t>$55.00</w:t>
      </w:r>
    </w:p>
    <w:p w14:paraId="1CDDD1A0" w14:textId="674096B4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Fence</w:t>
      </w:r>
      <w:r>
        <w:rPr>
          <w:sz w:val="24"/>
        </w:rPr>
        <w:tab/>
        <w:t>$55.00</w:t>
      </w:r>
    </w:p>
    <w:p w14:paraId="04BF9F8D" w14:textId="4999071B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Solar Panels (Residential-Stand Alone)</w:t>
      </w:r>
      <w:r>
        <w:rPr>
          <w:sz w:val="24"/>
        </w:rPr>
        <w:tab/>
        <w:t>$330.00</w:t>
      </w:r>
    </w:p>
    <w:p w14:paraId="46588F15" w14:textId="6E816302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Solar Panels (Commercial-Farm or Field)</w:t>
      </w:r>
      <w:r>
        <w:rPr>
          <w:sz w:val="24"/>
        </w:rPr>
        <w:tab/>
        <w:t>$330.00 per ½ acre developed</w:t>
      </w:r>
      <w:r>
        <w:rPr>
          <w:sz w:val="24"/>
        </w:rPr>
        <w:tab/>
      </w:r>
    </w:p>
    <w:p w14:paraId="4E75EE92" w14:textId="60790EBA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Miscellaneous Fee for Items not Listed</w:t>
      </w:r>
      <w:r>
        <w:rPr>
          <w:sz w:val="24"/>
        </w:rPr>
        <w:tab/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Be Determined</w:t>
      </w:r>
    </w:p>
    <w:p w14:paraId="1D4E3DFE" w14:textId="23A968D6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Variance, Conditional Use, Appeal</w:t>
      </w:r>
      <w:r>
        <w:rPr>
          <w:sz w:val="24"/>
        </w:rPr>
        <w:tab/>
        <w:t>$2000.00</w:t>
      </w:r>
    </w:p>
    <w:p w14:paraId="5DAD02C7" w14:textId="1FE7C88B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 xml:space="preserve">Conditional Use Annual Renewal </w:t>
      </w:r>
      <w:r>
        <w:rPr>
          <w:sz w:val="24"/>
        </w:rPr>
        <w:tab/>
        <w:t>$132.00 (issued prior to 1/6/2020)</w:t>
      </w:r>
    </w:p>
    <w:p w14:paraId="51506D66" w14:textId="55CEA0F4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Conditional Use Fee</w:t>
      </w:r>
      <w:r>
        <w:rPr>
          <w:sz w:val="24"/>
        </w:rPr>
        <w:tab/>
        <w:t>$4,000.00</w:t>
      </w:r>
    </w:p>
    <w:p w14:paraId="1581CB7B" w14:textId="35F2FFEE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Appeals Hearing</w:t>
      </w:r>
      <w:r>
        <w:rPr>
          <w:sz w:val="24"/>
        </w:rPr>
        <w:tab/>
        <w:t>$880.00</w:t>
      </w:r>
    </w:p>
    <w:p w14:paraId="2F67F6F7" w14:textId="366ADF03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Amendment changes</w:t>
      </w:r>
      <w:r>
        <w:rPr>
          <w:sz w:val="24"/>
        </w:rPr>
        <w:tab/>
        <w:t>$8</w:t>
      </w:r>
      <w:r w:rsidR="0085536E">
        <w:rPr>
          <w:sz w:val="24"/>
        </w:rPr>
        <w:t>8</w:t>
      </w:r>
      <w:r>
        <w:rPr>
          <w:sz w:val="24"/>
        </w:rPr>
        <w:t>0.00</w:t>
      </w:r>
    </w:p>
    <w:p w14:paraId="427A2DEF" w14:textId="6801C45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Change of Use (Business)</w:t>
      </w:r>
      <w:r>
        <w:rPr>
          <w:sz w:val="24"/>
        </w:rPr>
        <w:tab/>
        <w:t>$8</w:t>
      </w:r>
      <w:r w:rsidR="0085536E">
        <w:rPr>
          <w:sz w:val="24"/>
        </w:rPr>
        <w:t>8</w:t>
      </w:r>
      <w:r>
        <w:rPr>
          <w:sz w:val="24"/>
        </w:rPr>
        <w:t>0.00</w:t>
      </w:r>
    </w:p>
    <w:p w14:paraId="6440F93F" w14:textId="7DC9F3EE" w:rsidR="00145B08" w:rsidRPr="00B67250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 w:rsidRPr="00B67250">
        <w:rPr>
          <w:sz w:val="24"/>
        </w:rPr>
        <w:t>PRB/CS District Changes</w:t>
      </w:r>
      <w:r w:rsidRPr="00B67250">
        <w:rPr>
          <w:sz w:val="24"/>
        </w:rPr>
        <w:tab/>
        <w:t>$</w:t>
      </w:r>
      <w:r w:rsidR="004D2A58">
        <w:rPr>
          <w:sz w:val="24"/>
        </w:rPr>
        <w:t>3</w:t>
      </w:r>
      <w:r w:rsidR="005F0CE9">
        <w:rPr>
          <w:sz w:val="24"/>
        </w:rPr>
        <w:t>,0</w:t>
      </w:r>
      <w:r w:rsidRPr="00B67250">
        <w:rPr>
          <w:sz w:val="24"/>
        </w:rPr>
        <w:t>00.00</w:t>
      </w:r>
    </w:p>
    <w:p w14:paraId="2BA6D468" w14:textId="18604296" w:rsidR="00145B08" w:rsidRDefault="00145B08" w:rsidP="00145B08">
      <w:pPr>
        <w:tabs>
          <w:tab w:val="left" w:pos="720"/>
          <w:tab w:val="left" w:pos="5760"/>
        </w:tabs>
        <w:spacing w:after="0" w:line="240" w:lineRule="auto"/>
        <w:ind w:left="5760" w:hanging="5760"/>
        <w:rPr>
          <w:sz w:val="24"/>
        </w:rPr>
      </w:pPr>
      <w:r>
        <w:rPr>
          <w:sz w:val="24"/>
        </w:rPr>
        <w:t>Rezoning (</w:t>
      </w:r>
      <w:r w:rsidR="0085536E">
        <w:rPr>
          <w:sz w:val="24"/>
        </w:rPr>
        <w:t>O</w:t>
      </w:r>
      <w:r>
        <w:rPr>
          <w:sz w:val="24"/>
        </w:rPr>
        <w:t>ther than Planned Unit Development District)</w:t>
      </w:r>
      <w:r>
        <w:rPr>
          <w:sz w:val="24"/>
        </w:rPr>
        <w:tab/>
        <w:t>$</w:t>
      </w:r>
      <w:r w:rsidR="0049013F">
        <w:rPr>
          <w:sz w:val="24"/>
        </w:rPr>
        <w:t>3,0</w:t>
      </w:r>
      <w:r>
        <w:rPr>
          <w:sz w:val="24"/>
        </w:rPr>
        <w:t>00.00 + $</w:t>
      </w:r>
      <w:r w:rsidR="0085536E">
        <w:rPr>
          <w:sz w:val="24"/>
        </w:rPr>
        <w:t>1000</w:t>
      </w:r>
      <w:r>
        <w:rPr>
          <w:sz w:val="24"/>
        </w:rPr>
        <w:t>.00 per acre</w:t>
      </w:r>
    </w:p>
    <w:p w14:paraId="3A2F708D" w14:textId="03614A69" w:rsidR="00145B08" w:rsidRPr="00BF319F" w:rsidRDefault="00145B08" w:rsidP="00145B08">
      <w:pPr>
        <w:tabs>
          <w:tab w:val="left" w:pos="720"/>
          <w:tab w:val="left" w:pos="5760"/>
        </w:tabs>
        <w:spacing w:after="0" w:line="240" w:lineRule="auto"/>
        <w:ind w:left="5760" w:hanging="5760"/>
        <w:rPr>
          <w:sz w:val="24"/>
        </w:rPr>
      </w:pPr>
      <w:r w:rsidRPr="00BF319F">
        <w:rPr>
          <w:sz w:val="24"/>
        </w:rPr>
        <w:t>Planned Unit Development Preliminary Plan</w:t>
      </w:r>
      <w:r w:rsidRPr="00BF319F">
        <w:rPr>
          <w:sz w:val="24"/>
        </w:rPr>
        <w:tab/>
        <w:t>$</w:t>
      </w:r>
      <w:r w:rsidR="0085536E">
        <w:rPr>
          <w:sz w:val="24"/>
        </w:rPr>
        <w:t>10,</w:t>
      </w:r>
      <w:r w:rsidRPr="00BF319F">
        <w:rPr>
          <w:sz w:val="24"/>
        </w:rPr>
        <w:t>000.00+ $1</w:t>
      </w:r>
      <w:r w:rsidR="0085536E">
        <w:rPr>
          <w:sz w:val="24"/>
        </w:rPr>
        <w:t>00</w:t>
      </w:r>
      <w:r w:rsidRPr="00BF319F">
        <w:rPr>
          <w:sz w:val="24"/>
        </w:rPr>
        <w:t xml:space="preserve">0.00 </w:t>
      </w:r>
      <w:r w:rsidR="0085536E">
        <w:rPr>
          <w:sz w:val="24"/>
        </w:rPr>
        <w:t>P</w:t>
      </w:r>
      <w:r w:rsidRPr="00BF319F">
        <w:rPr>
          <w:sz w:val="24"/>
        </w:rPr>
        <w:t>er dwelling unit with additional fees possible</w:t>
      </w:r>
    </w:p>
    <w:p w14:paraId="48FD91BC" w14:textId="1E08EAD0" w:rsidR="00145B08" w:rsidRPr="00BF319F" w:rsidRDefault="00145B08" w:rsidP="00145B08">
      <w:pPr>
        <w:tabs>
          <w:tab w:val="left" w:pos="720"/>
          <w:tab w:val="left" w:pos="5760"/>
        </w:tabs>
        <w:spacing w:after="0" w:line="240" w:lineRule="auto"/>
        <w:ind w:left="5760" w:hanging="5760"/>
        <w:rPr>
          <w:sz w:val="24"/>
        </w:rPr>
      </w:pPr>
      <w:r w:rsidRPr="00BF319F">
        <w:rPr>
          <w:sz w:val="24"/>
        </w:rPr>
        <w:t>Planned Unit Development Final Plan</w:t>
      </w:r>
      <w:r w:rsidRPr="00BF319F">
        <w:rPr>
          <w:sz w:val="24"/>
        </w:rPr>
        <w:tab/>
        <w:t>$</w:t>
      </w:r>
      <w:r w:rsidR="0085536E">
        <w:rPr>
          <w:sz w:val="24"/>
        </w:rPr>
        <w:t>10,</w:t>
      </w:r>
      <w:r w:rsidRPr="00BF319F">
        <w:rPr>
          <w:sz w:val="24"/>
        </w:rPr>
        <w:t>000.00 + $1</w:t>
      </w:r>
      <w:r w:rsidR="0085536E">
        <w:rPr>
          <w:sz w:val="24"/>
        </w:rPr>
        <w:t>00</w:t>
      </w:r>
      <w:r w:rsidRPr="00BF319F">
        <w:rPr>
          <w:sz w:val="24"/>
        </w:rPr>
        <w:t xml:space="preserve">0.00 </w:t>
      </w:r>
      <w:r w:rsidR="0085536E">
        <w:rPr>
          <w:sz w:val="24"/>
        </w:rPr>
        <w:t>P</w:t>
      </w:r>
      <w:r w:rsidRPr="00BF319F">
        <w:rPr>
          <w:sz w:val="24"/>
        </w:rPr>
        <w:t>er dwelling unit with additional fees possible</w:t>
      </w:r>
    </w:p>
    <w:p w14:paraId="42CCC232" w14:textId="30BFCA4C" w:rsidR="00145B08" w:rsidRPr="00BF319F" w:rsidRDefault="00145B08" w:rsidP="00145B08">
      <w:pPr>
        <w:tabs>
          <w:tab w:val="left" w:pos="720"/>
          <w:tab w:val="left" w:pos="5760"/>
        </w:tabs>
        <w:spacing w:after="0" w:line="240" w:lineRule="auto"/>
        <w:rPr>
          <w:sz w:val="24"/>
        </w:rPr>
      </w:pPr>
      <w:r w:rsidRPr="00BF319F">
        <w:rPr>
          <w:sz w:val="24"/>
        </w:rPr>
        <w:t xml:space="preserve">Planned Unit Development Extension of </w:t>
      </w:r>
      <w:r>
        <w:rPr>
          <w:sz w:val="24"/>
        </w:rPr>
        <w:t>T</w:t>
      </w:r>
      <w:r w:rsidRPr="00BF319F">
        <w:rPr>
          <w:sz w:val="24"/>
        </w:rPr>
        <w:t xml:space="preserve">ime </w:t>
      </w:r>
      <w:r>
        <w:rPr>
          <w:sz w:val="24"/>
        </w:rPr>
        <w:t>L</w:t>
      </w:r>
      <w:r w:rsidRPr="00BF319F">
        <w:rPr>
          <w:sz w:val="24"/>
        </w:rPr>
        <w:t>ine</w:t>
      </w:r>
      <w:r w:rsidRPr="00BF319F">
        <w:rPr>
          <w:sz w:val="24"/>
        </w:rPr>
        <w:tab/>
        <w:t>$</w:t>
      </w:r>
      <w:r w:rsidR="0085536E">
        <w:rPr>
          <w:sz w:val="24"/>
        </w:rPr>
        <w:t>10,0</w:t>
      </w:r>
      <w:r w:rsidRPr="00BF319F">
        <w:rPr>
          <w:sz w:val="24"/>
        </w:rPr>
        <w:t>00.00</w:t>
      </w:r>
    </w:p>
    <w:p w14:paraId="4442DD64" w14:textId="77777777" w:rsidR="00145B08" w:rsidRDefault="00145B08" w:rsidP="00145B08">
      <w:pPr>
        <w:tabs>
          <w:tab w:val="left" w:pos="720"/>
          <w:tab w:val="left" w:pos="5760"/>
        </w:tabs>
        <w:spacing w:after="0" w:line="240" w:lineRule="auto"/>
        <w:rPr>
          <w:sz w:val="24"/>
        </w:rPr>
      </w:pPr>
      <w:r w:rsidRPr="00BF319F">
        <w:rPr>
          <w:sz w:val="24"/>
        </w:rPr>
        <w:t xml:space="preserve">Planned Unit Development Modification of approved </w:t>
      </w:r>
    </w:p>
    <w:p w14:paraId="54342E60" w14:textId="5F167611" w:rsidR="00145B08" w:rsidRPr="00BF319F" w:rsidRDefault="00145B08" w:rsidP="00145B08">
      <w:pPr>
        <w:tabs>
          <w:tab w:val="left" w:pos="720"/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ab/>
        <w:t>F</w:t>
      </w:r>
      <w:r w:rsidRPr="00BF319F">
        <w:rPr>
          <w:sz w:val="24"/>
        </w:rPr>
        <w:t xml:space="preserve">inal </w:t>
      </w:r>
      <w:r>
        <w:rPr>
          <w:sz w:val="24"/>
        </w:rPr>
        <w:t>D</w:t>
      </w:r>
      <w:r w:rsidRPr="00BF319F">
        <w:rPr>
          <w:sz w:val="24"/>
        </w:rPr>
        <w:t xml:space="preserve">evelopment </w:t>
      </w:r>
      <w:r>
        <w:rPr>
          <w:sz w:val="24"/>
        </w:rPr>
        <w:t>P</w:t>
      </w:r>
      <w:r w:rsidRPr="00BF319F">
        <w:rPr>
          <w:sz w:val="24"/>
        </w:rPr>
        <w:t>lan</w:t>
      </w:r>
      <w:r w:rsidRPr="00BF319F">
        <w:rPr>
          <w:sz w:val="24"/>
        </w:rPr>
        <w:tab/>
        <w:t>$</w:t>
      </w:r>
      <w:r w:rsidR="0085536E">
        <w:rPr>
          <w:sz w:val="24"/>
        </w:rPr>
        <w:t>10,0</w:t>
      </w:r>
      <w:r w:rsidRPr="00BF319F">
        <w:rPr>
          <w:sz w:val="24"/>
        </w:rPr>
        <w:t>00.00</w:t>
      </w:r>
    </w:p>
    <w:p w14:paraId="70E40C0A" w14:textId="5038FC47" w:rsidR="00145B08" w:rsidRPr="00BF319F" w:rsidRDefault="00145B08" w:rsidP="00145B08">
      <w:pPr>
        <w:tabs>
          <w:tab w:val="left" w:pos="720"/>
          <w:tab w:val="left" w:pos="5760"/>
        </w:tabs>
        <w:spacing w:after="0" w:line="240" w:lineRule="auto"/>
        <w:rPr>
          <w:sz w:val="24"/>
        </w:rPr>
      </w:pPr>
      <w:r w:rsidRPr="00BF319F">
        <w:rPr>
          <w:sz w:val="24"/>
        </w:rPr>
        <w:t xml:space="preserve">Planned Unit Development Continuance of </w:t>
      </w:r>
      <w:r>
        <w:rPr>
          <w:sz w:val="24"/>
        </w:rPr>
        <w:t>H</w:t>
      </w:r>
      <w:r w:rsidRPr="00BF319F">
        <w:rPr>
          <w:sz w:val="24"/>
        </w:rPr>
        <w:t>earing</w:t>
      </w:r>
      <w:r w:rsidRPr="00BF319F">
        <w:rPr>
          <w:sz w:val="24"/>
        </w:rPr>
        <w:tab/>
        <w:t>$</w:t>
      </w:r>
      <w:r w:rsidR="0085536E">
        <w:rPr>
          <w:sz w:val="24"/>
        </w:rPr>
        <w:t>10,0</w:t>
      </w:r>
      <w:r w:rsidRPr="00BF319F">
        <w:rPr>
          <w:sz w:val="24"/>
        </w:rPr>
        <w:t>00.00</w:t>
      </w:r>
    </w:p>
    <w:p w14:paraId="77AEBC70" w14:textId="7777777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 w:rsidRPr="003935F8">
        <w:rPr>
          <w:sz w:val="24"/>
        </w:rPr>
        <w:lastRenderedPageBreak/>
        <w:tab/>
      </w:r>
    </w:p>
    <w:p w14:paraId="0580089B" w14:textId="3A51D4DF" w:rsidR="00145B08" w:rsidRPr="006E619F" w:rsidRDefault="00145B08" w:rsidP="00145B08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202</w:t>
      </w:r>
      <w:r w:rsidR="0085536E">
        <w:rPr>
          <w:sz w:val="28"/>
          <w:u w:val="single"/>
        </w:rPr>
        <w:t>4</w:t>
      </w:r>
      <w:r>
        <w:rPr>
          <w:sz w:val="28"/>
          <w:u w:val="single"/>
        </w:rPr>
        <w:t xml:space="preserve"> </w:t>
      </w:r>
      <w:r w:rsidRPr="006E619F">
        <w:rPr>
          <w:sz w:val="28"/>
          <w:u w:val="single"/>
        </w:rPr>
        <w:t>Liberty Township Fees</w:t>
      </w:r>
    </w:p>
    <w:p w14:paraId="1BD6D5C9" w14:textId="77777777" w:rsidR="00145B08" w:rsidRPr="00B805BF" w:rsidRDefault="00145B08" w:rsidP="00145B08">
      <w:pPr>
        <w:spacing w:after="0" w:line="240" w:lineRule="auto"/>
        <w:jc w:val="center"/>
        <w:rPr>
          <w:sz w:val="24"/>
        </w:rPr>
      </w:pPr>
      <w:r w:rsidRPr="00B805BF">
        <w:rPr>
          <w:sz w:val="24"/>
        </w:rPr>
        <w:t>All Fees are Non-Refundable</w:t>
      </w:r>
    </w:p>
    <w:p w14:paraId="1BD451B2" w14:textId="6A509524" w:rsidR="00145B08" w:rsidRDefault="0085536E" w:rsidP="00145B08">
      <w:pPr>
        <w:spacing w:after="0" w:line="240" w:lineRule="auto"/>
        <w:jc w:val="center"/>
        <w:rPr>
          <w:sz w:val="24"/>
        </w:rPr>
      </w:pPr>
      <w:r>
        <w:rPr>
          <w:sz w:val="24"/>
        </w:rPr>
        <w:t>January 2, 2024</w:t>
      </w:r>
    </w:p>
    <w:p w14:paraId="3B4ECCB1" w14:textId="7777777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</w:p>
    <w:p w14:paraId="590F7086" w14:textId="7777777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</w:p>
    <w:p w14:paraId="405CB6CC" w14:textId="7777777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</w:p>
    <w:p w14:paraId="3FDD7C16" w14:textId="27DC743F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Cellular Tower</w:t>
      </w:r>
      <w:r w:rsidRPr="003935F8">
        <w:rPr>
          <w:sz w:val="24"/>
        </w:rPr>
        <w:tab/>
        <w:t>$</w:t>
      </w:r>
      <w:r>
        <w:rPr>
          <w:sz w:val="24"/>
        </w:rPr>
        <w:t>2,</w:t>
      </w:r>
      <w:r w:rsidR="0085536E">
        <w:rPr>
          <w:sz w:val="24"/>
        </w:rPr>
        <w:t>2</w:t>
      </w:r>
      <w:r>
        <w:rPr>
          <w:sz w:val="24"/>
        </w:rPr>
        <w:t>00.00</w:t>
      </w:r>
    </w:p>
    <w:p w14:paraId="2EEE38E0" w14:textId="5A7FECAC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Windmill (non-agricultural)</w:t>
      </w:r>
      <w:r>
        <w:rPr>
          <w:sz w:val="24"/>
        </w:rPr>
        <w:tab/>
        <w:t>$5</w:t>
      </w:r>
      <w:r w:rsidR="0085536E">
        <w:rPr>
          <w:sz w:val="24"/>
        </w:rPr>
        <w:t>5</w:t>
      </w:r>
      <w:r>
        <w:rPr>
          <w:sz w:val="24"/>
        </w:rPr>
        <w:t>0.00</w:t>
      </w:r>
    </w:p>
    <w:p w14:paraId="0408BDE6" w14:textId="4A6D8CB7" w:rsidR="00145B08" w:rsidRDefault="00145B08" w:rsidP="00145B08">
      <w:pPr>
        <w:tabs>
          <w:tab w:val="left" w:pos="5760"/>
        </w:tabs>
        <w:spacing w:after="0" w:line="240" w:lineRule="auto"/>
        <w:rPr>
          <w:sz w:val="24"/>
        </w:rPr>
      </w:pPr>
      <w:r>
        <w:rPr>
          <w:sz w:val="24"/>
        </w:rPr>
        <w:t>Graves (open &amp; close)</w:t>
      </w:r>
      <w:r>
        <w:rPr>
          <w:sz w:val="24"/>
        </w:rPr>
        <w:tab/>
        <w:t>$1</w:t>
      </w:r>
      <w:r w:rsidR="0085536E">
        <w:rPr>
          <w:sz w:val="24"/>
        </w:rPr>
        <w:t>1</w:t>
      </w:r>
      <w:r>
        <w:rPr>
          <w:sz w:val="24"/>
        </w:rPr>
        <w:t>00.00</w:t>
      </w:r>
    </w:p>
    <w:p w14:paraId="683879E0" w14:textId="77777777" w:rsidR="0056123A" w:rsidRDefault="0056123A"/>
    <w:p w14:paraId="1314C0E4" w14:textId="77777777" w:rsidR="00DC3050" w:rsidRDefault="00DC3050"/>
    <w:p w14:paraId="006B18FE" w14:textId="77777777" w:rsidR="00DC3050" w:rsidRDefault="00DC3050"/>
    <w:p w14:paraId="53545B2C" w14:textId="77777777" w:rsidR="00DC3050" w:rsidRDefault="00DC3050"/>
    <w:p w14:paraId="6D182419" w14:textId="77777777" w:rsidR="00DC3050" w:rsidRDefault="00DC3050"/>
    <w:p w14:paraId="437124DF" w14:textId="77777777" w:rsidR="00DC3050" w:rsidRDefault="00DC3050"/>
    <w:p w14:paraId="2DB774D0" w14:textId="77777777" w:rsidR="00DC3050" w:rsidRDefault="00DC3050"/>
    <w:p w14:paraId="61C5E5C6" w14:textId="77777777" w:rsidR="00DC3050" w:rsidRDefault="00DC3050"/>
    <w:p w14:paraId="0492A0CF" w14:textId="77777777" w:rsidR="00DC3050" w:rsidRDefault="00DC3050"/>
    <w:p w14:paraId="2EAF4324" w14:textId="77777777" w:rsidR="00DC3050" w:rsidRDefault="00DC3050"/>
    <w:p w14:paraId="2EFE0328" w14:textId="77777777" w:rsidR="00DC3050" w:rsidRDefault="00DC3050"/>
    <w:p w14:paraId="66FE68F1" w14:textId="77777777" w:rsidR="00DC3050" w:rsidRDefault="00DC3050"/>
    <w:p w14:paraId="0B95544B" w14:textId="77777777" w:rsidR="00DC3050" w:rsidRDefault="00DC3050"/>
    <w:p w14:paraId="048CA592" w14:textId="77777777" w:rsidR="00DC3050" w:rsidRDefault="00DC3050"/>
    <w:p w14:paraId="1D62598E" w14:textId="77777777" w:rsidR="00DC3050" w:rsidRDefault="00DC3050"/>
    <w:p w14:paraId="1B3C51F2" w14:textId="77777777" w:rsidR="00DC3050" w:rsidRDefault="00DC3050"/>
    <w:p w14:paraId="1CAEFFDC" w14:textId="77777777" w:rsidR="00DC3050" w:rsidRDefault="00DC3050"/>
    <w:p w14:paraId="3E61C6D3" w14:textId="77777777" w:rsidR="00DC3050" w:rsidRDefault="00DC3050"/>
    <w:p w14:paraId="6B0EFE3C" w14:textId="77777777" w:rsidR="005F0CE9" w:rsidRDefault="00DC3050" w:rsidP="005F0CE9">
      <w:pPr>
        <w:pStyle w:val="NoSpacing"/>
      </w:pPr>
      <w:r>
        <w:t xml:space="preserve">(Revised </w:t>
      </w:r>
      <w:r w:rsidR="005005DC">
        <w:t>4-15-2024)</w:t>
      </w:r>
    </w:p>
    <w:p w14:paraId="5B1B7A21" w14:textId="34B3A6B3" w:rsidR="005F0CE9" w:rsidRDefault="00631485" w:rsidP="005F0CE9">
      <w:pPr>
        <w:pStyle w:val="NoSpacing"/>
      </w:pPr>
      <w:r>
        <w:t>(Revised 5-6-2024)</w:t>
      </w:r>
    </w:p>
    <w:p w14:paraId="42B8FF19" w14:textId="37AE8829" w:rsidR="005F0CE9" w:rsidRPr="005F0CE9" w:rsidRDefault="00E0704C" w:rsidP="005F0CE9">
      <w:pPr>
        <w:pStyle w:val="NoSpacing"/>
      </w:pPr>
      <w:r>
        <w:t>(Revised 5-20-2024)</w:t>
      </w:r>
    </w:p>
    <w:p w14:paraId="41CAB570" w14:textId="77777777" w:rsidR="005F0CE9" w:rsidRDefault="005F0CE9" w:rsidP="005F0CE9">
      <w:pPr>
        <w:pStyle w:val="NoSpacing"/>
      </w:pPr>
    </w:p>
    <w:sectPr w:rsidR="005F0CE9" w:rsidSect="00DC6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8"/>
    <w:rsid w:val="00021F41"/>
    <w:rsid w:val="00145B08"/>
    <w:rsid w:val="0049013F"/>
    <w:rsid w:val="004934EE"/>
    <w:rsid w:val="004D2A58"/>
    <w:rsid w:val="005005DC"/>
    <w:rsid w:val="0056123A"/>
    <w:rsid w:val="00581B20"/>
    <w:rsid w:val="005F0CE9"/>
    <w:rsid w:val="00631485"/>
    <w:rsid w:val="007D0E7B"/>
    <w:rsid w:val="0085536E"/>
    <w:rsid w:val="00890178"/>
    <w:rsid w:val="00902072"/>
    <w:rsid w:val="009C7CE5"/>
    <w:rsid w:val="00D2165A"/>
    <w:rsid w:val="00DC3050"/>
    <w:rsid w:val="00DC6B23"/>
    <w:rsid w:val="00E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1BAB"/>
  <w15:chartTrackingRefBased/>
  <w15:docId w15:val="{0D8DAA78-CAF0-4CBC-928C-FEFF670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08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72"/>
    <w:pPr>
      <w:ind w:left="720"/>
      <w:contextualSpacing/>
    </w:pPr>
  </w:style>
  <w:style w:type="paragraph" w:styleId="NoSpacing">
    <w:name w:val="No Spacing"/>
    <w:uiPriority w:val="1"/>
    <w:qFormat/>
    <w:rsid w:val="005F0CE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May</dc:creator>
  <cp:keywords/>
  <dc:description/>
  <cp:lastModifiedBy>Rick May</cp:lastModifiedBy>
  <cp:revision>2</cp:revision>
  <dcterms:created xsi:type="dcterms:W3CDTF">2024-06-01T02:43:00Z</dcterms:created>
  <dcterms:modified xsi:type="dcterms:W3CDTF">2024-06-01T02:43:00Z</dcterms:modified>
</cp:coreProperties>
</file>