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E81C" w14:textId="77777777" w:rsidR="008D588A" w:rsidRDefault="00FE27A4">
      <w:pPr>
        <w:pStyle w:val="Title"/>
      </w:pPr>
      <w:r>
        <w:rPr>
          <w:b/>
          <w:sz w:val="36"/>
        </w:rPr>
        <w:t>Marek Korzeniowski, MD</w:t>
      </w:r>
    </w:p>
    <w:p w14:paraId="2B034D45" w14:textId="77777777" w:rsidR="008D588A" w:rsidRDefault="00FE27A4">
      <w:r>
        <w:rPr>
          <w:b/>
        </w:rPr>
        <w:t xml:space="preserve">Phone: </w:t>
      </w:r>
      <w:r>
        <w:t xml:space="preserve">702-664-6486  </w:t>
      </w:r>
      <w:r>
        <w:br/>
      </w:r>
      <w:r>
        <w:rPr>
          <w:b/>
        </w:rPr>
        <w:t xml:space="preserve">Email: </w:t>
      </w:r>
      <w:r>
        <w:t xml:space="preserve">medicalogicllc@gmail.com  </w:t>
      </w:r>
      <w:r>
        <w:br/>
      </w:r>
      <w:r>
        <w:rPr>
          <w:b/>
        </w:rPr>
        <w:t xml:space="preserve">Fax: </w:t>
      </w:r>
      <w:r>
        <w:t xml:space="preserve">702-442-7992  </w:t>
      </w:r>
      <w:r>
        <w:br/>
      </w:r>
      <w:r>
        <w:rPr>
          <w:b/>
        </w:rPr>
        <w:t xml:space="preserve">NPI: </w:t>
      </w:r>
      <w:r>
        <w:t xml:space="preserve">1962422808  </w:t>
      </w:r>
      <w:r>
        <w:br/>
      </w:r>
    </w:p>
    <w:p w14:paraId="38B81467" w14:textId="090C453E" w:rsidR="008D588A" w:rsidRDefault="00FE27A4">
      <w:r>
        <w:rPr>
          <w:b/>
        </w:rPr>
        <w:t>Professional Links:</w:t>
      </w:r>
      <w:r>
        <w:t xml:space="preserve"> </w:t>
      </w:r>
      <w:hyperlink r:id="rId6" w:history="1">
        <w:r w:rsidR="007D14ED">
          <w:rPr>
            <w:rStyle w:val="Hyperlink"/>
          </w:rPr>
          <w:t>ABPMR - ABPMR Diplomate Profile</w:t>
        </w:r>
      </w:hyperlink>
      <w:r>
        <w:t xml:space="preserve">  |  </w:t>
      </w:r>
      <w:hyperlink r:id="rId7" w:anchor="/profile/9997/0/20/5fd29a2fb952d61efc79aadb?search_type=number" w:history="1">
        <w:r w:rsidR="00A20BC5" w:rsidRPr="00F2186A">
          <w:rPr>
            <w:rStyle w:val="Hyperlink"/>
            <w:szCs w:val="24"/>
          </w:rPr>
          <w:t>Nevada State Board of Medical Examiners</w:t>
        </w:r>
      </w:hyperlink>
      <w:r>
        <w:t xml:space="preserve">  |  </w:t>
      </w:r>
      <w:hyperlink r:id="rId8" w:history="1">
        <w:r w:rsidR="00551907">
          <w:rPr>
            <w:rStyle w:val="Hyperlink"/>
          </w:rPr>
          <w:t>NPPES NPI Registry</w:t>
        </w:r>
      </w:hyperlink>
      <w:r>
        <w:t xml:space="preserve">  |  </w:t>
      </w:r>
      <w:hyperlink r:id="rId9" w:history="1">
        <w:r w:rsidR="009B4270">
          <w:rPr>
            <w:rStyle w:val="Hyperlink"/>
          </w:rPr>
          <w:t>CurrentRatingPanelEligibilityList.xlsx</w:t>
        </w:r>
      </w:hyperlink>
    </w:p>
    <w:p w14:paraId="08F38013" w14:textId="77777777" w:rsidR="008D588A" w:rsidRDefault="008D588A"/>
    <w:p w14:paraId="0085056A" w14:textId="77777777" w:rsidR="008D588A" w:rsidRDefault="00FE27A4">
      <w:pPr>
        <w:pStyle w:val="Heading1"/>
      </w:pPr>
      <w:r>
        <w:t>Professional Summary</w:t>
      </w:r>
    </w:p>
    <w:p w14:paraId="0A2D62F1" w14:textId="77777777" w:rsidR="008D588A" w:rsidRDefault="00FE27A4">
      <w:r>
        <w:t>Board-certified Physical Medicine &amp; Rehabilitation physician with 20+ years of clinical and administrative experience. Proven expertise in Compensation &amp; Pension evaluations, occupational health, and pain management. Skilled in leading multidisciplinary teams, delivering impartial medical opinions, and coordinating care across inpatient and outpatient rehabilitation settings.</w:t>
      </w:r>
    </w:p>
    <w:p w14:paraId="0A396A35" w14:textId="77777777" w:rsidR="008D588A" w:rsidRDefault="00FE27A4">
      <w:pPr>
        <w:pStyle w:val="Heading1"/>
      </w:pPr>
      <w:r>
        <w:t>Key Skills</w:t>
      </w:r>
    </w:p>
    <w:p w14:paraId="57AC2A23" w14:textId="32F95447" w:rsidR="008D588A" w:rsidRDefault="00FE27A4">
      <w:r>
        <w:t>• Compensation &amp; Pension (C&amp;P) evaluations and DBQs</w:t>
      </w:r>
      <w:r>
        <w:br/>
        <w:t>• Occupational Health Medicine</w:t>
      </w:r>
      <w:r>
        <w:br/>
        <w:t xml:space="preserve">• Chronic pain management and </w:t>
      </w:r>
      <w:r w:rsidR="00304DAC">
        <w:t>joint</w:t>
      </w:r>
      <w:r>
        <w:t xml:space="preserve"> injections</w:t>
      </w:r>
      <w:r>
        <w:br/>
        <w:t>• Inpatient and outpatient rehabilitation</w:t>
      </w:r>
      <w:r>
        <w:br/>
        <w:t>• Medical-legal evaluations and impartial medical opinions</w:t>
      </w:r>
      <w:r>
        <w:br/>
      </w:r>
    </w:p>
    <w:p w14:paraId="02D96FBA" w14:textId="77777777" w:rsidR="008D588A" w:rsidRDefault="00FE27A4">
      <w:pPr>
        <w:pStyle w:val="Heading1"/>
      </w:pPr>
      <w:r>
        <w:t>Education &amp; Training</w:t>
      </w:r>
    </w:p>
    <w:p w14:paraId="6A9FD6AF" w14:textId="77777777" w:rsidR="008D588A" w:rsidRDefault="00FE27A4">
      <w:r>
        <w:rPr>
          <w:b/>
        </w:rPr>
        <w:t xml:space="preserve">Medical Degree, </w:t>
      </w:r>
      <w:r>
        <w:t>Warsaw School of Medicine, Warsaw, Poland (1987–1993)</w:t>
      </w:r>
      <w:r>
        <w:br/>
      </w:r>
    </w:p>
    <w:p w14:paraId="10FBE68C" w14:textId="77777777" w:rsidR="008D588A" w:rsidRDefault="00FE27A4">
      <w:r>
        <w:rPr>
          <w:b/>
        </w:rPr>
        <w:t xml:space="preserve">Residency, </w:t>
      </w:r>
      <w:r>
        <w:t>Physical Medicine &amp; Rehabilitation, Schwab Rehabilitation Hospital, Chicago, IL (1996–1999)</w:t>
      </w:r>
      <w:r>
        <w:br/>
      </w:r>
    </w:p>
    <w:p w14:paraId="2AC853B7" w14:textId="77777777" w:rsidR="008D588A" w:rsidRDefault="00FE27A4">
      <w:pPr>
        <w:pStyle w:val="Heading1"/>
      </w:pPr>
      <w:r>
        <w:lastRenderedPageBreak/>
        <w:t>Board Certifications &amp; Certifications</w:t>
      </w:r>
    </w:p>
    <w:p w14:paraId="62405890" w14:textId="77777777" w:rsidR="008D588A" w:rsidRDefault="00FE27A4">
      <w:r>
        <w:t>• American Board of Physical Medicine and Rehabilitation (ABPMR)</w:t>
      </w:r>
      <w:r>
        <w:br/>
        <w:t>• American Board of Independent Medical Examiners (CIME)</w:t>
      </w:r>
      <w:r>
        <w:br/>
        <w:t>• Certified Impairment Rating Specialist (CIRS)</w:t>
      </w:r>
    </w:p>
    <w:p w14:paraId="59927848" w14:textId="77777777" w:rsidR="008D588A" w:rsidRDefault="00FE27A4">
      <w:pPr>
        <w:pStyle w:val="Heading1"/>
      </w:pPr>
      <w:r>
        <w:t>Medical Licensure</w:t>
      </w:r>
    </w:p>
    <w:p w14:paraId="631D588B" w14:textId="6039E142" w:rsidR="008D588A" w:rsidRDefault="00FE27A4" w:rsidP="00CC5350">
      <w:pPr>
        <w:spacing w:after="0"/>
        <w:rPr>
          <w:rStyle w:val="Hyperlink"/>
          <w:szCs w:val="24"/>
        </w:rPr>
      </w:pPr>
      <w:r>
        <w:rPr>
          <w:b/>
        </w:rPr>
        <w:t xml:space="preserve">• Nevada Medical License #: </w:t>
      </w:r>
      <w:r>
        <w:t>9997 (Expires 06/30/2027)</w:t>
      </w:r>
      <w:r>
        <w:br/>
        <w:t xml:space="preserve">  Board lookup: </w:t>
      </w:r>
      <w:hyperlink r:id="rId10" w:anchor="/profile/9997/0/20/5fd29a2fb952d61efc79aadb?search_type=number" w:history="1">
        <w:r w:rsidR="003D7FD8" w:rsidRPr="00F2186A">
          <w:rPr>
            <w:rStyle w:val="Hyperlink"/>
            <w:szCs w:val="24"/>
          </w:rPr>
          <w:t>Nevada State Board of Medical Examiners</w:t>
        </w:r>
      </w:hyperlink>
    </w:p>
    <w:p w14:paraId="5ECC1920" w14:textId="226FE082" w:rsidR="00CC5350" w:rsidRDefault="00CC5350" w:rsidP="00CC5350">
      <w:pPr>
        <w:spacing w:after="0"/>
        <w:rPr>
          <w:b/>
        </w:rPr>
      </w:pPr>
      <w:r>
        <w:rPr>
          <w:b/>
        </w:rPr>
        <w:t xml:space="preserve">• </w:t>
      </w:r>
      <w:r w:rsidR="005819A4">
        <w:rPr>
          <w:b/>
        </w:rPr>
        <w:t xml:space="preserve">Illinois Medical License # </w:t>
      </w:r>
      <w:r w:rsidR="005819A4" w:rsidRPr="002160F6">
        <w:rPr>
          <w:bCs/>
        </w:rPr>
        <w:t>036.093667</w:t>
      </w:r>
      <w:r w:rsidR="002160F6" w:rsidRPr="002160F6">
        <w:rPr>
          <w:bCs/>
        </w:rPr>
        <w:t xml:space="preserve"> (Expires 07/31/2026)</w:t>
      </w:r>
      <w:r>
        <w:rPr>
          <w:b/>
        </w:rPr>
        <w:t xml:space="preserve"> </w:t>
      </w:r>
    </w:p>
    <w:p w14:paraId="43B2245E" w14:textId="126724AB" w:rsidR="006F6EBC" w:rsidRPr="006F6EBC" w:rsidRDefault="006F6EBC" w:rsidP="00CC5350">
      <w:pPr>
        <w:spacing w:after="0"/>
        <w:rPr>
          <w:bCs/>
        </w:rPr>
      </w:pPr>
      <w:r>
        <w:rPr>
          <w:b/>
        </w:rPr>
        <w:t xml:space="preserve">  </w:t>
      </w:r>
      <w:r w:rsidRPr="006F6EBC">
        <w:rPr>
          <w:bCs/>
        </w:rPr>
        <w:t xml:space="preserve">Board Lookup: </w:t>
      </w:r>
      <w:r w:rsidR="00A05E6C">
        <w:rPr>
          <w:bCs/>
        </w:rPr>
        <w:t xml:space="preserve"> </w:t>
      </w:r>
      <w:hyperlink r:id="rId11" w:history="1">
        <w:r w:rsidR="009B53A8" w:rsidRPr="009B53A8">
          <w:rPr>
            <w:color w:val="0000FF"/>
            <w:u w:val="single"/>
          </w:rPr>
          <w:t>idfprapps.illinois.gov/applications/verifyqr/QRCodeLicenseData.asp?credentialidnt=1639529</w:t>
        </w:r>
      </w:hyperlink>
    </w:p>
    <w:p w14:paraId="77DAA608" w14:textId="77777777" w:rsidR="008D588A" w:rsidRDefault="00FE27A4">
      <w:pPr>
        <w:pStyle w:val="Heading1"/>
      </w:pPr>
      <w:r>
        <w:t>Professional Experience</w:t>
      </w:r>
    </w:p>
    <w:p w14:paraId="1A20836F" w14:textId="6BE44983" w:rsidR="008D588A" w:rsidRDefault="00FE27A4">
      <w:r>
        <w:rPr>
          <w:b/>
        </w:rPr>
        <w:t xml:space="preserve">VA Southern Nevada Healthcare System </w:t>
      </w:r>
      <w:r w:rsidR="008E638C">
        <w:rPr>
          <w:b/>
        </w:rPr>
        <w:t xml:space="preserve"> </w:t>
      </w:r>
      <w:r>
        <w:rPr>
          <w:b/>
        </w:rPr>
        <w:t xml:space="preserve">Administrative Medicine (North Las Vegas, NV)  </w:t>
      </w:r>
      <w:r>
        <w:rPr>
          <w:b/>
        </w:rPr>
        <w:br/>
      </w:r>
      <w:r>
        <w:t>2015 – Present</w:t>
      </w:r>
      <w:r>
        <w:br/>
        <w:t xml:space="preserve">• Provide outpatient Compensation &amp; Pension (C&amp;P) evaluations and complete impartial DBQs and medical opinions. </w:t>
      </w:r>
      <w:r>
        <w:br/>
        <w:t xml:space="preserve">• Perform focused assessments documenting impairments, objective findings, and functional limitations. </w:t>
      </w:r>
      <w:r>
        <w:br/>
        <w:t>• Serve as Employee Occupational Health Physician and coordinate administrative medical duties.</w:t>
      </w:r>
      <w:r>
        <w:br/>
      </w:r>
    </w:p>
    <w:p w14:paraId="6C5EFCFB" w14:textId="252D681B" w:rsidR="008D588A" w:rsidRDefault="00FE27A4">
      <w:r>
        <w:rPr>
          <w:b/>
        </w:rPr>
        <w:t xml:space="preserve">Integrated Pain Clinic — Physician (Las Vegas, NV)  </w:t>
      </w:r>
      <w:r>
        <w:rPr>
          <w:b/>
        </w:rPr>
        <w:br/>
      </w:r>
      <w:r>
        <w:t>2005 – 2015</w:t>
      </w:r>
      <w:r>
        <w:br/>
        <w:t xml:space="preserve">• Managed pharmacologic chronic pain management programs and musculoskeletal condition management. </w:t>
      </w:r>
      <w:r>
        <w:br/>
        <w:t>• Performed therapeutic joint and trigger point injections and coordinated multidisciplinary care.</w:t>
      </w:r>
      <w:r>
        <w:br/>
      </w:r>
    </w:p>
    <w:p w14:paraId="131C2A37" w14:textId="77777777" w:rsidR="008D588A" w:rsidRDefault="00FE27A4">
      <w:r>
        <w:rPr>
          <w:b/>
        </w:rPr>
        <w:t xml:space="preserve">Private Practice — Specialist in Physical Medicine &amp; Rehabilitation (Las Vegas, NV)  </w:t>
      </w:r>
      <w:r>
        <w:rPr>
          <w:b/>
        </w:rPr>
        <w:br/>
      </w:r>
      <w:r>
        <w:t>2004 – 2005</w:t>
      </w:r>
      <w:r>
        <w:br/>
        <w:t>• Provided consultations, developed individualized treatment plans, and managed outpatient rehabilitation services.</w:t>
      </w:r>
      <w:r>
        <w:br/>
      </w:r>
    </w:p>
    <w:p w14:paraId="3A8C2B5D" w14:textId="77777777" w:rsidR="008D588A" w:rsidRDefault="00FE27A4">
      <w:r>
        <w:rPr>
          <w:b/>
        </w:rPr>
        <w:t xml:space="preserve">Rehabilitation Specialist of Henderson — Staff Physician (Henderson, NV)  </w:t>
      </w:r>
      <w:r>
        <w:rPr>
          <w:b/>
        </w:rPr>
        <w:br/>
      </w:r>
      <w:r>
        <w:t>2002 – 2004</w:t>
      </w:r>
      <w:r>
        <w:br/>
        <w:t xml:space="preserve">• Provided inpatient consultations and coordinated care in acute and subacute rehabilitation </w:t>
      </w:r>
      <w:r>
        <w:lastRenderedPageBreak/>
        <w:t>settings.</w:t>
      </w:r>
      <w:r>
        <w:br/>
      </w:r>
    </w:p>
    <w:p w14:paraId="2E686F25" w14:textId="77777777" w:rsidR="008D588A" w:rsidRDefault="00FE27A4">
      <w:r>
        <w:rPr>
          <w:b/>
        </w:rPr>
        <w:t xml:space="preserve">Rehabilitation Associates of the Midwest — Staff Physician (Palatine, IL)  </w:t>
      </w:r>
      <w:r>
        <w:rPr>
          <w:b/>
        </w:rPr>
        <w:br/>
      </w:r>
      <w:r>
        <w:t>1999 – 2001</w:t>
      </w:r>
      <w:r>
        <w:br/>
        <w:t>• Conducted inpatient consultations and managed outpatient clinic services.</w:t>
      </w:r>
      <w:r>
        <w:br/>
      </w:r>
    </w:p>
    <w:p w14:paraId="777CA88B" w14:textId="77777777" w:rsidR="008D588A" w:rsidRDefault="00FE27A4">
      <w:pPr>
        <w:pStyle w:val="Heading1"/>
      </w:pPr>
      <w:r>
        <w:t>Medical Staff Appointments &amp; Professional Affiliations</w:t>
      </w:r>
    </w:p>
    <w:p w14:paraId="045ACEFE" w14:textId="77777777" w:rsidR="008D588A" w:rsidRDefault="00FE27A4">
      <w:r>
        <w:t>• Active Staff Member, VA Southern Nevada Healthcare System</w:t>
      </w:r>
      <w:r>
        <w:br/>
        <w:t>• American Board of Physical Medicine &amp; Rehabilitation</w:t>
      </w:r>
      <w:r>
        <w:br/>
        <w:t>• Nevada Rating Physician Panel</w:t>
      </w:r>
    </w:p>
    <w:p w14:paraId="2AC3885E" w14:textId="55DDE185" w:rsidR="008D588A" w:rsidRDefault="00FE27A4">
      <w:r>
        <w:t xml:space="preserve">  Rating panel list: </w:t>
      </w:r>
      <w:hyperlink r:id="rId12" w:history="1">
        <w:r w:rsidR="00C555C5">
          <w:rPr>
            <w:rStyle w:val="Hyperlink"/>
          </w:rPr>
          <w:t>CurrentRatingPanelEligibilityList.xlsx</w:t>
        </w:r>
      </w:hyperlink>
    </w:p>
    <w:p w14:paraId="2A534A6D" w14:textId="77777777" w:rsidR="008D588A" w:rsidRDefault="00FE27A4">
      <w:pPr>
        <w:pStyle w:val="Heading1"/>
      </w:pPr>
      <w:r>
        <w:t>NPI &amp; Registry</w:t>
      </w:r>
    </w:p>
    <w:p w14:paraId="585B0DFD" w14:textId="375A3535" w:rsidR="008D588A" w:rsidRDefault="00FE27A4">
      <w:r>
        <w:rPr>
          <w:b/>
        </w:rPr>
        <w:t xml:space="preserve">NPI: </w:t>
      </w:r>
      <w:r>
        <w:t xml:space="preserve">1962422808  Registry: </w:t>
      </w:r>
      <w:hyperlink r:id="rId13" w:history="1">
        <w:r w:rsidR="004F4A35">
          <w:rPr>
            <w:rStyle w:val="Hyperlink"/>
          </w:rPr>
          <w:t>NPPES NPI Registry</w:t>
        </w:r>
      </w:hyperlink>
    </w:p>
    <w:p w14:paraId="38348D4F" w14:textId="77777777" w:rsidR="008D588A" w:rsidRDefault="008D588A"/>
    <w:p w14:paraId="531DE6D7" w14:textId="77777777" w:rsidR="008D588A" w:rsidRDefault="00FE27A4">
      <w:r>
        <w:t>References available upon request.</w:t>
      </w:r>
    </w:p>
    <w:sectPr w:rsidR="008D588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4121244">
    <w:abstractNumId w:val="8"/>
  </w:num>
  <w:num w:numId="2" w16cid:durableId="832331534">
    <w:abstractNumId w:val="6"/>
  </w:num>
  <w:num w:numId="3" w16cid:durableId="1605068830">
    <w:abstractNumId w:val="5"/>
  </w:num>
  <w:num w:numId="4" w16cid:durableId="1440880190">
    <w:abstractNumId w:val="4"/>
  </w:num>
  <w:num w:numId="5" w16cid:durableId="1740715102">
    <w:abstractNumId w:val="7"/>
  </w:num>
  <w:num w:numId="6" w16cid:durableId="892347929">
    <w:abstractNumId w:val="3"/>
  </w:num>
  <w:num w:numId="7" w16cid:durableId="1682390158">
    <w:abstractNumId w:val="2"/>
  </w:num>
  <w:num w:numId="8" w16cid:durableId="215092418">
    <w:abstractNumId w:val="1"/>
  </w:num>
  <w:num w:numId="9" w16cid:durableId="133414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60F6"/>
    <w:rsid w:val="0029639D"/>
    <w:rsid w:val="00304DAC"/>
    <w:rsid w:val="00326F90"/>
    <w:rsid w:val="003D7FD8"/>
    <w:rsid w:val="003E0EF3"/>
    <w:rsid w:val="00450F6F"/>
    <w:rsid w:val="004F4A35"/>
    <w:rsid w:val="00551907"/>
    <w:rsid w:val="005819A4"/>
    <w:rsid w:val="005B4BFE"/>
    <w:rsid w:val="006F6EBC"/>
    <w:rsid w:val="007D14ED"/>
    <w:rsid w:val="008D588A"/>
    <w:rsid w:val="008E638C"/>
    <w:rsid w:val="009B4270"/>
    <w:rsid w:val="009B53A8"/>
    <w:rsid w:val="00A05E6C"/>
    <w:rsid w:val="00A20BC5"/>
    <w:rsid w:val="00AA1D8D"/>
    <w:rsid w:val="00B47730"/>
    <w:rsid w:val="00BC41D4"/>
    <w:rsid w:val="00C555C5"/>
    <w:rsid w:val="00CB0664"/>
    <w:rsid w:val="00CC5350"/>
    <w:rsid w:val="00CF052A"/>
    <w:rsid w:val="00FC693F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3953FF"/>
  <w14:defaultImageDpi w14:val="300"/>
  <w15:docId w15:val="{5BE3971A-E9F6-4869-947F-C524DDA1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7D14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1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iregistry.cms.hhs.gov/provider-view/1962422808" TargetMode="External"/><Relationship Id="rId13" Type="http://schemas.openxmlformats.org/officeDocument/2006/relationships/hyperlink" Target="https://npiregistry.cms.hhs.gov/provider-view/1962422808" TargetMode="External"/><Relationship Id="rId3" Type="http://schemas.openxmlformats.org/officeDocument/2006/relationships/styles" Target="styles.xml"/><Relationship Id="rId7" Type="http://schemas.openxmlformats.org/officeDocument/2006/relationships/hyperlink" Target="https://nsbme.us.thentiacloud.net/webs/nsbme/register/" TargetMode="External"/><Relationship Id="rId12" Type="http://schemas.openxmlformats.org/officeDocument/2006/relationships/hyperlink" Target="https://view.officeapps.live.com/op/view.aspx?src=https%3A%2F%2Fdir.nv.gov%2FuploadedFiles%2Fdirnvgov%2Fcontent%2FWCS%2FMedicalDocs%2FCurrentRatingPanelEligibilityList.xlsx%3Fundefined%3Dundefined&amp;wdOrigin=BROWSE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bpmr.org/PhysicianSearch/Profile/13579" TargetMode="External"/><Relationship Id="rId11" Type="http://schemas.openxmlformats.org/officeDocument/2006/relationships/hyperlink" Target="https://idfprapps.illinois.gov/applications/verifyqr/QRCodeLicenseData.asp?credentialidnt=16395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sbme.us.thentiacloud.net/webs/nsbme/regis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dir.nv.gov%2FuploadedFiles%2Fdirnvgov%2Fcontent%2FWCS%2FMedicalDocs%2FCurrentRatingPanelEligibilityList.xlsx%3Fundefined%3Dundefined&amp;wdOrigin=BROWSELI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Marek Korzeniowski</cp:lastModifiedBy>
  <cp:revision>21</cp:revision>
  <dcterms:created xsi:type="dcterms:W3CDTF">2025-09-15T05:45:00Z</dcterms:created>
  <dcterms:modified xsi:type="dcterms:W3CDTF">2025-09-22T06:10:00Z</dcterms:modified>
  <cp:category/>
</cp:coreProperties>
</file>