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9DA8" w14:textId="1BC93045" w:rsidR="00311D12" w:rsidRDefault="00311D12" w:rsidP="00311D12">
      <w:pPr>
        <w:spacing w:after="0"/>
        <w:jc w:val="center"/>
      </w:pPr>
      <w:r>
        <w:t>RESOLUTION 202</w:t>
      </w:r>
      <w:r>
        <w:t>6</w:t>
      </w:r>
      <w:r>
        <w:t>-</w:t>
      </w:r>
      <w:r>
        <w:t>2</w:t>
      </w:r>
    </w:p>
    <w:p w14:paraId="64080EBF" w14:textId="77777777" w:rsidR="00311D12" w:rsidRDefault="00311D12" w:rsidP="00311D12">
      <w:pPr>
        <w:spacing w:after="0"/>
        <w:jc w:val="center"/>
      </w:pPr>
    </w:p>
    <w:p w14:paraId="242A91A0" w14:textId="77777777" w:rsidR="00311D12" w:rsidRDefault="00311D12" w:rsidP="00311D12">
      <w:pPr>
        <w:spacing w:after="0"/>
        <w:jc w:val="center"/>
      </w:pPr>
      <w:r>
        <w:t>A RESOLUTION REGARDING PERSONNEL POLICIES AND BENEFITS FOR TOWN OF ODESSA EMPLOYEES</w:t>
      </w:r>
    </w:p>
    <w:p w14:paraId="1021719B" w14:textId="77777777" w:rsidR="00311D12" w:rsidRDefault="00311D12" w:rsidP="00311D12">
      <w:pPr>
        <w:spacing w:after="0"/>
      </w:pPr>
    </w:p>
    <w:p w14:paraId="6E100FE9" w14:textId="77777777" w:rsidR="00311D12" w:rsidRDefault="00311D12" w:rsidP="00311D12">
      <w:pPr>
        <w:spacing w:after="0"/>
      </w:pPr>
      <w:r>
        <w:tab/>
      </w:r>
      <w:proofErr w:type="gramStart"/>
      <w:r>
        <w:t>WHEREAS,</w:t>
      </w:r>
      <w:proofErr w:type="gramEnd"/>
      <w:r>
        <w:t xml:space="preserve"> the Town of Odessa desires to develop general guidelines or policies on personnel matters and employee benefits, </w:t>
      </w:r>
      <w:proofErr w:type="gramStart"/>
      <w:r>
        <w:t>in order to</w:t>
      </w:r>
      <w:proofErr w:type="gramEnd"/>
      <w:r>
        <w:t xml:space="preserve"> provide guidance to Town employees, managers, and elected officials, and to comply with federal and state laws, the Town hereby adopts the following policies, </w:t>
      </w:r>
      <w:proofErr w:type="gramStart"/>
      <w:r>
        <w:t>and;</w:t>
      </w:r>
      <w:proofErr w:type="gramEnd"/>
    </w:p>
    <w:p w14:paraId="793F5E38" w14:textId="77777777" w:rsidR="00311D12" w:rsidRDefault="00311D12" w:rsidP="00311D12">
      <w:pPr>
        <w:spacing w:after="0"/>
      </w:pPr>
    </w:p>
    <w:p w14:paraId="0F0E7EDC" w14:textId="77777777" w:rsidR="00311D12" w:rsidRDefault="00311D12" w:rsidP="00311D12">
      <w:pPr>
        <w:spacing w:after="0"/>
      </w:pPr>
      <w:r>
        <w:tab/>
      </w:r>
      <w:proofErr w:type="gramStart"/>
      <w:r>
        <w:t>WHEREAS,</w:t>
      </w:r>
      <w:proofErr w:type="gramEnd"/>
      <w:r>
        <w:t xml:space="preserve"> the policies contained in this resolution are general guidelines for the Town’s current employment practices and procedures.  They are not intended to be a contract, express, or implied, or any type of promise or guarantee of specific treatment upon which employees may rely, or as a guarantee or employment of any specific policies, as circumstances require and.</w:t>
      </w:r>
    </w:p>
    <w:p w14:paraId="3A2582C8" w14:textId="77777777" w:rsidR="00311D12" w:rsidRDefault="00311D12" w:rsidP="00311D12">
      <w:pPr>
        <w:spacing w:after="0"/>
      </w:pPr>
    </w:p>
    <w:p w14:paraId="4C1709B9" w14:textId="6A379B16" w:rsidR="00311D12" w:rsidRDefault="00311D12" w:rsidP="00311D12">
      <w:pPr>
        <w:spacing w:after="0"/>
      </w:pPr>
      <w:r>
        <w:tab/>
        <w:t>WHEREAS, this Resolution 202</w:t>
      </w:r>
      <w:r>
        <w:t xml:space="preserve">6-2 </w:t>
      </w:r>
      <w:proofErr w:type="gramStart"/>
      <w:r>
        <w:t>repeals</w:t>
      </w:r>
      <w:proofErr w:type="gramEnd"/>
      <w:r>
        <w:t xml:space="preserve"> and voids preceding resolutions or ordinances, pertaining to </w:t>
      </w:r>
      <w:r>
        <w:t xml:space="preserve">the following </w:t>
      </w:r>
      <w:r>
        <w:t>section</w:t>
      </w:r>
      <w:r>
        <w:t>s</w:t>
      </w:r>
      <w:r>
        <w:t xml:space="preserve"> in the Town of Odessa Personnel Policy Handbook.</w:t>
      </w:r>
    </w:p>
    <w:p w14:paraId="72D5A50A" w14:textId="2E79F12E" w:rsidR="00311D12" w:rsidRDefault="00311D12" w:rsidP="00311D12">
      <w:pPr>
        <w:pStyle w:val="ListParagraph"/>
        <w:numPr>
          <w:ilvl w:val="0"/>
          <w:numId w:val="1"/>
        </w:numPr>
        <w:spacing w:after="0"/>
      </w:pPr>
      <w:r>
        <w:t xml:space="preserve">Section </w:t>
      </w:r>
      <w:proofErr w:type="gramStart"/>
      <w:r>
        <w:t>3.2  pg.</w:t>
      </w:r>
      <w:proofErr w:type="gramEnd"/>
      <w:r>
        <w:t xml:space="preserve"> 7 </w:t>
      </w:r>
      <w:r>
        <w:tab/>
        <w:t>Trial Period, cleaned up wording</w:t>
      </w:r>
    </w:p>
    <w:p w14:paraId="3AC54E5A" w14:textId="183DDEDF" w:rsidR="00311D12" w:rsidRDefault="00311D12" w:rsidP="00311D12">
      <w:pPr>
        <w:pStyle w:val="ListParagraph"/>
        <w:numPr>
          <w:ilvl w:val="0"/>
          <w:numId w:val="1"/>
        </w:numPr>
        <w:spacing w:after="0"/>
      </w:pPr>
      <w:r>
        <w:t xml:space="preserve">Section 4.1 pg. 9 </w:t>
      </w:r>
      <w:r>
        <w:tab/>
      </w:r>
      <w:r>
        <w:tab/>
        <w:t>Working Hours, updated information</w:t>
      </w:r>
    </w:p>
    <w:p w14:paraId="5B8EA1CD" w14:textId="51E9EFD2" w:rsidR="00311D12" w:rsidRDefault="00311D12" w:rsidP="00311D12">
      <w:pPr>
        <w:pStyle w:val="ListParagraph"/>
        <w:numPr>
          <w:ilvl w:val="0"/>
          <w:numId w:val="1"/>
        </w:numPr>
        <w:spacing w:after="0"/>
      </w:pPr>
      <w:r>
        <w:t xml:space="preserve">Section </w:t>
      </w:r>
      <w:proofErr w:type="gramStart"/>
      <w:r>
        <w:t>5.1.1  pg.</w:t>
      </w:r>
      <w:proofErr w:type="gramEnd"/>
      <w:r>
        <w:t xml:space="preserve"> 11</w:t>
      </w:r>
      <w:r>
        <w:tab/>
        <w:t>Certification Compensation, added section</w:t>
      </w:r>
    </w:p>
    <w:p w14:paraId="3D114E15" w14:textId="46D3A204" w:rsidR="00311D12" w:rsidRDefault="00311D12" w:rsidP="00311D12">
      <w:pPr>
        <w:pStyle w:val="ListParagraph"/>
        <w:numPr>
          <w:ilvl w:val="0"/>
          <w:numId w:val="1"/>
        </w:numPr>
        <w:spacing w:after="0"/>
      </w:pPr>
      <w:r>
        <w:t xml:space="preserve">Section </w:t>
      </w:r>
      <w:proofErr w:type="gramStart"/>
      <w:r>
        <w:t>5.1.2  pg.</w:t>
      </w:r>
      <w:proofErr w:type="gramEnd"/>
      <w:r>
        <w:t xml:space="preserve">  11</w:t>
      </w:r>
      <w:r>
        <w:tab/>
        <w:t>Longevity, changed section number</w:t>
      </w:r>
    </w:p>
    <w:p w14:paraId="7FF58D1A" w14:textId="3F18ED90" w:rsidR="00311D12" w:rsidRDefault="00311D12" w:rsidP="00311D12">
      <w:pPr>
        <w:pStyle w:val="ListParagraph"/>
        <w:numPr>
          <w:ilvl w:val="0"/>
          <w:numId w:val="1"/>
        </w:numPr>
        <w:spacing w:after="0"/>
      </w:pPr>
      <w:r>
        <w:t xml:space="preserve">Section </w:t>
      </w:r>
      <w:proofErr w:type="gramStart"/>
      <w:r>
        <w:t>8.1  pg.</w:t>
      </w:r>
      <w:proofErr w:type="gramEnd"/>
      <w:r>
        <w:t xml:space="preserve"> 19 </w:t>
      </w:r>
      <w:r>
        <w:tab/>
        <w:t>Vacation Leave, cleaned up wording</w:t>
      </w:r>
    </w:p>
    <w:p w14:paraId="2ADCDA98" w14:textId="77777777" w:rsidR="00311D12" w:rsidRDefault="00311D12" w:rsidP="00311D12">
      <w:pPr>
        <w:spacing w:after="0"/>
      </w:pPr>
    </w:p>
    <w:p w14:paraId="75BAD1A2" w14:textId="1CA10A70" w:rsidR="00311D12" w:rsidRDefault="00311D12" w:rsidP="00311D12">
      <w:pPr>
        <w:spacing w:after="0"/>
      </w:pPr>
      <w:r>
        <w:t>NOW, THEREFORE, BE IT RESOLVED by the Odessa Town Council of the Town of Odessa, that the updated Employee Personnel Policy effective January 1</w:t>
      </w:r>
      <w:r>
        <w:t>2</w:t>
      </w:r>
      <w:r>
        <w:t>, 202</w:t>
      </w:r>
      <w:r>
        <w:t>6</w:t>
      </w:r>
      <w:r>
        <w:t>, be adopted by the Town Council.</w:t>
      </w:r>
    </w:p>
    <w:p w14:paraId="1B091A95" w14:textId="77777777" w:rsidR="00311D12" w:rsidRDefault="00311D12" w:rsidP="00311D12">
      <w:pPr>
        <w:spacing w:after="0"/>
      </w:pPr>
    </w:p>
    <w:p w14:paraId="474D7ACE" w14:textId="2528E8D0" w:rsidR="00311D12" w:rsidRDefault="00311D12" w:rsidP="00311D12">
      <w:pPr>
        <w:spacing w:after="0"/>
      </w:pPr>
      <w:r>
        <w:tab/>
        <w:t xml:space="preserve">ADOPTED AND APPROVED BY THE COUNCIL THIS </w:t>
      </w:r>
      <w:r>
        <w:t>12</w:t>
      </w:r>
      <w:r w:rsidRPr="00311D12">
        <w:rPr>
          <w:vertAlign w:val="superscript"/>
        </w:rPr>
        <w:t>th</w:t>
      </w:r>
      <w:r>
        <w:t xml:space="preserve"> day of January</w:t>
      </w:r>
      <w:r>
        <w:t>.</w:t>
      </w:r>
    </w:p>
    <w:p w14:paraId="026CFEEA" w14:textId="77777777" w:rsidR="00311D12" w:rsidRDefault="00311D12" w:rsidP="00311D12">
      <w:pPr>
        <w:spacing w:after="0"/>
      </w:pPr>
    </w:p>
    <w:p w14:paraId="2A7C14D3" w14:textId="77777777" w:rsidR="00311D12" w:rsidRDefault="00311D12" w:rsidP="00311D12">
      <w:pPr>
        <w:spacing w:after="0"/>
      </w:pPr>
    </w:p>
    <w:p w14:paraId="7537B6DF" w14:textId="77777777" w:rsidR="00311D12" w:rsidRDefault="00311D12" w:rsidP="00311D12">
      <w:pPr>
        <w:spacing w:after="0"/>
      </w:pPr>
    </w:p>
    <w:p w14:paraId="756F8025" w14:textId="77777777" w:rsidR="00311D12" w:rsidRDefault="00311D12" w:rsidP="00311D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51940473" w14:textId="786711CF" w:rsidR="00311D12" w:rsidRDefault="00311D12" w:rsidP="00311D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William Crossley, Mayor</w:t>
      </w:r>
    </w:p>
    <w:p w14:paraId="3E60ACCB" w14:textId="77777777" w:rsidR="00311D12" w:rsidRDefault="00311D12" w:rsidP="00311D12">
      <w:pPr>
        <w:spacing w:after="0"/>
      </w:pPr>
    </w:p>
    <w:p w14:paraId="1DD1B440" w14:textId="77777777" w:rsidR="00311D12" w:rsidRDefault="00311D12" w:rsidP="00311D12">
      <w:pPr>
        <w:spacing w:after="0"/>
      </w:pPr>
      <w:r>
        <w:t>_____________________________</w:t>
      </w:r>
    </w:p>
    <w:p w14:paraId="10FCC030" w14:textId="77777777" w:rsidR="00311D12" w:rsidRDefault="00311D12" w:rsidP="00311D12">
      <w:pPr>
        <w:spacing w:after="0"/>
      </w:pPr>
      <w:r>
        <w:t>Jamie Nelson, Clerk-Treasurer</w:t>
      </w:r>
    </w:p>
    <w:p w14:paraId="6C882C06" w14:textId="77777777" w:rsidR="00653A53" w:rsidRDefault="00653A53"/>
    <w:sectPr w:rsidR="00653A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B5406"/>
    <w:multiLevelType w:val="hybridMultilevel"/>
    <w:tmpl w:val="357430E4"/>
    <w:lvl w:ilvl="0" w:tplc="69CE812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28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12"/>
    <w:rsid w:val="00311D12"/>
    <w:rsid w:val="00653A53"/>
    <w:rsid w:val="00EC3EFB"/>
    <w:rsid w:val="00F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15FA"/>
  <w15:chartTrackingRefBased/>
  <w15:docId w15:val="{E96F7DB5-A926-4A7E-AF86-0FBCE668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12"/>
  </w:style>
  <w:style w:type="paragraph" w:styleId="Heading1">
    <w:name w:val="heading 1"/>
    <w:basedOn w:val="Normal"/>
    <w:next w:val="Normal"/>
    <w:link w:val="Heading1Char"/>
    <w:uiPriority w:val="9"/>
    <w:qFormat/>
    <w:rsid w:val="00311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D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239</Words>
  <Characters>1385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2025-12-17T23:54:00Z</dcterms:created>
  <dcterms:modified xsi:type="dcterms:W3CDTF">2025-12-18T00:05:00Z</dcterms:modified>
</cp:coreProperties>
</file>