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D010" w14:textId="6BA87A07" w:rsidR="008F0810" w:rsidRPr="00A40F5F" w:rsidRDefault="008F0810" w:rsidP="008F0810">
      <w:pPr>
        <w:pStyle w:val="NoSpacing"/>
        <w:jc w:val="center"/>
      </w:pPr>
      <w:r w:rsidRPr="00A40F5F">
        <w:t xml:space="preserve">RESOLUTION </w:t>
      </w:r>
      <w:r w:rsidR="003A02CA">
        <w:t>20</w:t>
      </w:r>
      <w:r w:rsidR="00712D37">
        <w:t>2</w:t>
      </w:r>
      <w:r w:rsidR="00532350">
        <w:t>2-06</w:t>
      </w:r>
    </w:p>
    <w:p w14:paraId="21B0CFE1" w14:textId="77777777" w:rsidR="008F0810" w:rsidRPr="00A40F5F" w:rsidRDefault="008F0810" w:rsidP="008F0810">
      <w:pPr>
        <w:pStyle w:val="NoSpacing"/>
        <w:jc w:val="center"/>
      </w:pPr>
    </w:p>
    <w:p w14:paraId="1723AAF4" w14:textId="10FAC73B" w:rsidR="008F0810" w:rsidRPr="00A40F5F" w:rsidRDefault="008F0810" w:rsidP="008F0810">
      <w:pPr>
        <w:pStyle w:val="NoSpacing"/>
        <w:jc w:val="center"/>
      </w:pPr>
      <w:r w:rsidRPr="00A40F5F">
        <w:t xml:space="preserve">A RESOLUTION AMENDING RESOLUTION 99-40, </w:t>
      </w:r>
      <w:r w:rsidR="00D76170">
        <w:t xml:space="preserve">AND RESOLUTION 2016-12, AND </w:t>
      </w:r>
      <w:r>
        <w:t>RESOLUTION 20</w:t>
      </w:r>
      <w:r w:rsidR="00D76170">
        <w:t>17</w:t>
      </w:r>
      <w:r>
        <w:t>-1</w:t>
      </w:r>
      <w:r w:rsidR="00D76170">
        <w:t>8</w:t>
      </w:r>
      <w:r w:rsidR="005A400E">
        <w:t>, AND RESOLUTION 201</w:t>
      </w:r>
      <w:r w:rsidR="00D76170">
        <w:t>8</w:t>
      </w:r>
      <w:r w:rsidR="005A400E">
        <w:t>-1</w:t>
      </w:r>
      <w:r w:rsidR="00D76170">
        <w:t>2</w:t>
      </w:r>
      <w:r w:rsidR="00B72EF9">
        <w:t xml:space="preserve"> AND RESOLUTION 2020-15</w:t>
      </w:r>
      <w:r w:rsidR="00532350">
        <w:t xml:space="preserve"> AND RESOLUTION 2021-10</w:t>
      </w:r>
      <w:r w:rsidR="00D76170">
        <w:t xml:space="preserve">. </w:t>
      </w:r>
      <w:r w:rsidRPr="00A40F5F">
        <w:t>A RESOLUTION FIXING THE SEWER RATE SCHEDULE AND SUPPLEMENTAL CHARGES FOR THE TOWN OF ODESSA, LINCOLN COUNTY WASHINGTON AND REPEALING ALL ORDINANCES AND RESOLUTIONS OR PARTS THEREOF IN CONFLICT WITH THIS RESOLUTION.</w:t>
      </w:r>
    </w:p>
    <w:p w14:paraId="4E621FAB" w14:textId="77777777" w:rsidR="008F0810" w:rsidRPr="00A40F5F" w:rsidRDefault="008F0810" w:rsidP="008F0810">
      <w:pPr>
        <w:pStyle w:val="NoSpacing"/>
        <w:jc w:val="center"/>
      </w:pPr>
    </w:p>
    <w:p w14:paraId="2565B279" w14:textId="0C7862FA" w:rsidR="008F0810" w:rsidRPr="00A40F5F" w:rsidRDefault="008F0810" w:rsidP="008F0810">
      <w:pPr>
        <w:pStyle w:val="NoSpacing"/>
        <w:ind w:firstLine="720"/>
      </w:pPr>
      <w:r w:rsidRPr="00A40F5F">
        <w:t>WHEREAS, The Odessa Town Council approved and adopted Resolution 99-40</w:t>
      </w:r>
      <w:r w:rsidR="00D76170">
        <w:t xml:space="preserve"> and </w:t>
      </w:r>
      <w:r>
        <w:t>Resolution 201</w:t>
      </w:r>
      <w:r w:rsidR="00397C4D">
        <w:t>6</w:t>
      </w:r>
      <w:r>
        <w:t>-1</w:t>
      </w:r>
      <w:r w:rsidR="00397C4D">
        <w:t>2</w:t>
      </w:r>
      <w:r w:rsidRPr="00A40F5F">
        <w:t xml:space="preserve">, </w:t>
      </w:r>
      <w:r w:rsidR="007316E9">
        <w:t>and Resolution 2017- 18</w:t>
      </w:r>
      <w:r w:rsidR="00D76170">
        <w:t>, and Resolution 2018-12</w:t>
      </w:r>
      <w:r w:rsidR="00B72EF9">
        <w:t>, and Resolution 2020-15</w:t>
      </w:r>
      <w:r w:rsidR="007D35EE">
        <w:t>, and Resolution 2021-10</w:t>
      </w:r>
      <w:r w:rsidR="007316E9">
        <w:t xml:space="preserve"> </w:t>
      </w:r>
      <w:r w:rsidRPr="00A40F5F">
        <w:t>fixing the sewer rates and supplemental charges associated with the Town sewer system; and,</w:t>
      </w:r>
    </w:p>
    <w:p w14:paraId="497C8D25" w14:textId="77777777" w:rsidR="008F0810" w:rsidRPr="00A40F5F" w:rsidRDefault="008F0810" w:rsidP="008F0810">
      <w:pPr>
        <w:pStyle w:val="NoSpacing"/>
      </w:pPr>
    </w:p>
    <w:p w14:paraId="4A3F9F54" w14:textId="7C1270C9" w:rsidR="008F0810" w:rsidRPr="00A40F5F" w:rsidRDefault="008F0810" w:rsidP="008F0810">
      <w:pPr>
        <w:pStyle w:val="NoSpacing"/>
        <w:ind w:firstLine="720"/>
      </w:pPr>
      <w:r w:rsidRPr="00A40F5F">
        <w:t xml:space="preserve">WHEREAS, The Odessa Town Council has determined that a review and amendment to Resolution 99-40 </w:t>
      </w:r>
      <w:r>
        <w:t>and Resolution 201</w:t>
      </w:r>
      <w:r w:rsidR="00397C4D">
        <w:t>6</w:t>
      </w:r>
      <w:r>
        <w:t>-1</w:t>
      </w:r>
      <w:r w:rsidR="00397C4D">
        <w:t>2</w:t>
      </w:r>
      <w:r w:rsidR="007316E9">
        <w:t xml:space="preserve"> and </w:t>
      </w:r>
      <w:r w:rsidR="005A400E">
        <w:t xml:space="preserve">Resolution </w:t>
      </w:r>
      <w:r w:rsidR="007316E9">
        <w:t>2017-18</w:t>
      </w:r>
      <w:r w:rsidR="00D76170">
        <w:t xml:space="preserve"> and Resolution 2018-12</w:t>
      </w:r>
      <w:r w:rsidR="00B72EF9">
        <w:t xml:space="preserve"> and Resolution 2020-15</w:t>
      </w:r>
      <w:r w:rsidR="000C45EE">
        <w:t xml:space="preserve"> and Resolution 2021-10</w:t>
      </w:r>
      <w:r>
        <w:t xml:space="preserve"> </w:t>
      </w:r>
      <w:r w:rsidRPr="00A40F5F">
        <w:t>is now necessary; and,</w:t>
      </w:r>
    </w:p>
    <w:p w14:paraId="05D04005" w14:textId="77777777" w:rsidR="008F0810" w:rsidRPr="00A40F5F" w:rsidRDefault="008F0810" w:rsidP="008F0810">
      <w:pPr>
        <w:pStyle w:val="NoSpacing"/>
      </w:pPr>
    </w:p>
    <w:p w14:paraId="2134C5E0" w14:textId="77777777" w:rsidR="008F0810" w:rsidRPr="00A40F5F" w:rsidRDefault="008F0810" w:rsidP="008F0810">
      <w:pPr>
        <w:pStyle w:val="NoSpacing"/>
        <w:ind w:firstLine="720"/>
      </w:pPr>
      <w:r w:rsidRPr="00A40F5F">
        <w:t>WHEREAS, the Odessa Town Council has determined to include the current base sewer rate schedule in this resolution; and,</w:t>
      </w:r>
    </w:p>
    <w:p w14:paraId="0097F5D9" w14:textId="77777777" w:rsidR="008F0810" w:rsidRPr="00A40F5F" w:rsidRDefault="008F0810" w:rsidP="008F0810">
      <w:pPr>
        <w:pStyle w:val="NoSpacing"/>
        <w:ind w:firstLine="720"/>
      </w:pPr>
    </w:p>
    <w:p w14:paraId="60BF46A5" w14:textId="77777777" w:rsidR="008F0810" w:rsidRPr="00A40F5F" w:rsidRDefault="008F0810" w:rsidP="008F0810">
      <w:pPr>
        <w:pStyle w:val="NoSpacing"/>
        <w:ind w:firstLine="720"/>
      </w:pPr>
      <w:r w:rsidRPr="00A40F5F">
        <w:t>WHEREAS, the Odessa Town Council has determined to include FOG monthly surcharges to Industrial/Commercial Surcharges; and,</w:t>
      </w:r>
    </w:p>
    <w:p w14:paraId="2506065B" w14:textId="77777777" w:rsidR="008F0810" w:rsidRPr="00A40F5F" w:rsidRDefault="008F0810" w:rsidP="008F0810">
      <w:pPr>
        <w:pStyle w:val="NoSpacing"/>
        <w:ind w:firstLine="720"/>
      </w:pPr>
    </w:p>
    <w:p w14:paraId="732E8AE7" w14:textId="77777777" w:rsidR="008F0810" w:rsidRPr="00A40F5F" w:rsidRDefault="008F0810" w:rsidP="008F0810">
      <w:pPr>
        <w:pStyle w:val="NoSpacing"/>
        <w:ind w:firstLine="720"/>
      </w:pPr>
      <w:r w:rsidRPr="00A40F5F">
        <w:t>WHEREAS, the Odessa Town Council has determined to include a section regarding the receiving of discharges from categorical industries recognized by the EPA;</w:t>
      </w:r>
    </w:p>
    <w:p w14:paraId="5B93A273" w14:textId="77777777" w:rsidR="008F0810" w:rsidRPr="00A40F5F" w:rsidRDefault="008F0810" w:rsidP="008F0810">
      <w:pPr>
        <w:pStyle w:val="NoSpacing"/>
      </w:pPr>
    </w:p>
    <w:p w14:paraId="49CBEA39" w14:textId="2B3CD03F" w:rsidR="008F0810" w:rsidRPr="00A40F5F" w:rsidRDefault="008F0810" w:rsidP="008F0810">
      <w:pPr>
        <w:ind w:firstLine="720"/>
        <w:rPr>
          <w:rFonts w:asciiTheme="minorHAnsi" w:hAnsiTheme="minorHAnsi"/>
          <w:sz w:val="22"/>
          <w:szCs w:val="22"/>
        </w:rPr>
      </w:pPr>
      <w:r w:rsidRPr="00A40F5F">
        <w:rPr>
          <w:rFonts w:asciiTheme="minorHAnsi" w:hAnsiTheme="minorHAnsi"/>
          <w:sz w:val="22"/>
          <w:szCs w:val="22"/>
        </w:rPr>
        <w:t>NOW THEREFORE, BE IT RESOLVED BY THE COUNCIL OF THE TOWN OF ODESSA, LINCOLN COUNTY, WASHINGTON that Resolution 99-40</w:t>
      </w:r>
      <w:r>
        <w:rPr>
          <w:rFonts w:asciiTheme="minorHAnsi" w:hAnsiTheme="minorHAnsi"/>
          <w:sz w:val="22"/>
          <w:szCs w:val="22"/>
        </w:rPr>
        <w:t xml:space="preserve"> and Resolution 2015-17</w:t>
      </w:r>
      <w:r w:rsidRPr="00A40F5F">
        <w:rPr>
          <w:rFonts w:asciiTheme="minorHAnsi" w:hAnsiTheme="minorHAnsi"/>
          <w:sz w:val="22"/>
          <w:szCs w:val="22"/>
        </w:rPr>
        <w:t xml:space="preserve"> </w:t>
      </w:r>
      <w:r w:rsidR="00D76170">
        <w:rPr>
          <w:rFonts w:asciiTheme="minorHAnsi" w:hAnsiTheme="minorHAnsi"/>
          <w:sz w:val="22"/>
          <w:szCs w:val="22"/>
        </w:rPr>
        <w:t xml:space="preserve">and Resolution 2016-12 </w:t>
      </w:r>
      <w:r w:rsidR="005A400E">
        <w:rPr>
          <w:rFonts w:asciiTheme="minorHAnsi" w:hAnsiTheme="minorHAnsi"/>
          <w:sz w:val="22"/>
          <w:szCs w:val="22"/>
        </w:rPr>
        <w:t xml:space="preserve">and Resolution 2017-18 </w:t>
      </w:r>
      <w:r w:rsidR="00D76170">
        <w:rPr>
          <w:rFonts w:asciiTheme="minorHAnsi" w:hAnsiTheme="minorHAnsi"/>
          <w:sz w:val="22"/>
          <w:szCs w:val="22"/>
        </w:rPr>
        <w:t>and Resolution 2018-12</w:t>
      </w:r>
      <w:r w:rsidR="00B72EF9">
        <w:rPr>
          <w:rFonts w:asciiTheme="minorHAnsi" w:hAnsiTheme="minorHAnsi"/>
          <w:sz w:val="22"/>
          <w:szCs w:val="22"/>
        </w:rPr>
        <w:t xml:space="preserve"> and Resolution 2020-15</w:t>
      </w:r>
      <w:r w:rsidR="00D76170">
        <w:rPr>
          <w:rFonts w:asciiTheme="minorHAnsi" w:hAnsiTheme="minorHAnsi"/>
          <w:sz w:val="22"/>
          <w:szCs w:val="22"/>
        </w:rPr>
        <w:t xml:space="preserve"> </w:t>
      </w:r>
      <w:r w:rsidR="000C45EE">
        <w:rPr>
          <w:rFonts w:asciiTheme="minorHAnsi" w:hAnsiTheme="minorHAnsi"/>
          <w:sz w:val="22"/>
          <w:szCs w:val="22"/>
        </w:rPr>
        <w:t xml:space="preserve">and Resolution 2021-10 </w:t>
      </w:r>
      <w:r w:rsidR="005A400E">
        <w:rPr>
          <w:rFonts w:asciiTheme="minorHAnsi" w:hAnsiTheme="minorHAnsi"/>
          <w:sz w:val="22"/>
          <w:szCs w:val="22"/>
        </w:rPr>
        <w:t>are</w:t>
      </w:r>
      <w:r w:rsidRPr="00A40F5F">
        <w:rPr>
          <w:rFonts w:asciiTheme="minorHAnsi" w:hAnsiTheme="minorHAnsi"/>
          <w:sz w:val="22"/>
          <w:szCs w:val="22"/>
        </w:rPr>
        <w:t xml:space="preserve"> hereby </w:t>
      </w:r>
      <w:proofErr w:type="gramStart"/>
      <w:r w:rsidRPr="00A40F5F">
        <w:rPr>
          <w:rFonts w:asciiTheme="minorHAnsi" w:hAnsiTheme="minorHAnsi"/>
          <w:sz w:val="22"/>
          <w:szCs w:val="22"/>
        </w:rPr>
        <w:t>amended;</w:t>
      </w:r>
      <w:proofErr w:type="gramEnd"/>
    </w:p>
    <w:p w14:paraId="2EE55B62" w14:textId="77777777" w:rsidR="008F0810" w:rsidRPr="00A40F5F" w:rsidRDefault="008F0810" w:rsidP="008F0810">
      <w:pPr>
        <w:ind w:firstLine="720"/>
        <w:rPr>
          <w:rFonts w:asciiTheme="minorHAnsi" w:hAnsiTheme="minorHAnsi"/>
          <w:b/>
          <w:sz w:val="22"/>
          <w:szCs w:val="22"/>
          <w:u w:val="single"/>
        </w:rPr>
      </w:pPr>
    </w:p>
    <w:p w14:paraId="2FEF8DCD" w14:textId="77777777" w:rsidR="008F0810" w:rsidRPr="00A40F5F" w:rsidRDefault="008F0810" w:rsidP="008F0810">
      <w:pPr>
        <w:rPr>
          <w:rFonts w:asciiTheme="minorHAnsi" w:hAnsiTheme="minorHAnsi"/>
          <w:b/>
          <w:sz w:val="22"/>
          <w:szCs w:val="22"/>
          <w:u w:val="single"/>
        </w:rPr>
      </w:pPr>
      <w:r w:rsidRPr="00A40F5F">
        <w:rPr>
          <w:rFonts w:asciiTheme="minorHAnsi" w:hAnsiTheme="minorHAnsi"/>
          <w:b/>
          <w:sz w:val="22"/>
          <w:szCs w:val="22"/>
          <w:u w:val="single"/>
        </w:rPr>
        <w:t xml:space="preserve">Section 1.  Sewer Rate Schedule and Charges </w:t>
      </w:r>
    </w:p>
    <w:p w14:paraId="22BEEE20" w14:textId="333519A8" w:rsidR="008F0810" w:rsidRPr="00A40F5F" w:rsidRDefault="00397C4D" w:rsidP="008F0810">
      <w:pPr>
        <w:rPr>
          <w:rFonts w:asciiTheme="minorHAnsi" w:hAnsiTheme="minorHAnsi"/>
          <w:sz w:val="22"/>
          <w:szCs w:val="22"/>
        </w:rPr>
      </w:pPr>
      <w:r>
        <w:rPr>
          <w:rFonts w:asciiTheme="minorHAnsi" w:hAnsiTheme="minorHAnsi"/>
          <w:sz w:val="22"/>
          <w:szCs w:val="22"/>
        </w:rPr>
        <w:t>Operations and Maintenance</w:t>
      </w:r>
      <w:r w:rsidR="008F0810" w:rsidRPr="00A40F5F">
        <w:rPr>
          <w:rFonts w:asciiTheme="minorHAnsi" w:hAnsiTheme="minorHAnsi"/>
          <w:sz w:val="22"/>
          <w:szCs w:val="22"/>
        </w:rPr>
        <w:t xml:space="preserve"> (Monthly, per </w:t>
      </w:r>
      <w:proofErr w:type="gramStart"/>
      <w:r w:rsidR="008F0810" w:rsidRPr="00A40F5F">
        <w:rPr>
          <w:rFonts w:asciiTheme="minorHAnsi" w:hAnsiTheme="minorHAnsi"/>
          <w:sz w:val="22"/>
          <w:szCs w:val="22"/>
        </w:rPr>
        <w:t>ERU)</w:t>
      </w:r>
      <w:r w:rsidR="008F0810">
        <w:rPr>
          <w:rFonts w:asciiTheme="minorHAnsi" w:hAnsiTheme="minorHAnsi"/>
          <w:sz w:val="22"/>
          <w:szCs w:val="22"/>
        </w:rPr>
        <w:t>…</w:t>
      </w:r>
      <w:proofErr w:type="gramEnd"/>
      <w:r w:rsidR="008F0810">
        <w:rPr>
          <w:rFonts w:asciiTheme="minorHAnsi" w:hAnsiTheme="minorHAnsi"/>
          <w:sz w:val="22"/>
          <w:szCs w:val="22"/>
        </w:rPr>
        <w:t>……</w:t>
      </w:r>
      <w:r>
        <w:rPr>
          <w:rFonts w:asciiTheme="minorHAnsi" w:hAnsiTheme="minorHAnsi"/>
          <w:sz w:val="22"/>
          <w:szCs w:val="22"/>
        </w:rPr>
        <w:t>.</w:t>
      </w:r>
      <w:r w:rsidR="008F0810">
        <w:rPr>
          <w:rFonts w:asciiTheme="minorHAnsi" w:hAnsiTheme="minorHAnsi"/>
          <w:sz w:val="22"/>
          <w:szCs w:val="22"/>
        </w:rPr>
        <w:t>………………………….</w:t>
      </w:r>
      <w:r w:rsidR="008F0810" w:rsidRPr="00A40F5F">
        <w:rPr>
          <w:rFonts w:asciiTheme="minorHAnsi" w:hAnsiTheme="minorHAnsi"/>
          <w:sz w:val="22"/>
          <w:szCs w:val="22"/>
        </w:rPr>
        <w:t>$</w:t>
      </w:r>
      <w:r w:rsidR="00911427">
        <w:rPr>
          <w:rFonts w:asciiTheme="minorHAnsi" w:hAnsiTheme="minorHAnsi"/>
          <w:sz w:val="22"/>
          <w:szCs w:val="22"/>
        </w:rPr>
        <w:t xml:space="preserve">  </w:t>
      </w:r>
      <w:r w:rsidR="008F0810" w:rsidRPr="00A40F5F">
        <w:rPr>
          <w:rFonts w:asciiTheme="minorHAnsi" w:hAnsiTheme="minorHAnsi"/>
          <w:sz w:val="22"/>
          <w:szCs w:val="22"/>
        </w:rPr>
        <w:t xml:space="preserve"> </w:t>
      </w:r>
      <w:r w:rsidR="000F0392">
        <w:rPr>
          <w:rFonts w:asciiTheme="minorHAnsi" w:hAnsiTheme="minorHAnsi"/>
          <w:sz w:val="22"/>
          <w:szCs w:val="22"/>
        </w:rPr>
        <w:t>43.65</w:t>
      </w:r>
    </w:p>
    <w:p w14:paraId="11C20104" w14:textId="0E9E22B4" w:rsidR="008F0810" w:rsidRDefault="008F0810" w:rsidP="008F0810">
      <w:pPr>
        <w:rPr>
          <w:rFonts w:asciiTheme="minorHAnsi" w:hAnsiTheme="minorHAnsi"/>
          <w:sz w:val="22"/>
          <w:szCs w:val="22"/>
        </w:rPr>
      </w:pPr>
      <w:r w:rsidRPr="00A40F5F">
        <w:rPr>
          <w:rFonts w:asciiTheme="minorHAnsi" w:hAnsiTheme="minorHAnsi"/>
          <w:sz w:val="22"/>
          <w:szCs w:val="22"/>
        </w:rPr>
        <w:t>DEBT PORTION (Monthly, of Baseline</w:t>
      </w:r>
      <w:r>
        <w:rPr>
          <w:rFonts w:asciiTheme="minorHAnsi" w:hAnsiTheme="minorHAnsi"/>
          <w:sz w:val="22"/>
          <w:szCs w:val="22"/>
        </w:rPr>
        <w:t>) ……………………………………………………</w:t>
      </w:r>
      <w:r w:rsidRPr="00A40F5F">
        <w:rPr>
          <w:rFonts w:asciiTheme="minorHAnsi" w:hAnsiTheme="minorHAnsi"/>
          <w:sz w:val="22"/>
          <w:szCs w:val="22"/>
        </w:rPr>
        <w:t>$</w:t>
      </w:r>
      <w:r w:rsidR="00911427">
        <w:rPr>
          <w:rFonts w:asciiTheme="minorHAnsi" w:hAnsiTheme="minorHAnsi"/>
          <w:sz w:val="22"/>
          <w:szCs w:val="22"/>
        </w:rPr>
        <w:t xml:space="preserve">  </w:t>
      </w:r>
      <w:r w:rsidRPr="00A40F5F">
        <w:rPr>
          <w:rFonts w:asciiTheme="minorHAnsi" w:hAnsiTheme="minorHAnsi"/>
          <w:sz w:val="22"/>
          <w:szCs w:val="22"/>
        </w:rPr>
        <w:t xml:space="preserve"> </w:t>
      </w:r>
      <w:r w:rsidR="00397C4D">
        <w:rPr>
          <w:rFonts w:asciiTheme="minorHAnsi" w:hAnsiTheme="minorHAnsi"/>
          <w:sz w:val="22"/>
          <w:szCs w:val="22"/>
        </w:rPr>
        <w:t>3</w:t>
      </w:r>
      <w:r w:rsidR="007316E9">
        <w:rPr>
          <w:rFonts w:asciiTheme="minorHAnsi" w:hAnsiTheme="minorHAnsi"/>
          <w:sz w:val="22"/>
          <w:szCs w:val="22"/>
        </w:rPr>
        <w:t>0.00</w:t>
      </w:r>
    </w:p>
    <w:p w14:paraId="5AADC38E" w14:textId="77777777" w:rsidR="008F0810" w:rsidRDefault="008F0810" w:rsidP="008F0810">
      <w:pPr>
        <w:rPr>
          <w:rFonts w:asciiTheme="minorHAnsi" w:hAnsiTheme="minorHAnsi"/>
          <w:sz w:val="22"/>
          <w:szCs w:val="22"/>
        </w:rPr>
      </w:pPr>
      <w:r>
        <w:rPr>
          <w:rFonts w:asciiTheme="minorHAnsi" w:hAnsiTheme="minorHAnsi"/>
          <w:sz w:val="22"/>
          <w:szCs w:val="22"/>
        </w:rPr>
        <w:t xml:space="preserve">BASELINE PEDESTAL FEE (Monthly, per </w:t>
      </w:r>
      <w:proofErr w:type="gramStart"/>
      <w:r>
        <w:rPr>
          <w:rFonts w:asciiTheme="minorHAnsi" w:hAnsiTheme="minorHAnsi"/>
          <w:sz w:val="22"/>
          <w:szCs w:val="22"/>
        </w:rPr>
        <w:t>ERU)…</w:t>
      </w:r>
      <w:proofErr w:type="gramEnd"/>
      <w:r>
        <w:rPr>
          <w:rFonts w:asciiTheme="minorHAnsi" w:hAnsiTheme="minorHAnsi"/>
          <w:sz w:val="22"/>
          <w:szCs w:val="22"/>
        </w:rPr>
        <w:t>………………………………………..$     1.00 less than baseline fee</w:t>
      </w:r>
    </w:p>
    <w:p w14:paraId="5733F4E7" w14:textId="77777777" w:rsidR="008F0810" w:rsidRDefault="008F0810" w:rsidP="008F0810">
      <w:pPr>
        <w:rPr>
          <w:rFonts w:asciiTheme="minorHAnsi" w:hAnsiTheme="minorHAnsi"/>
          <w:sz w:val="22"/>
          <w:szCs w:val="22"/>
        </w:rPr>
      </w:pPr>
      <w:r>
        <w:rPr>
          <w:rFonts w:asciiTheme="minorHAnsi" w:hAnsiTheme="minorHAnsi"/>
          <w:sz w:val="22"/>
          <w:szCs w:val="22"/>
        </w:rPr>
        <w:t xml:space="preserve"> for</w:t>
      </w:r>
      <w:r w:rsidRPr="00BF30AA">
        <w:rPr>
          <w:rFonts w:asciiTheme="minorHAnsi" w:hAnsiTheme="minorHAnsi"/>
          <w:sz w:val="22"/>
          <w:szCs w:val="22"/>
        </w:rPr>
        <w:t xml:space="preserve"> </w:t>
      </w:r>
      <w:r>
        <w:rPr>
          <w:rFonts w:asciiTheme="minorHAnsi" w:hAnsiTheme="minorHAnsi"/>
          <w:sz w:val="22"/>
          <w:szCs w:val="22"/>
        </w:rPr>
        <w:t>Property Owner</w:t>
      </w:r>
      <w:r w:rsidRPr="00124CD7">
        <w:rPr>
          <w:rFonts w:asciiTheme="minorHAnsi" w:hAnsiTheme="minorHAnsi"/>
          <w:sz w:val="22"/>
          <w:szCs w:val="22"/>
        </w:rPr>
        <w:t xml:space="preserve"> </w:t>
      </w:r>
      <w:r>
        <w:rPr>
          <w:rFonts w:asciiTheme="minorHAnsi" w:hAnsiTheme="minorHAnsi"/>
          <w:sz w:val="22"/>
          <w:szCs w:val="22"/>
        </w:rPr>
        <w:t>Paying own Grinder Pump Electricity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7F472558"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LATE FEE</w:t>
      </w:r>
      <w:r>
        <w:rPr>
          <w:rFonts w:asciiTheme="minorHAnsi" w:hAnsiTheme="minorHAnsi"/>
          <w:sz w:val="22"/>
          <w:szCs w:val="22"/>
        </w:rPr>
        <w:t>……………………………………………………………………………………………….</w:t>
      </w:r>
      <w:r w:rsidRPr="00A40F5F">
        <w:rPr>
          <w:rFonts w:asciiTheme="minorHAnsi" w:hAnsiTheme="minorHAnsi"/>
          <w:sz w:val="22"/>
          <w:szCs w:val="22"/>
        </w:rPr>
        <w:t>5% per month on unpaid balance</w:t>
      </w:r>
    </w:p>
    <w:p w14:paraId="6770A298" w14:textId="77777777" w:rsidR="008F0810" w:rsidRDefault="008F0810" w:rsidP="008F0810">
      <w:pPr>
        <w:rPr>
          <w:rFonts w:asciiTheme="minorHAnsi" w:hAnsiTheme="minorHAnsi"/>
          <w:sz w:val="22"/>
          <w:szCs w:val="22"/>
        </w:rPr>
      </w:pPr>
      <w:r>
        <w:rPr>
          <w:rFonts w:asciiTheme="minorHAnsi" w:hAnsiTheme="minorHAnsi"/>
          <w:sz w:val="22"/>
          <w:szCs w:val="22"/>
        </w:rPr>
        <w:t xml:space="preserve">For ERU </w:t>
      </w:r>
      <w:r w:rsidRPr="00A40F5F">
        <w:rPr>
          <w:rFonts w:asciiTheme="minorHAnsi" w:hAnsiTheme="minorHAnsi"/>
          <w:sz w:val="22"/>
          <w:szCs w:val="22"/>
        </w:rPr>
        <w:t xml:space="preserve">located outside the corporate limits of </w:t>
      </w:r>
    </w:p>
    <w:p w14:paraId="671A8459" w14:textId="77777777" w:rsidR="008F0810" w:rsidRDefault="008F0810" w:rsidP="008F0810">
      <w:pPr>
        <w:rPr>
          <w:rFonts w:asciiTheme="minorHAnsi" w:hAnsiTheme="minorHAnsi"/>
          <w:sz w:val="22"/>
          <w:szCs w:val="22"/>
        </w:rPr>
      </w:pPr>
      <w:r w:rsidRPr="00A40F5F">
        <w:rPr>
          <w:rFonts w:asciiTheme="minorHAnsi" w:hAnsiTheme="minorHAnsi"/>
          <w:sz w:val="22"/>
          <w:szCs w:val="22"/>
        </w:rPr>
        <w:t xml:space="preserve">the </w:t>
      </w:r>
      <w:r>
        <w:rPr>
          <w:rFonts w:asciiTheme="minorHAnsi" w:hAnsiTheme="minorHAnsi"/>
          <w:sz w:val="22"/>
          <w:szCs w:val="22"/>
        </w:rPr>
        <w:t>Town of Odessa- surcharge…………………………………………………………….</w:t>
      </w:r>
      <w:r w:rsidRPr="00A40F5F">
        <w:rPr>
          <w:rFonts w:asciiTheme="minorHAnsi" w:hAnsiTheme="minorHAnsi"/>
          <w:sz w:val="22"/>
          <w:szCs w:val="22"/>
        </w:rPr>
        <w:t>25% added to Baseline ERU</w:t>
      </w:r>
    </w:p>
    <w:p w14:paraId="7F543015" w14:textId="77777777" w:rsidR="008F0810" w:rsidRDefault="008F0810" w:rsidP="008F0810">
      <w:pPr>
        <w:rPr>
          <w:rFonts w:asciiTheme="minorHAnsi" w:hAnsiTheme="minorHAnsi"/>
          <w:sz w:val="22"/>
          <w:szCs w:val="22"/>
        </w:rPr>
      </w:pPr>
    </w:p>
    <w:p w14:paraId="5BC58918" w14:textId="77777777" w:rsidR="008F0810" w:rsidRDefault="008F0810" w:rsidP="008F0810">
      <w:pPr>
        <w:rPr>
          <w:rFonts w:asciiTheme="minorHAnsi" w:hAnsiTheme="minorHAnsi"/>
          <w:sz w:val="22"/>
          <w:szCs w:val="22"/>
        </w:rPr>
      </w:pPr>
      <w:r w:rsidRPr="00A40F5F">
        <w:rPr>
          <w:rFonts w:asciiTheme="minorHAnsi" w:hAnsiTheme="minorHAnsi"/>
          <w:sz w:val="22"/>
          <w:szCs w:val="22"/>
        </w:rPr>
        <w:t>MONTHLY SURCHARGES</w:t>
      </w:r>
      <w:r>
        <w:rPr>
          <w:rFonts w:asciiTheme="minorHAnsi" w:hAnsiTheme="minorHAnsi"/>
          <w:sz w:val="22"/>
          <w:szCs w:val="22"/>
        </w:rPr>
        <w:t xml:space="preserve"> </w:t>
      </w:r>
    </w:p>
    <w:p w14:paraId="4429341C" w14:textId="77777777" w:rsidR="008F0810" w:rsidRPr="00A40F5F" w:rsidRDefault="008F0810" w:rsidP="008F0810">
      <w:pPr>
        <w:rPr>
          <w:rFonts w:asciiTheme="minorHAnsi" w:hAnsiTheme="minorHAnsi"/>
          <w:sz w:val="22"/>
          <w:szCs w:val="22"/>
        </w:rPr>
      </w:pPr>
    </w:p>
    <w:p w14:paraId="7BC10091" w14:textId="77777777" w:rsidR="008F0810" w:rsidRPr="00A40F5F" w:rsidRDefault="008F0810" w:rsidP="008F0810">
      <w:pPr>
        <w:ind w:firstLine="720"/>
        <w:rPr>
          <w:rFonts w:asciiTheme="minorHAnsi" w:hAnsiTheme="minorHAnsi"/>
          <w:sz w:val="22"/>
          <w:szCs w:val="22"/>
        </w:rPr>
      </w:pPr>
      <w:r w:rsidRPr="00A40F5F">
        <w:rPr>
          <w:rFonts w:asciiTheme="minorHAnsi" w:hAnsiTheme="minorHAnsi"/>
          <w:sz w:val="22"/>
          <w:szCs w:val="22"/>
        </w:rPr>
        <w:t>Commercial/Industrial</w:t>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p>
    <w:p w14:paraId="363FB82E" w14:textId="77777777" w:rsidR="008F0810" w:rsidRPr="00A40F5F" w:rsidRDefault="008F0810" w:rsidP="008F0810">
      <w:pPr>
        <w:ind w:firstLine="720"/>
        <w:rPr>
          <w:rFonts w:asciiTheme="minorHAnsi" w:hAnsiTheme="minorHAnsi"/>
          <w:sz w:val="22"/>
          <w:szCs w:val="22"/>
        </w:rPr>
      </w:pPr>
      <w:r w:rsidRPr="00A40F5F">
        <w:rPr>
          <w:rFonts w:asciiTheme="minorHAnsi" w:hAnsiTheme="minorHAnsi"/>
          <w:sz w:val="22"/>
          <w:szCs w:val="22"/>
        </w:rPr>
        <w:t>BOD</w:t>
      </w:r>
      <w:r w:rsidRPr="00A40F5F">
        <w:rPr>
          <w:rFonts w:asciiTheme="minorHAnsi" w:hAnsiTheme="minorHAnsi"/>
          <w:sz w:val="22"/>
          <w:szCs w:val="22"/>
          <w:vertAlign w:val="subscript"/>
        </w:rPr>
        <w:t>5</w:t>
      </w:r>
      <w:r w:rsidRPr="00A40F5F">
        <w:rPr>
          <w:rFonts w:asciiTheme="minorHAnsi" w:hAnsiTheme="minorHAnsi"/>
          <w:sz w:val="22"/>
          <w:szCs w:val="22"/>
          <w:vertAlign w:val="subscript"/>
        </w:rPr>
        <w:tab/>
      </w:r>
      <w:r w:rsidRPr="00A40F5F">
        <w:rPr>
          <w:rFonts w:asciiTheme="minorHAnsi" w:hAnsiTheme="minorHAnsi"/>
          <w:sz w:val="22"/>
          <w:szCs w:val="22"/>
        </w:rPr>
        <w:t xml:space="preserve"> &gt;300 ppm per</w:t>
      </w:r>
      <w:r>
        <w:rPr>
          <w:rFonts w:asciiTheme="minorHAnsi" w:hAnsiTheme="minorHAnsi"/>
          <w:sz w:val="22"/>
          <w:szCs w:val="22"/>
        </w:rPr>
        <w:t xml:space="preserve"> 100 ppm increment……………………………</w:t>
      </w:r>
      <w:proofErr w:type="gramStart"/>
      <w:r>
        <w:rPr>
          <w:rFonts w:asciiTheme="minorHAnsi" w:hAnsiTheme="minorHAnsi"/>
          <w:sz w:val="22"/>
          <w:szCs w:val="22"/>
        </w:rPr>
        <w:t>…..</w:t>
      </w:r>
      <w:proofErr w:type="gramEnd"/>
      <w:r w:rsidRPr="00A40F5F">
        <w:rPr>
          <w:rFonts w:asciiTheme="minorHAnsi" w:hAnsiTheme="minorHAnsi"/>
          <w:sz w:val="22"/>
          <w:szCs w:val="22"/>
        </w:rPr>
        <w:t>$  100.00</w:t>
      </w:r>
    </w:p>
    <w:p w14:paraId="4589A024" w14:textId="77777777" w:rsidR="008F0810" w:rsidRPr="00A40F5F" w:rsidRDefault="008F0810" w:rsidP="008F0810">
      <w:pPr>
        <w:ind w:firstLine="720"/>
        <w:rPr>
          <w:rFonts w:asciiTheme="minorHAnsi" w:hAnsiTheme="minorHAnsi"/>
          <w:sz w:val="22"/>
          <w:szCs w:val="22"/>
          <w:vertAlign w:val="subscript"/>
        </w:rPr>
      </w:pPr>
      <w:r w:rsidRPr="00A40F5F">
        <w:rPr>
          <w:rFonts w:asciiTheme="minorHAnsi" w:hAnsiTheme="minorHAnsi"/>
          <w:sz w:val="22"/>
          <w:szCs w:val="22"/>
          <w:vertAlign w:val="subscript"/>
        </w:rPr>
        <w:t xml:space="preserve"> </w:t>
      </w:r>
      <w:r w:rsidRPr="00A40F5F">
        <w:rPr>
          <w:rFonts w:asciiTheme="minorHAnsi" w:hAnsiTheme="minorHAnsi"/>
          <w:sz w:val="22"/>
          <w:szCs w:val="22"/>
        </w:rPr>
        <w:t>TSS</w:t>
      </w:r>
      <w:r w:rsidRPr="00A40F5F">
        <w:rPr>
          <w:rFonts w:asciiTheme="minorHAnsi" w:hAnsiTheme="minorHAnsi"/>
          <w:sz w:val="22"/>
          <w:szCs w:val="22"/>
        </w:rPr>
        <w:tab/>
        <w:t>&gt; 300 ppm per 100 ppm</w:t>
      </w:r>
      <w:r>
        <w:rPr>
          <w:rFonts w:asciiTheme="minorHAnsi" w:hAnsiTheme="minorHAnsi"/>
          <w:sz w:val="22"/>
          <w:szCs w:val="22"/>
        </w:rPr>
        <w:tab/>
        <w:t>…………………………………………………</w:t>
      </w:r>
      <w:proofErr w:type="gramStart"/>
      <w:r w:rsidRPr="00A40F5F">
        <w:rPr>
          <w:rFonts w:asciiTheme="minorHAnsi" w:hAnsiTheme="minorHAnsi"/>
          <w:sz w:val="22"/>
          <w:szCs w:val="22"/>
        </w:rPr>
        <w:t>$  100.00</w:t>
      </w:r>
      <w:proofErr w:type="gramEnd"/>
    </w:p>
    <w:p w14:paraId="4BD16057" w14:textId="77777777" w:rsidR="008F0810" w:rsidRPr="00A40F5F" w:rsidRDefault="008F0810" w:rsidP="008F0810">
      <w:pPr>
        <w:ind w:firstLine="720"/>
        <w:rPr>
          <w:rFonts w:asciiTheme="minorHAnsi" w:hAnsiTheme="minorHAnsi"/>
          <w:sz w:val="22"/>
          <w:szCs w:val="22"/>
        </w:rPr>
      </w:pPr>
      <w:r w:rsidRPr="00A40F5F">
        <w:rPr>
          <w:rFonts w:asciiTheme="minorHAnsi" w:hAnsiTheme="minorHAnsi"/>
          <w:sz w:val="22"/>
          <w:szCs w:val="22"/>
        </w:rPr>
        <w:t>Salts</w:t>
      </w:r>
      <w:r w:rsidRPr="00A40F5F">
        <w:rPr>
          <w:rFonts w:asciiTheme="minorHAnsi" w:hAnsiTheme="minorHAnsi"/>
          <w:sz w:val="22"/>
          <w:szCs w:val="22"/>
          <w:vertAlign w:val="subscript"/>
        </w:rPr>
        <w:tab/>
      </w:r>
      <w:r w:rsidRPr="00A40F5F">
        <w:rPr>
          <w:rFonts w:asciiTheme="minorHAnsi" w:hAnsiTheme="minorHAnsi"/>
          <w:sz w:val="22"/>
          <w:szCs w:val="22"/>
        </w:rPr>
        <w:t>&gt;</w:t>
      </w:r>
      <w:r>
        <w:rPr>
          <w:rFonts w:asciiTheme="minorHAnsi" w:hAnsiTheme="minorHAnsi"/>
          <w:sz w:val="22"/>
          <w:szCs w:val="22"/>
        </w:rPr>
        <w:t xml:space="preserve"> 100 ppm per 100 ppm increment……………………………</w:t>
      </w:r>
      <w:proofErr w:type="gramStart"/>
      <w:r>
        <w:rPr>
          <w:rFonts w:asciiTheme="minorHAnsi" w:hAnsiTheme="minorHAnsi"/>
          <w:sz w:val="22"/>
          <w:szCs w:val="22"/>
        </w:rPr>
        <w:t>…..</w:t>
      </w:r>
      <w:proofErr w:type="gramEnd"/>
      <w:r w:rsidRPr="00A40F5F">
        <w:rPr>
          <w:rFonts w:asciiTheme="minorHAnsi" w:hAnsiTheme="minorHAnsi"/>
          <w:sz w:val="22"/>
          <w:szCs w:val="22"/>
        </w:rPr>
        <w:t>$</w:t>
      </w:r>
      <w:r w:rsidR="00911427">
        <w:rPr>
          <w:rFonts w:asciiTheme="minorHAnsi" w:hAnsiTheme="minorHAnsi"/>
          <w:sz w:val="22"/>
          <w:szCs w:val="22"/>
        </w:rPr>
        <w:t xml:space="preserve"> </w:t>
      </w:r>
      <w:r>
        <w:rPr>
          <w:rFonts w:asciiTheme="minorHAnsi" w:hAnsiTheme="minorHAnsi"/>
          <w:sz w:val="22"/>
          <w:szCs w:val="22"/>
        </w:rPr>
        <w:t xml:space="preserve"> </w:t>
      </w:r>
      <w:r w:rsidRPr="00A40F5F">
        <w:rPr>
          <w:rFonts w:asciiTheme="minorHAnsi" w:hAnsiTheme="minorHAnsi"/>
          <w:sz w:val="22"/>
          <w:szCs w:val="22"/>
        </w:rPr>
        <w:t>125.00</w:t>
      </w:r>
    </w:p>
    <w:p w14:paraId="3A69CC96" w14:textId="77777777" w:rsidR="008F0810" w:rsidRPr="00A40F5F" w:rsidRDefault="008F0810" w:rsidP="008F0810">
      <w:pPr>
        <w:ind w:firstLine="720"/>
        <w:rPr>
          <w:rFonts w:asciiTheme="minorHAnsi" w:hAnsiTheme="minorHAnsi"/>
          <w:sz w:val="22"/>
          <w:szCs w:val="22"/>
        </w:rPr>
      </w:pPr>
      <w:r w:rsidRPr="00A40F5F">
        <w:rPr>
          <w:rFonts w:asciiTheme="minorHAnsi" w:hAnsiTheme="minorHAnsi"/>
          <w:sz w:val="22"/>
          <w:szCs w:val="22"/>
        </w:rPr>
        <w:t>FOG</w:t>
      </w:r>
      <w:r w:rsidRPr="00A40F5F">
        <w:rPr>
          <w:rFonts w:asciiTheme="minorHAnsi" w:hAnsiTheme="minorHAnsi"/>
          <w:sz w:val="22"/>
          <w:szCs w:val="22"/>
          <w:vertAlign w:val="subscript"/>
        </w:rPr>
        <w:tab/>
      </w:r>
      <w:r w:rsidRPr="00A40F5F">
        <w:rPr>
          <w:rFonts w:asciiTheme="minorHAnsi" w:hAnsiTheme="minorHAnsi"/>
          <w:sz w:val="22"/>
          <w:szCs w:val="22"/>
        </w:rPr>
        <w:t xml:space="preserve">&gt; 100 mg/L </w:t>
      </w:r>
      <w:r>
        <w:rPr>
          <w:rFonts w:asciiTheme="minorHAnsi" w:hAnsiTheme="minorHAnsi"/>
          <w:sz w:val="22"/>
          <w:szCs w:val="22"/>
        </w:rPr>
        <w:t>per 25 ppm ………………………………………………</w:t>
      </w:r>
      <w:proofErr w:type="gramStart"/>
      <w:r>
        <w:rPr>
          <w:rFonts w:asciiTheme="minorHAnsi" w:hAnsiTheme="minorHAnsi"/>
          <w:sz w:val="22"/>
          <w:szCs w:val="22"/>
        </w:rPr>
        <w:t>….</w:t>
      </w:r>
      <w:r w:rsidRPr="00A40F5F">
        <w:rPr>
          <w:rFonts w:asciiTheme="minorHAnsi" w:hAnsiTheme="minorHAnsi"/>
          <w:sz w:val="22"/>
          <w:szCs w:val="22"/>
        </w:rPr>
        <w:t>$</w:t>
      </w:r>
      <w:proofErr w:type="gramEnd"/>
      <w:r w:rsidRPr="00A40F5F">
        <w:rPr>
          <w:rFonts w:asciiTheme="minorHAnsi" w:hAnsiTheme="minorHAnsi"/>
          <w:sz w:val="22"/>
          <w:szCs w:val="22"/>
        </w:rPr>
        <w:t xml:space="preserve">  100.00  </w:t>
      </w:r>
    </w:p>
    <w:p w14:paraId="07DA6E50" w14:textId="77777777" w:rsidR="008F0810" w:rsidRPr="00A40F5F" w:rsidRDefault="008F0810" w:rsidP="008F0810">
      <w:pPr>
        <w:ind w:firstLine="720"/>
        <w:rPr>
          <w:rFonts w:asciiTheme="minorHAnsi" w:hAnsiTheme="minorHAnsi"/>
          <w:sz w:val="22"/>
          <w:szCs w:val="22"/>
        </w:rPr>
      </w:pPr>
    </w:p>
    <w:p w14:paraId="43A0F697" w14:textId="23A16AEE" w:rsidR="00B72EF9" w:rsidRDefault="00B72EF9" w:rsidP="008F0810">
      <w:pPr>
        <w:rPr>
          <w:rFonts w:asciiTheme="minorHAnsi" w:hAnsiTheme="minorHAnsi"/>
          <w:sz w:val="22"/>
          <w:szCs w:val="22"/>
        </w:rPr>
      </w:pPr>
    </w:p>
    <w:p w14:paraId="028FF2D3" w14:textId="77777777" w:rsidR="00B72EF9" w:rsidRDefault="00B72EF9" w:rsidP="008F0810">
      <w:pPr>
        <w:rPr>
          <w:rFonts w:asciiTheme="minorHAnsi" w:hAnsiTheme="minorHAnsi"/>
          <w:sz w:val="22"/>
          <w:szCs w:val="22"/>
        </w:rPr>
      </w:pPr>
    </w:p>
    <w:p w14:paraId="61C6A20A" w14:textId="4DBC15E6" w:rsidR="008F0810" w:rsidRDefault="008F0810" w:rsidP="008F0810">
      <w:pPr>
        <w:rPr>
          <w:rFonts w:asciiTheme="minorHAnsi" w:hAnsiTheme="minorHAnsi"/>
          <w:sz w:val="22"/>
          <w:szCs w:val="22"/>
        </w:rPr>
      </w:pPr>
      <w:r w:rsidRPr="00A40F5F">
        <w:rPr>
          <w:rFonts w:asciiTheme="minorHAnsi" w:hAnsiTheme="minorHAnsi"/>
          <w:sz w:val="22"/>
          <w:szCs w:val="22"/>
        </w:rPr>
        <w:t>CONNECTION FEE (One time includ</w:t>
      </w:r>
      <w:r>
        <w:rPr>
          <w:rFonts w:asciiTheme="minorHAnsi" w:hAnsiTheme="minorHAnsi"/>
          <w:sz w:val="22"/>
          <w:szCs w:val="22"/>
        </w:rPr>
        <w:t xml:space="preserve">ing grinder pump if </w:t>
      </w:r>
      <w:proofErr w:type="gramStart"/>
      <w:r>
        <w:rPr>
          <w:rFonts w:asciiTheme="minorHAnsi" w:hAnsiTheme="minorHAnsi"/>
          <w:sz w:val="22"/>
          <w:szCs w:val="22"/>
        </w:rPr>
        <w:t>applicable)…</w:t>
      </w:r>
      <w:proofErr w:type="gramEnd"/>
      <w:r>
        <w:rPr>
          <w:rFonts w:asciiTheme="minorHAnsi" w:hAnsiTheme="minorHAnsi"/>
          <w:sz w:val="22"/>
          <w:szCs w:val="22"/>
        </w:rPr>
        <w:t>……..</w:t>
      </w:r>
      <w:r w:rsidRPr="00A40F5F">
        <w:rPr>
          <w:rFonts w:asciiTheme="minorHAnsi" w:hAnsiTheme="minorHAnsi"/>
          <w:sz w:val="22"/>
          <w:szCs w:val="22"/>
        </w:rPr>
        <w:t xml:space="preserve"> </w:t>
      </w:r>
      <w:r w:rsidRPr="00A40F5F">
        <w:rPr>
          <w:rFonts w:asciiTheme="minorHAnsi" w:hAnsiTheme="minorHAnsi"/>
          <w:sz w:val="22"/>
          <w:szCs w:val="22"/>
        </w:rPr>
        <w:tab/>
        <w:t>At Cost</w:t>
      </w:r>
    </w:p>
    <w:p w14:paraId="1C435591" w14:textId="77777777" w:rsidR="008F0810" w:rsidRPr="00A40F5F" w:rsidRDefault="008F0810" w:rsidP="008F0810">
      <w:pPr>
        <w:rPr>
          <w:rFonts w:asciiTheme="minorHAnsi" w:hAnsiTheme="minorHAnsi"/>
          <w:sz w:val="22"/>
          <w:szCs w:val="22"/>
        </w:rPr>
      </w:pPr>
    </w:p>
    <w:p w14:paraId="5E365FC9" w14:textId="77777777" w:rsidR="008F0810" w:rsidRPr="00A40F5F" w:rsidRDefault="008F0810" w:rsidP="008F0810">
      <w:pPr>
        <w:rPr>
          <w:rFonts w:asciiTheme="minorHAnsi" w:hAnsiTheme="minorHAnsi"/>
          <w:sz w:val="22"/>
          <w:szCs w:val="22"/>
        </w:rPr>
      </w:pPr>
      <w:r>
        <w:rPr>
          <w:rFonts w:asciiTheme="minorHAnsi" w:hAnsiTheme="minorHAnsi"/>
          <w:sz w:val="22"/>
          <w:szCs w:val="22"/>
        </w:rPr>
        <w:t>LATECOMERS FEE……………………………………………………………………………………</w:t>
      </w:r>
      <w:r w:rsidRPr="00A40F5F">
        <w:rPr>
          <w:rFonts w:asciiTheme="minorHAnsi" w:hAnsiTheme="minorHAnsi"/>
          <w:sz w:val="22"/>
          <w:szCs w:val="22"/>
        </w:rPr>
        <w:t>$1,000.00</w:t>
      </w:r>
    </w:p>
    <w:p w14:paraId="67058021" w14:textId="77777777" w:rsidR="008F0810" w:rsidRPr="00A40F5F" w:rsidRDefault="008F0810" w:rsidP="008F0810">
      <w:pPr>
        <w:rPr>
          <w:rFonts w:asciiTheme="minorHAnsi" w:hAnsiTheme="minorHAnsi"/>
          <w:sz w:val="22"/>
          <w:szCs w:val="22"/>
        </w:rPr>
      </w:pPr>
    </w:p>
    <w:p w14:paraId="59115139" w14:textId="77777777" w:rsidR="008F0810" w:rsidRDefault="008F0810" w:rsidP="008F0810">
      <w:pPr>
        <w:rPr>
          <w:rFonts w:asciiTheme="minorHAnsi" w:hAnsiTheme="minorHAnsi"/>
          <w:sz w:val="22"/>
          <w:szCs w:val="22"/>
        </w:rPr>
      </w:pPr>
      <w:r>
        <w:rPr>
          <w:rFonts w:asciiTheme="minorHAnsi" w:hAnsiTheme="minorHAnsi"/>
          <w:sz w:val="22"/>
          <w:szCs w:val="22"/>
        </w:rPr>
        <w:t>SAMPLING FEE……………………………………………………………………………………</w:t>
      </w:r>
      <w:proofErr w:type="gramStart"/>
      <w:r>
        <w:rPr>
          <w:rFonts w:asciiTheme="minorHAnsi" w:hAnsiTheme="minorHAnsi"/>
          <w:sz w:val="22"/>
          <w:szCs w:val="22"/>
        </w:rPr>
        <w:t>…..</w:t>
      </w:r>
      <w:proofErr w:type="gramEnd"/>
      <w:r w:rsidRPr="00A40F5F">
        <w:rPr>
          <w:rFonts w:asciiTheme="minorHAnsi" w:hAnsiTheme="minorHAnsi"/>
          <w:sz w:val="22"/>
          <w:szCs w:val="22"/>
        </w:rPr>
        <w:t>At Cos</w:t>
      </w:r>
      <w:r>
        <w:rPr>
          <w:rFonts w:asciiTheme="minorHAnsi" w:hAnsiTheme="minorHAnsi"/>
          <w:sz w:val="22"/>
          <w:szCs w:val="22"/>
        </w:rPr>
        <w:t>t</w:t>
      </w:r>
    </w:p>
    <w:p w14:paraId="33E9990E" w14:textId="77777777" w:rsidR="00B72EF9" w:rsidRDefault="00B72EF9" w:rsidP="008F0810">
      <w:pPr>
        <w:rPr>
          <w:rFonts w:asciiTheme="minorHAnsi" w:hAnsiTheme="minorHAnsi"/>
          <w:b/>
          <w:sz w:val="22"/>
          <w:szCs w:val="22"/>
          <w:u w:val="single"/>
        </w:rPr>
      </w:pPr>
    </w:p>
    <w:p w14:paraId="0865CC61" w14:textId="1120D720" w:rsidR="008F0810" w:rsidRPr="00A40F5F" w:rsidRDefault="008F0810" w:rsidP="008F0810">
      <w:pPr>
        <w:rPr>
          <w:rFonts w:asciiTheme="minorHAnsi" w:hAnsiTheme="minorHAnsi"/>
          <w:b/>
          <w:sz w:val="22"/>
          <w:szCs w:val="22"/>
          <w:u w:val="single"/>
        </w:rPr>
      </w:pPr>
      <w:r w:rsidRPr="00A40F5F">
        <w:rPr>
          <w:rFonts w:asciiTheme="minorHAnsi" w:hAnsiTheme="minorHAnsi"/>
          <w:b/>
          <w:sz w:val="22"/>
          <w:szCs w:val="22"/>
          <w:u w:val="single"/>
        </w:rPr>
        <w:t>Section 2. Equivalent Residential Unit or “ERU”</w:t>
      </w:r>
    </w:p>
    <w:p w14:paraId="73F3E556"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For purposes of determining a base rate, the term Equivalent Residential Unite (ERU) shall be used.  An ERU shall be based on 1 single-family residence with a median water usage of 526 cubic feet per month.</w:t>
      </w:r>
    </w:p>
    <w:p w14:paraId="6EB21557" w14:textId="77777777" w:rsidR="008F0810" w:rsidRPr="00A40F5F" w:rsidRDefault="008F0810" w:rsidP="008F0810">
      <w:pPr>
        <w:rPr>
          <w:rFonts w:asciiTheme="minorHAnsi" w:hAnsiTheme="minorHAnsi"/>
          <w:sz w:val="22"/>
          <w:szCs w:val="22"/>
        </w:rPr>
      </w:pPr>
    </w:p>
    <w:p w14:paraId="40E9A99C"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Each single-family residential user (i.e., residential user) shall be assigned one ERU.  Each non-residential user shall be assigned a number of ERUs rounded to the nearest one-tenth, but not less than one ERU, based on that non-residential user’s monthly water usage divided by 526 cubic feet per month, subject to adjustment by the Mayor or the Mayor’s designee, which adjustment shall be based upon recommendations from the Public Works Director or Town engineer to account for water used, but not directed to the sewerage system or other reasonable factors.</w:t>
      </w:r>
    </w:p>
    <w:p w14:paraId="5F1C9B03" w14:textId="77777777" w:rsidR="008F0810" w:rsidRPr="00A40F5F" w:rsidRDefault="008F0810" w:rsidP="008F0810">
      <w:pPr>
        <w:rPr>
          <w:rFonts w:asciiTheme="minorHAnsi" w:hAnsiTheme="minorHAnsi"/>
          <w:sz w:val="22"/>
          <w:szCs w:val="22"/>
        </w:rPr>
      </w:pPr>
    </w:p>
    <w:p w14:paraId="6773BE05" w14:textId="77777777" w:rsidR="008F0810" w:rsidRPr="00A40F5F" w:rsidRDefault="008F0810" w:rsidP="008F0810">
      <w:pPr>
        <w:rPr>
          <w:rFonts w:asciiTheme="minorHAnsi" w:hAnsiTheme="minorHAnsi"/>
          <w:b/>
          <w:sz w:val="22"/>
          <w:szCs w:val="22"/>
          <w:u w:val="single"/>
        </w:rPr>
      </w:pPr>
      <w:r w:rsidRPr="00A40F5F">
        <w:rPr>
          <w:rFonts w:asciiTheme="minorHAnsi" w:hAnsiTheme="minorHAnsi"/>
          <w:b/>
          <w:sz w:val="22"/>
          <w:szCs w:val="22"/>
          <w:u w:val="single"/>
        </w:rPr>
        <w:t>Section 3.  Categorical Industries</w:t>
      </w:r>
    </w:p>
    <w:p w14:paraId="6570E4FE"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The Town of Odessa reserves the right to charge categorical industries a sewer utility fee based on equivalent residential units (as defined in the engineering report approved by the Dept. of Ecology) and the strength of the wastewater.  The strength of the wastewater from the categorical industry will be based on data submitted in DMR date for the following constituents:  BOD, TSS, Salts and/or Fats, Oils and Grease (FOG).</w:t>
      </w:r>
    </w:p>
    <w:p w14:paraId="370DC382" w14:textId="77777777" w:rsidR="008F0810" w:rsidRPr="00A40F5F" w:rsidRDefault="008F0810" w:rsidP="008F0810">
      <w:pPr>
        <w:rPr>
          <w:rFonts w:asciiTheme="minorHAnsi" w:hAnsiTheme="minorHAnsi"/>
          <w:sz w:val="22"/>
          <w:szCs w:val="22"/>
        </w:rPr>
      </w:pPr>
    </w:p>
    <w:p w14:paraId="261226E6"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The industries may contract operation and maintenance responsibilities, including monitoring, with the Town’s Public Works Department. This contract, if developed, will include a provision to charge the involved industry back time and materials for the contracted service.  The Town will not be held liable/responsible for any violations as the Town cannot control the contents of the discharge to the collection system.</w:t>
      </w:r>
    </w:p>
    <w:p w14:paraId="216B02C6" w14:textId="77777777" w:rsidR="008F0810" w:rsidRPr="00A40F5F" w:rsidRDefault="008F0810" w:rsidP="008F0810">
      <w:pPr>
        <w:rPr>
          <w:rFonts w:asciiTheme="minorHAnsi" w:hAnsiTheme="minorHAnsi"/>
          <w:sz w:val="22"/>
          <w:szCs w:val="22"/>
        </w:rPr>
      </w:pPr>
    </w:p>
    <w:p w14:paraId="215628C5"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The Town of Odessa retains the ability to charge back time and material spent when a collection system or treatment proves upset occurs and can be directly attributed to the action of the industry.  This may also apply to any commercial discharges, without a pretreatment permit, that the Town can identify as causing a problem in the collection system or treatment process.  Time compensation matching hourly wages of the individual(s) responding from the Public Works Department will be required.</w:t>
      </w:r>
    </w:p>
    <w:p w14:paraId="0166C1F2" w14:textId="77777777" w:rsidR="008F0810" w:rsidRPr="00A40F5F" w:rsidRDefault="008F0810" w:rsidP="008F0810">
      <w:pPr>
        <w:rPr>
          <w:rFonts w:asciiTheme="minorHAnsi" w:hAnsiTheme="minorHAnsi"/>
          <w:sz w:val="22"/>
          <w:szCs w:val="22"/>
        </w:rPr>
      </w:pPr>
    </w:p>
    <w:p w14:paraId="5E2B131D" w14:textId="77777777" w:rsidR="008F0810" w:rsidRPr="00A40F5F" w:rsidRDefault="008F0810" w:rsidP="008F0810">
      <w:pPr>
        <w:rPr>
          <w:rFonts w:asciiTheme="minorHAnsi" w:hAnsiTheme="minorHAnsi"/>
          <w:b/>
          <w:sz w:val="22"/>
          <w:szCs w:val="22"/>
          <w:u w:val="single"/>
        </w:rPr>
      </w:pPr>
      <w:r w:rsidRPr="00A40F5F">
        <w:rPr>
          <w:rFonts w:asciiTheme="minorHAnsi" w:hAnsiTheme="minorHAnsi"/>
          <w:b/>
          <w:sz w:val="22"/>
          <w:szCs w:val="22"/>
          <w:u w:val="single"/>
        </w:rPr>
        <w:t>Section 4.  Annual Increase</w:t>
      </w:r>
    </w:p>
    <w:p w14:paraId="6BA466B6" w14:textId="0E15E924" w:rsidR="008F0810" w:rsidRPr="00A40F5F" w:rsidRDefault="008F0810" w:rsidP="008F0810">
      <w:pPr>
        <w:rPr>
          <w:rFonts w:asciiTheme="minorHAnsi" w:hAnsiTheme="minorHAnsi"/>
          <w:sz w:val="22"/>
          <w:szCs w:val="22"/>
        </w:rPr>
      </w:pPr>
      <w:r w:rsidRPr="00A40F5F">
        <w:rPr>
          <w:rFonts w:asciiTheme="minorHAnsi" w:hAnsiTheme="minorHAnsi"/>
          <w:sz w:val="22"/>
          <w:szCs w:val="22"/>
        </w:rPr>
        <w:t xml:space="preserve">The </w:t>
      </w:r>
      <w:r w:rsidR="00397C4D">
        <w:rPr>
          <w:rFonts w:asciiTheme="minorHAnsi" w:hAnsiTheme="minorHAnsi"/>
          <w:sz w:val="22"/>
          <w:szCs w:val="22"/>
        </w:rPr>
        <w:t>operations and maintenance rate</w:t>
      </w:r>
      <w:r w:rsidRPr="00A40F5F">
        <w:rPr>
          <w:rFonts w:asciiTheme="minorHAnsi" w:hAnsiTheme="minorHAnsi"/>
          <w:sz w:val="22"/>
          <w:szCs w:val="22"/>
        </w:rPr>
        <w:t xml:space="preserve"> shall automatically be increased by 5% each year beginning January 1, 20</w:t>
      </w:r>
      <w:r w:rsidR="00397C4D">
        <w:rPr>
          <w:rFonts w:asciiTheme="minorHAnsi" w:hAnsiTheme="minorHAnsi"/>
          <w:sz w:val="22"/>
          <w:szCs w:val="22"/>
        </w:rPr>
        <w:t>19</w:t>
      </w:r>
      <w:r w:rsidRPr="00A40F5F">
        <w:rPr>
          <w:rFonts w:asciiTheme="minorHAnsi" w:hAnsiTheme="minorHAnsi"/>
          <w:sz w:val="22"/>
          <w:szCs w:val="22"/>
        </w:rPr>
        <w:t>, subject to Council’s vote.</w:t>
      </w:r>
      <w:r w:rsidR="0052603B">
        <w:rPr>
          <w:rFonts w:asciiTheme="minorHAnsi" w:hAnsiTheme="minorHAnsi"/>
          <w:sz w:val="22"/>
          <w:szCs w:val="22"/>
        </w:rPr>
        <w:t xml:space="preserve"> Due to </w:t>
      </w:r>
      <w:r w:rsidR="00FB0B3C">
        <w:rPr>
          <w:rFonts w:asciiTheme="minorHAnsi" w:hAnsiTheme="minorHAnsi"/>
          <w:sz w:val="22"/>
          <w:szCs w:val="22"/>
        </w:rPr>
        <w:t>inflation and not being able to keep</w:t>
      </w:r>
      <w:r w:rsidR="00AE1382">
        <w:rPr>
          <w:rFonts w:asciiTheme="minorHAnsi" w:hAnsiTheme="minorHAnsi"/>
          <w:sz w:val="22"/>
          <w:szCs w:val="22"/>
        </w:rPr>
        <w:t xml:space="preserve"> </w:t>
      </w:r>
      <w:r w:rsidR="00FB0B3C">
        <w:rPr>
          <w:rFonts w:asciiTheme="minorHAnsi" w:hAnsiTheme="minorHAnsi"/>
          <w:sz w:val="22"/>
          <w:szCs w:val="22"/>
        </w:rPr>
        <w:t xml:space="preserve">up with the amount it is costing the town to run the sewer system, increase </w:t>
      </w:r>
      <w:r w:rsidR="00CC4283">
        <w:rPr>
          <w:rFonts w:asciiTheme="minorHAnsi" w:hAnsiTheme="minorHAnsi"/>
          <w:sz w:val="22"/>
          <w:szCs w:val="22"/>
        </w:rPr>
        <w:t xml:space="preserve">for year </w:t>
      </w:r>
      <w:r w:rsidR="00FB0B3C">
        <w:rPr>
          <w:rFonts w:asciiTheme="minorHAnsi" w:hAnsiTheme="minorHAnsi"/>
          <w:sz w:val="22"/>
          <w:szCs w:val="22"/>
        </w:rPr>
        <w:t>2023 will be 10%</w:t>
      </w:r>
      <w:r w:rsidR="00CC4283">
        <w:rPr>
          <w:rFonts w:asciiTheme="minorHAnsi" w:hAnsiTheme="minorHAnsi"/>
          <w:sz w:val="22"/>
          <w:szCs w:val="22"/>
        </w:rPr>
        <w:t>.</w:t>
      </w:r>
    </w:p>
    <w:p w14:paraId="1D053A52" w14:textId="77777777" w:rsidR="008F0810" w:rsidRPr="00A40F5F" w:rsidRDefault="008F0810" w:rsidP="008F0810">
      <w:pPr>
        <w:rPr>
          <w:rFonts w:asciiTheme="minorHAnsi" w:hAnsiTheme="minorHAnsi"/>
          <w:sz w:val="22"/>
          <w:szCs w:val="22"/>
        </w:rPr>
      </w:pPr>
    </w:p>
    <w:p w14:paraId="6C9B2C56" w14:textId="77777777" w:rsidR="008F0810" w:rsidRPr="00A40F5F" w:rsidRDefault="008F0810" w:rsidP="008F0810">
      <w:pPr>
        <w:rPr>
          <w:rFonts w:asciiTheme="minorHAnsi" w:hAnsiTheme="minorHAnsi"/>
          <w:b/>
          <w:sz w:val="22"/>
          <w:szCs w:val="22"/>
          <w:u w:val="single"/>
        </w:rPr>
      </w:pPr>
      <w:r w:rsidRPr="00A40F5F">
        <w:rPr>
          <w:rFonts w:asciiTheme="minorHAnsi" w:hAnsiTheme="minorHAnsi"/>
          <w:b/>
          <w:sz w:val="22"/>
          <w:szCs w:val="22"/>
          <w:u w:val="single"/>
        </w:rPr>
        <w:t>Section 5.  Appeals</w:t>
      </w:r>
    </w:p>
    <w:p w14:paraId="704D3AFD"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Any user who feels their individual user charge is unjust or inequitable, may make written application to the Town Council requesting a review of their individual user charge.  Such written request shall, where necessary, show the actual or estimated average flow and/or strength of his wastewater in comparison with the values upon which the charge is based, including how the measurements or estimates were made.</w:t>
      </w:r>
    </w:p>
    <w:p w14:paraId="5DDCF657" w14:textId="77777777" w:rsidR="008F0810" w:rsidRPr="00A40F5F" w:rsidRDefault="008F0810" w:rsidP="008F0810">
      <w:pPr>
        <w:rPr>
          <w:rFonts w:asciiTheme="minorHAnsi" w:hAnsiTheme="minorHAnsi"/>
          <w:sz w:val="22"/>
          <w:szCs w:val="22"/>
        </w:rPr>
      </w:pPr>
    </w:p>
    <w:p w14:paraId="00E36052"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 xml:space="preserve">Review of the request shall be made by the Town Council and Mayor and shall determine if it is substantiated or not, including recommending further study of the matter by the Town’s engineer or other registered professional engineer.  If the user’s request is determined not to be substantiated, the user shall pay the Town for all expenses incurred in investigating the request.  If the request in determined to be substantiated, the user charges for that user shall be re-computed based on the approved, revised flow and/or strength data and the new charges thus recomputed shall be applicable up to six months as applicable.  </w:t>
      </w:r>
    </w:p>
    <w:p w14:paraId="2DF2CECE" w14:textId="77777777" w:rsidR="008F0810" w:rsidRPr="00A40F5F" w:rsidRDefault="008F0810" w:rsidP="008F0810">
      <w:pPr>
        <w:rPr>
          <w:rFonts w:asciiTheme="minorHAnsi" w:hAnsiTheme="minorHAnsi"/>
          <w:sz w:val="22"/>
          <w:szCs w:val="22"/>
        </w:rPr>
      </w:pPr>
    </w:p>
    <w:p w14:paraId="56F48456" w14:textId="77777777" w:rsidR="008F0810" w:rsidRPr="00A40F5F" w:rsidRDefault="008F0810" w:rsidP="008F0810">
      <w:pPr>
        <w:pStyle w:val="NoSpacing"/>
        <w:rPr>
          <w:rFonts w:eastAsia="Calibri" w:cs="Times New Roman"/>
          <w:b/>
          <w:u w:val="single"/>
        </w:rPr>
      </w:pPr>
      <w:r w:rsidRPr="00A40F5F">
        <w:rPr>
          <w:rFonts w:eastAsia="Calibri" w:cs="Times New Roman"/>
          <w:b/>
          <w:u w:val="single"/>
        </w:rPr>
        <w:t>Section 6.  Severability</w:t>
      </w:r>
      <w:r w:rsidRPr="00A40F5F">
        <w:rPr>
          <w:b/>
          <w:u w:val="single"/>
        </w:rPr>
        <w:t xml:space="preserve"> </w:t>
      </w:r>
    </w:p>
    <w:p w14:paraId="0D0572E9" w14:textId="77777777" w:rsidR="008F0810" w:rsidRPr="00A40F5F" w:rsidRDefault="008F0810" w:rsidP="008F0810">
      <w:pPr>
        <w:pStyle w:val="NoSpacing"/>
        <w:rPr>
          <w:rFonts w:eastAsia="Calibri" w:cs="Times New Roman"/>
        </w:rPr>
      </w:pPr>
      <w:r w:rsidRPr="00A40F5F">
        <w:rPr>
          <w:rFonts w:eastAsia="Calibri" w:cs="Times New Roman"/>
        </w:rPr>
        <w:t>Should any section, paragraph, sentence, clause or phrase of this ordinance, or its application to any person or circumstance, be declared unconstitutional or otherwise invalid for any reason, or should any portion of this ordinance be pre-empted by state or federal law or regulation, such decision or pre-emption shall not affect the validity of the remaining portions of this ordinance or its application to other persons or circumstances.</w:t>
      </w:r>
    </w:p>
    <w:p w14:paraId="2515FF6E" w14:textId="77777777" w:rsidR="008F0810" w:rsidRPr="00A40F5F" w:rsidRDefault="008F0810" w:rsidP="008F0810">
      <w:pPr>
        <w:pStyle w:val="NoSpacing"/>
        <w:rPr>
          <w:rFonts w:eastAsia="Calibri" w:cs="Times New Roman"/>
        </w:rPr>
      </w:pPr>
    </w:p>
    <w:p w14:paraId="57F4EDEF" w14:textId="77777777" w:rsidR="008F0810" w:rsidRPr="00A40F5F" w:rsidRDefault="008F0810" w:rsidP="008F0810">
      <w:pPr>
        <w:rPr>
          <w:rFonts w:asciiTheme="minorHAnsi" w:hAnsiTheme="minorHAnsi"/>
          <w:b/>
          <w:sz w:val="22"/>
          <w:szCs w:val="22"/>
          <w:u w:val="single"/>
        </w:rPr>
      </w:pPr>
      <w:r w:rsidRPr="00A40F5F">
        <w:rPr>
          <w:rFonts w:asciiTheme="minorHAnsi" w:hAnsiTheme="minorHAnsi"/>
          <w:b/>
          <w:sz w:val="22"/>
          <w:szCs w:val="22"/>
          <w:u w:val="single"/>
        </w:rPr>
        <w:t xml:space="preserve">Section 7.  Repeal </w:t>
      </w:r>
    </w:p>
    <w:p w14:paraId="6CEC44AF"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All other ordinances and resolutions, or parts thereof, in conflict with this resolution are hereby repealed.</w:t>
      </w:r>
    </w:p>
    <w:p w14:paraId="3F13D234" w14:textId="77777777" w:rsidR="008F0810" w:rsidRPr="00A40F5F" w:rsidRDefault="008F0810" w:rsidP="008F0810">
      <w:pPr>
        <w:rPr>
          <w:rFonts w:asciiTheme="minorHAnsi" w:hAnsiTheme="minorHAnsi"/>
          <w:sz w:val="22"/>
          <w:szCs w:val="22"/>
        </w:rPr>
      </w:pPr>
    </w:p>
    <w:p w14:paraId="7673ECA1" w14:textId="642E8DEE" w:rsidR="008F0810" w:rsidRDefault="008F0810" w:rsidP="008F0810">
      <w:pPr>
        <w:rPr>
          <w:rFonts w:asciiTheme="minorHAnsi" w:hAnsiTheme="minorHAnsi"/>
          <w:sz w:val="22"/>
          <w:szCs w:val="22"/>
        </w:rPr>
      </w:pPr>
      <w:r w:rsidRPr="00A40F5F">
        <w:rPr>
          <w:rFonts w:asciiTheme="minorHAnsi" w:hAnsiTheme="minorHAnsi"/>
          <w:sz w:val="22"/>
          <w:szCs w:val="22"/>
        </w:rPr>
        <w:t>PASSED AND APPROVE</w:t>
      </w:r>
      <w:r w:rsidR="001959AF">
        <w:rPr>
          <w:rFonts w:asciiTheme="minorHAnsi" w:hAnsiTheme="minorHAnsi"/>
          <w:sz w:val="22"/>
          <w:szCs w:val="22"/>
        </w:rPr>
        <w:t xml:space="preserve">D BY THE ODESSA TOWN COUNCIL, THIS </w:t>
      </w:r>
      <w:r w:rsidR="00D76170">
        <w:rPr>
          <w:rFonts w:asciiTheme="minorHAnsi" w:hAnsiTheme="minorHAnsi"/>
          <w:sz w:val="22"/>
          <w:szCs w:val="22"/>
        </w:rPr>
        <w:t>1</w:t>
      </w:r>
      <w:r w:rsidR="00AE1382">
        <w:rPr>
          <w:rFonts w:asciiTheme="minorHAnsi" w:hAnsiTheme="minorHAnsi"/>
          <w:sz w:val="22"/>
          <w:szCs w:val="22"/>
        </w:rPr>
        <w:t>2</w:t>
      </w:r>
      <w:r w:rsidR="0086749A" w:rsidRPr="0086749A">
        <w:rPr>
          <w:rFonts w:asciiTheme="minorHAnsi" w:hAnsiTheme="minorHAnsi"/>
          <w:sz w:val="22"/>
          <w:szCs w:val="22"/>
          <w:vertAlign w:val="superscript"/>
        </w:rPr>
        <w:t>TH</w:t>
      </w:r>
      <w:r w:rsidR="0086749A">
        <w:rPr>
          <w:rFonts w:asciiTheme="minorHAnsi" w:hAnsiTheme="minorHAnsi"/>
          <w:sz w:val="22"/>
          <w:szCs w:val="22"/>
        </w:rPr>
        <w:t xml:space="preserve"> DAY OF </w:t>
      </w:r>
      <w:proofErr w:type="gramStart"/>
      <w:r w:rsidR="00D76170">
        <w:rPr>
          <w:rFonts w:asciiTheme="minorHAnsi" w:hAnsiTheme="minorHAnsi"/>
          <w:sz w:val="22"/>
          <w:szCs w:val="22"/>
        </w:rPr>
        <w:t>DECEMBER</w:t>
      </w:r>
      <w:r w:rsidR="001959AF">
        <w:rPr>
          <w:rFonts w:asciiTheme="minorHAnsi" w:hAnsiTheme="minorHAnsi"/>
          <w:sz w:val="22"/>
          <w:szCs w:val="22"/>
        </w:rPr>
        <w:t>,</w:t>
      </w:r>
      <w:proofErr w:type="gramEnd"/>
      <w:r w:rsidR="001959AF">
        <w:rPr>
          <w:rFonts w:asciiTheme="minorHAnsi" w:hAnsiTheme="minorHAnsi"/>
          <w:sz w:val="22"/>
          <w:szCs w:val="22"/>
        </w:rPr>
        <w:t xml:space="preserve"> 20</w:t>
      </w:r>
      <w:r w:rsidR="00D76170">
        <w:rPr>
          <w:rFonts w:asciiTheme="minorHAnsi" w:hAnsiTheme="minorHAnsi"/>
          <w:sz w:val="22"/>
          <w:szCs w:val="22"/>
        </w:rPr>
        <w:t>2</w:t>
      </w:r>
      <w:r w:rsidR="00AE1382">
        <w:rPr>
          <w:rFonts w:asciiTheme="minorHAnsi" w:hAnsiTheme="minorHAnsi"/>
          <w:sz w:val="22"/>
          <w:szCs w:val="22"/>
        </w:rPr>
        <w:t>2</w:t>
      </w:r>
      <w:r w:rsidR="009F5DC0">
        <w:rPr>
          <w:rFonts w:asciiTheme="minorHAnsi" w:hAnsiTheme="minorHAnsi"/>
          <w:sz w:val="22"/>
          <w:szCs w:val="22"/>
        </w:rPr>
        <w:t>.</w:t>
      </w:r>
    </w:p>
    <w:p w14:paraId="26B05B3A" w14:textId="6A773350" w:rsidR="00D77420" w:rsidRPr="00A40F5F" w:rsidRDefault="00D77420" w:rsidP="008F0810">
      <w:pPr>
        <w:rPr>
          <w:rFonts w:asciiTheme="minorHAnsi" w:hAnsiTheme="minorHAnsi"/>
          <w:sz w:val="22"/>
          <w:szCs w:val="22"/>
        </w:rPr>
      </w:pPr>
      <w:r>
        <w:rPr>
          <w:rFonts w:asciiTheme="minorHAnsi" w:hAnsiTheme="minorHAnsi"/>
          <w:sz w:val="22"/>
          <w:szCs w:val="22"/>
        </w:rPr>
        <w:t>EFFECTIVE JANUARY 1, 20</w:t>
      </w:r>
      <w:r w:rsidR="00D76170">
        <w:rPr>
          <w:rFonts w:asciiTheme="minorHAnsi" w:hAnsiTheme="minorHAnsi"/>
          <w:sz w:val="22"/>
          <w:szCs w:val="22"/>
        </w:rPr>
        <w:t>2</w:t>
      </w:r>
      <w:r w:rsidR="00AE1382">
        <w:rPr>
          <w:rFonts w:asciiTheme="minorHAnsi" w:hAnsiTheme="minorHAnsi"/>
          <w:sz w:val="22"/>
          <w:szCs w:val="22"/>
        </w:rPr>
        <w:t>3</w:t>
      </w:r>
      <w:r>
        <w:rPr>
          <w:rFonts w:asciiTheme="minorHAnsi" w:hAnsiTheme="minorHAnsi"/>
          <w:sz w:val="22"/>
          <w:szCs w:val="22"/>
        </w:rPr>
        <w:t>.</w:t>
      </w:r>
    </w:p>
    <w:p w14:paraId="5849D13A" w14:textId="77777777" w:rsidR="008F0810" w:rsidRPr="00A40F5F" w:rsidRDefault="008F0810" w:rsidP="008F0810">
      <w:pPr>
        <w:rPr>
          <w:rFonts w:asciiTheme="minorHAnsi" w:hAnsiTheme="minorHAnsi"/>
          <w:sz w:val="22"/>
          <w:szCs w:val="22"/>
        </w:rPr>
      </w:pPr>
    </w:p>
    <w:p w14:paraId="22EC77E9" w14:textId="77777777" w:rsidR="008F0810" w:rsidRPr="00A40F5F" w:rsidRDefault="008F0810" w:rsidP="008F0810">
      <w:pPr>
        <w:rPr>
          <w:rFonts w:asciiTheme="minorHAnsi" w:hAnsiTheme="minorHAnsi"/>
          <w:sz w:val="22"/>
          <w:szCs w:val="22"/>
        </w:rPr>
      </w:pPr>
    </w:p>
    <w:p w14:paraId="64C0F750" w14:textId="77777777" w:rsidR="008F0810" w:rsidRPr="00A40F5F" w:rsidRDefault="008F0810" w:rsidP="008F0810">
      <w:pPr>
        <w:rPr>
          <w:rFonts w:asciiTheme="minorHAnsi" w:hAnsiTheme="minorHAnsi"/>
          <w:sz w:val="22"/>
          <w:szCs w:val="22"/>
        </w:rPr>
      </w:pPr>
    </w:p>
    <w:p w14:paraId="59DCB7D0" w14:textId="77777777" w:rsidR="008F0810" w:rsidRPr="00A40F5F" w:rsidRDefault="008F0810" w:rsidP="008F0810">
      <w:pPr>
        <w:rPr>
          <w:rFonts w:asciiTheme="minorHAnsi" w:hAnsiTheme="minorHAnsi"/>
          <w:sz w:val="22"/>
          <w:szCs w:val="22"/>
        </w:rPr>
      </w:pPr>
    </w:p>
    <w:p w14:paraId="03849B28" w14:textId="77777777" w:rsidR="008F0810" w:rsidRPr="00A40F5F" w:rsidRDefault="008F0810" w:rsidP="008F0810">
      <w:pPr>
        <w:rPr>
          <w:rFonts w:asciiTheme="minorHAnsi" w:hAnsiTheme="minorHAnsi"/>
          <w:sz w:val="22"/>
          <w:szCs w:val="22"/>
        </w:rPr>
      </w:pPr>
    </w:p>
    <w:p w14:paraId="1140F2EC"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t>___________________________________</w:t>
      </w:r>
    </w:p>
    <w:p w14:paraId="03B413B7" w14:textId="7DDC6C9E" w:rsidR="008F0810" w:rsidRPr="00A40F5F" w:rsidRDefault="008F0810" w:rsidP="008F0810">
      <w:pPr>
        <w:rPr>
          <w:rFonts w:asciiTheme="minorHAnsi" w:hAnsiTheme="minorHAnsi"/>
          <w:sz w:val="22"/>
          <w:szCs w:val="22"/>
        </w:rPr>
      </w:pP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Pr="00A40F5F">
        <w:rPr>
          <w:rFonts w:asciiTheme="minorHAnsi" w:hAnsiTheme="minorHAnsi"/>
          <w:sz w:val="22"/>
          <w:szCs w:val="22"/>
        </w:rPr>
        <w:tab/>
      </w:r>
      <w:r w:rsidR="005A400E">
        <w:rPr>
          <w:rFonts w:asciiTheme="minorHAnsi" w:hAnsiTheme="minorHAnsi"/>
          <w:sz w:val="22"/>
          <w:szCs w:val="22"/>
        </w:rPr>
        <w:t>William F. Crossley</w:t>
      </w:r>
      <w:r w:rsidRPr="00A40F5F">
        <w:rPr>
          <w:rFonts w:asciiTheme="minorHAnsi" w:hAnsiTheme="minorHAnsi"/>
          <w:sz w:val="22"/>
          <w:szCs w:val="22"/>
        </w:rPr>
        <w:t>, Mayor</w:t>
      </w:r>
    </w:p>
    <w:p w14:paraId="2E650E00" w14:textId="77777777" w:rsidR="008F0810" w:rsidRPr="00A40F5F" w:rsidRDefault="008F0810" w:rsidP="008F0810">
      <w:pPr>
        <w:rPr>
          <w:rFonts w:asciiTheme="minorHAnsi" w:hAnsiTheme="minorHAnsi"/>
          <w:sz w:val="22"/>
          <w:szCs w:val="22"/>
        </w:rPr>
      </w:pPr>
    </w:p>
    <w:p w14:paraId="75D6EA84" w14:textId="77777777" w:rsidR="008F0810" w:rsidRPr="00A40F5F" w:rsidRDefault="008F0810" w:rsidP="008F0810">
      <w:pPr>
        <w:rPr>
          <w:rFonts w:asciiTheme="minorHAnsi" w:hAnsiTheme="minorHAnsi"/>
          <w:sz w:val="22"/>
          <w:szCs w:val="22"/>
        </w:rPr>
      </w:pPr>
    </w:p>
    <w:p w14:paraId="50EFC5F5" w14:textId="77777777" w:rsidR="008F0810" w:rsidRPr="00A40F5F" w:rsidRDefault="008F0810" w:rsidP="008F0810">
      <w:pPr>
        <w:rPr>
          <w:rFonts w:asciiTheme="minorHAnsi" w:hAnsiTheme="minorHAnsi"/>
          <w:sz w:val="22"/>
          <w:szCs w:val="22"/>
        </w:rPr>
      </w:pPr>
    </w:p>
    <w:p w14:paraId="198A3986"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ATTEST:</w:t>
      </w:r>
    </w:p>
    <w:p w14:paraId="66CD8446"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br/>
      </w:r>
    </w:p>
    <w:p w14:paraId="75584CEA" w14:textId="77777777" w:rsidR="008F0810" w:rsidRPr="00A40F5F" w:rsidRDefault="008F0810" w:rsidP="008F0810">
      <w:pPr>
        <w:rPr>
          <w:rFonts w:asciiTheme="minorHAnsi" w:hAnsiTheme="minorHAnsi"/>
          <w:sz w:val="22"/>
          <w:szCs w:val="22"/>
        </w:rPr>
      </w:pPr>
    </w:p>
    <w:p w14:paraId="578BA4E4" w14:textId="77777777" w:rsidR="008F0810" w:rsidRPr="00A40F5F" w:rsidRDefault="008F0810" w:rsidP="008F0810">
      <w:pPr>
        <w:rPr>
          <w:rFonts w:asciiTheme="minorHAnsi" w:hAnsiTheme="minorHAnsi"/>
          <w:sz w:val="22"/>
          <w:szCs w:val="22"/>
        </w:rPr>
      </w:pPr>
    </w:p>
    <w:p w14:paraId="2341B0A5" w14:textId="77777777" w:rsidR="008F0810" w:rsidRPr="00A40F5F" w:rsidRDefault="008F0810" w:rsidP="008F0810">
      <w:pPr>
        <w:rPr>
          <w:rFonts w:asciiTheme="minorHAnsi" w:hAnsiTheme="minorHAnsi"/>
          <w:sz w:val="22"/>
          <w:szCs w:val="22"/>
        </w:rPr>
      </w:pPr>
      <w:r w:rsidRPr="00A40F5F">
        <w:rPr>
          <w:rFonts w:asciiTheme="minorHAnsi" w:hAnsiTheme="minorHAnsi"/>
          <w:sz w:val="22"/>
          <w:szCs w:val="22"/>
        </w:rPr>
        <w:t>______________________________</w:t>
      </w:r>
    </w:p>
    <w:p w14:paraId="2A228069" w14:textId="160069C4" w:rsidR="008F0810" w:rsidRPr="00A40F5F" w:rsidRDefault="00D76170" w:rsidP="008F0810">
      <w:pPr>
        <w:rPr>
          <w:rFonts w:asciiTheme="minorHAnsi" w:hAnsiTheme="minorHAnsi"/>
          <w:sz w:val="22"/>
          <w:szCs w:val="22"/>
        </w:rPr>
      </w:pPr>
      <w:r>
        <w:rPr>
          <w:rFonts w:asciiTheme="minorHAnsi" w:hAnsiTheme="minorHAnsi"/>
          <w:sz w:val="22"/>
          <w:szCs w:val="22"/>
        </w:rPr>
        <w:t>Meri Jane Bohn</w:t>
      </w:r>
      <w:r w:rsidR="008F0810" w:rsidRPr="00A40F5F">
        <w:rPr>
          <w:rFonts w:asciiTheme="minorHAnsi" w:hAnsiTheme="minorHAnsi"/>
          <w:sz w:val="22"/>
          <w:szCs w:val="22"/>
        </w:rPr>
        <w:t>, Clerk-Treasurer</w:t>
      </w:r>
    </w:p>
    <w:p w14:paraId="08A50727" w14:textId="77777777" w:rsidR="008F0810" w:rsidRPr="00A40F5F" w:rsidRDefault="008F0810" w:rsidP="008F0810">
      <w:pPr>
        <w:rPr>
          <w:rFonts w:asciiTheme="minorHAnsi" w:hAnsiTheme="minorHAnsi"/>
          <w:sz w:val="22"/>
          <w:szCs w:val="22"/>
        </w:rPr>
      </w:pPr>
    </w:p>
    <w:p w14:paraId="3E100FD3" w14:textId="77777777" w:rsidR="007A50F2" w:rsidRDefault="007A50F2"/>
    <w:sectPr w:rsidR="007A50F2" w:rsidSect="0018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10"/>
    <w:rsid w:val="00085846"/>
    <w:rsid w:val="000C45EE"/>
    <w:rsid w:val="000F0392"/>
    <w:rsid w:val="0013506B"/>
    <w:rsid w:val="001959AF"/>
    <w:rsid w:val="001B2988"/>
    <w:rsid w:val="002E7EAB"/>
    <w:rsid w:val="00397C4D"/>
    <w:rsid w:val="003A02CA"/>
    <w:rsid w:val="00410DDF"/>
    <w:rsid w:val="004A79B5"/>
    <w:rsid w:val="0052603B"/>
    <w:rsid w:val="00527E9E"/>
    <w:rsid w:val="00532350"/>
    <w:rsid w:val="005A400E"/>
    <w:rsid w:val="00712D37"/>
    <w:rsid w:val="007316E9"/>
    <w:rsid w:val="007A50F2"/>
    <w:rsid w:val="007D35EE"/>
    <w:rsid w:val="0086749A"/>
    <w:rsid w:val="008F0810"/>
    <w:rsid w:val="00911427"/>
    <w:rsid w:val="009B5BCC"/>
    <w:rsid w:val="009F5DC0"/>
    <w:rsid w:val="00A766E3"/>
    <w:rsid w:val="00AE1382"/>
    <w:rsid w:val="00B72EF9"/>
    <w:rsid w:val="00CC4283"/>
    <w:rsid w:val="00D76170"/>
    <w:rsid w:val="00D77420"/>
    <w:rsid w:val="00DE6409"/>
    <w:rsid w:val="00E00A7B"/>
    <w:rsid w:val="00FB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815F"/>
  <w15:chartTrackingRefBased/>
  <w15:docId w15:val="{1A7B408E-CDFC-45FD-8726-034B94D1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810"/>
    <w:pPr>
      <w:spacing w:after="0" w:line="240" w:lineRule="auto"/>
    </w:pPr>
  </w:style>
  <w:style w:type="paragraph" w:styleId="BalloonText">
    <w:name w:val="Balloon Text"/>
    <w:basedOn w:val="Normal"/>
    <w:link w:val="BalloonTextChar"/>
    <w:uiPriority w:val="99"/>
    <w:semiHidden/>
    <w:unhideWhenUsed/>
    <w:rsid w:val="00D76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Dclerk</dc:creator>
  <cp:keywords/>
  <dc:description/>
  <cp:lastModifiedBy>Meri Jane Bohn</cp:lastModifiedBy>
  <cp:revision>2</cp:revision>
  <cp:lastPrinted>2020-12-11T02:01:00Z</cp:lastPrinted>
  <dcterms:created xsi:type="dcterms:W3CDTF">2022-11-27T00:25:00Z</dcterms:created>
  <dcterms:modified xsi:type="dcterms:W3CDTF">2022-11-27T00:25:00Z</dcterms:modified>
</cp:coreProperties>
</file>