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205" w:rsidRDefault="00393205" w:rsidP="00393205">
      <w:pPr>
        <w:jc w:val="center"/>
        <w:rPr>
          <w:position w:val="4"/>
          <w:sz w:val="20"/>
        </w:rPr>
      </w:pPr>
    </w:p>
    <w:p w:rsidR="00393205" w:rsidRDefault="00393205" w:rsidP="00393205">
      <w:pPr>
        <w:jc w:val="center"/>
        <w:rPr>
          <w:position w:val="4"/>
          <w:sz w:val="20"/>
        </w:rPr>
      </w:pPr>
    </w:p>
    <w:p w:rsidR="00393205" w:rsidRDefault="00393205" w:rsidP="00393205">
      <w:pPr>
        <w:jc w:val="center"/>
        <w:rPr>
          <w:position w:val="4"/>
          <w:sz w:val="20"/>
        </w:rPr>
      </w:pPr>
    </w:p>
    <w:p w:rsidR="00393205" w:rsidRDefault="00393205" w:rsidP="00393205">
      <w:pPr>
        <w:jc w:val="center"/>
        <w:rPr>
          <w:position w:val="4"/>
          <w:sz w:val="20"/>
        </w:rPr>
      </w:pPr>
    </w:p>
    <w:p w:rsidR="00393205" w:rsidRDefault="00393205" w:rsidP="00393205">
      <w:pPr>
        <w:jc w:val="center"/>
        <w:rPr>
          <w:position w:val="4"/>
          <w:sz w:val="20"/>
        </w:rPr>
      </w:pPr>
    </w:p>
    <w:p w:rsidR="00393205" w:rsidRDefault="00393205" w:rsidP="00393205">
      <w:pPr>
        <w:jc w:val="center"/>
        <w:rPr>
          <w:position w:val="4"/>
          <w:sz w:val="20"/>
        </w:rPr>
      </w:pPr>
    </w:p>
    <w:p w:rsidR="00393205" w:rsidRDefault="00393205" w:rsidP="00393205">
      <w:pPr>
        <w:jc w:val="center"/>
        <w:rPr>
          <w:position w:val="4"/>
          <w:sz w:val="20"/>
        </w:rPr>
      </w:pPr>
    </w:p>
    <w:p w:rsidR="00393205" w:rsidRDefault="004479DE" w:rsidP="00393205">
      <w:pPr>
        <w:jc w:val="center"/>
        <w:rPr>
          <w:position w:val="4"/>
          <w:sz w:val="20"/>
        </w:rPr>
      </w:pPr>
      <w:r w:rsidRPr="004479DE">
        <w:rPr>
          <w:position w:val="4"/>
          <w:sz w:val="20"/>
        </w:rPr>
        <w:drawing>
          <wp:inline distT="0" distB="0" distL="0" distR="0">
            <wp:extent cx="1307839" cy="1307839"/>
            <wp:effectExtent l="19050" t="0" r="6611" b="0"/>
            <wp:docPr id="2" name="Picture 1" descr="C:\Users\user\AppData\Local\Microsoft\Windows\Temporary Internet Files\Content.Word\Business Incub Logo-1 (1).png"/>
            <wp:cNvGraphicFramePr/>
            <a:graphic xmlns:a="http://schemas.openxmlformats.org/drawingml/2006/main">
              <a:graphicData uri="http://schemas.openxmlformats.org/drawingml/2006/picture">
                <pic:pic xmlns:pic="http://schemas.openxmlformats.org/drawingml/2006/picture">
                  <pic:nvPicPr>
                    <pic:cNvPr id="0" name="Picture 22" descr="C:\Users\user\AppData\Local\Microsoft\Windows\Temporary Internet Files\Content.Word\Business Incub Logo-1 (1).png"/>
                    <pic:cNvPicPr>
                      <a:picLocks noChangeAspect="1" noChangeArrowheads="1"/>
                    </pic:cNvPicPr>
                  </pic:nvPicPr>
                  <pic:blipFill>
                    <a:blip r:embed="rId8" cstate="print"/>
                    <a:srcRect/>
                    <a:stretch>
                      <a:fillRect/>
                    </a:stretch>
                  </pic:blipFill>
                  <pic:spPr bwMode="auto">
                    <a:xfrm>
                      <a:off x="0" y="0"/>
                      <a:ext cx="1307839" cy="1307839"/>
                    </a:xfrm>
                    <a:prstGeom prst="rect">
                      <a:avLst/>
                    </a:prstGeom>
                    <a:noFill/>
                    <a:ln w="9525">
                      <a:noFill/>
                      <a:miter lim="800000"/>
                      <a:headEnd/>
                      <a:tailEnd/>
                    </a:ln>
                  </pic:spPr>
                </pic:pic>
              </a:graphicData>
            </a:graphic>
          </wp:inline>
        </w:drawing>
      </w:r>
    </w:p>
    <w:p w:rsidR="00393205" w:rsidRDefault="00393205" w:rsidP="00393205">
      <w:pPr>
        <w:jc w:val="center"/>
        <w:rPr>
          <w:position w:val="4"/>
          <w:sz w:val="20"/>
        </w:rPr>
      </w:pPr>
    </w:p>
    <w:p w:rsidR="00393205" w:rsidRDefault="00393205" w:rsidP="00393205">
      <w:pPr>
        <w:jc w:val="center"/>
        <w:rPr>
          <w:position w:val="4"/>
          <w:sz w:val="20"/>
        </w:rPr>
      </w:pPr>
    </w:p>
    <w:p w:rsidR="00393205" w:rsidRDefault="00393205" w:rsidP="00393205">
      <w:pPr>
        <w:jc w:val="center"/>
        <w:rPr>
          <w:rFonts w:ascii="Algerian" w:hAnsi="Algerian"/>
          <w:b/>
          <w:sz w:val="47"/>
        </w:rPr>
      </w:pPr>
    </w:p>
    <w:p w:rsidR="00393205" w:rsidRPr="003D5F1C" w:rsidRDefault="00393205" w:rsidP="00393205">
      <w:pPr>
        <w:jc w:val="center"/>
        <w:rPr>
          <w:rFonts w:ascii="Algerian" w:hAnsi="Algerian"/>
          <w:b/>
          <w:sz w:val="47"/>
        </w:rPr>
      </w:pPr>
      <w:r w:rsidRPr="003D5F1C">
        <w:rPr>
          <w:rFonts w:ascii="Algerian" w:hAnsi="Algerian"/>
          <w:b/>
          <w:sz w:val="47"/>
        </w:rPr>
        <w:t xml:space="preserve">IIMT </w:t>
      </w:r>
      <w:r w:rsidR="00BE029B">
        <w:rPr>
          <w:rFonts w:ascii="Algerian" w:hAnsi="Algerian"/>
          <w:b/>
          <w:sz w:val="47"/>
        </w:rPr>
        <w:t>business incubator foundation</w:t>
      </w:r>
    </w:p>
    <w:p w:rsidR="00393205" w:rsidRDefault="00393205" w:rsidP="00393205">
      <w:pPr>
        <w:jc w:val="center"/>
        <w:rPr>
          <w:b/>
          <w:sz w:val="39"/>
        </w:rPr>
      </w:pPr>
    </w:p>
    <w:p w:rsidR="00393205" w:rsidRPr="00393205" w:rsidRDefault="00393205" w:rsidP="00393205">
      <w:pPr>
        <w:jc w:val="center"/>
        <w:rPr>
          <w:position w:val="4"/>
          <w:sz w:val="20"/>
        </w:rPr>
      </w:pPr>
      <w:r w:rsidRPr="003D5F1C">
        <w:rPr>
          <w:b/>
          <w:sz w:val="39"/>
        </w:rPr>
        <w:t>INNOVATION AND START-UP POLICY</w:t>
      </w:r>
    </w:p>
    <w:p w:rsidR="00393205" w:rsidRDefault="00393205" w:rsidP="001B77E8">
      <w:pPr>
        <w:tabs>
          <w:tab w:val="left" w:pos="3551"/>
          <w:tab w:val="left" w:pos="7091"/>
        </w:tabs>
        <w:ind w:left="131"/>
        <w:jc w:val="center"/>
        <w:rPr>
          <w:b/>
          <w:sz w:val="40"/>
          <w:u w:val="thick"/>
        </w:rPr>
      </w:pPr>
    </w:p>
    <w:p w:rsidR="00393205" w:rsidRDefault="00393205" w:rsidP="001B77E8">
      <w:pPr>
        <w:tabs>
          <w:tab w:val="left" w:pos="3551"/>
          <w:tab w:val="left" w:pos="7091"/>
        </w:tabs>
        <w:ind w:left="131"/>
        <w:jc w:val="center"/>
        <w:rPr>
          <w:b/>
          <w:sz w:val="40"/>
          <w:u w:val="thick"/>
        </w:rPr>
      </w:pPr>
    </w:p>
    <w:p w:rsidR="00393205" w:rsidRDefault="00393205" w:rsidP="001B77E8">
      <w:pPr>
        <w:tabs>
          <w:tab w:val="left" w:pos="3551"/>
          <w:tab w:val="left" w:pos="7091"/>
        </w:tabs>
        <w:ind w:left="131"/>
        <w:jc w:val="center"/>
        <w:rPr>
          <w:b/>
          <w:sz w:val="40"/>
          <w:u w:val="thick"/>
        </w:rPr>
      </w:pPr>
    </w:p>
    <w:p w:rsidR="00393205" w:rsidRDefault="00393205" w:rsidP="001B77E8">
      <w:pPr>
        <w:tabs>
          <w:tab w:val="left" w:pos="3551"/>
          <w:tab w:val="left" w:pos="7091"/>
        </w:tabs>
        <w:ind w:left="131"/>
        <w:jc w:val="center"/>
        <w:rPr>
          <w:b/>
          <w:sz w:val="40"/>
          <w:u w:val="thick"/>
        </w:rPr>
      </w:pPr>
    </w:p>
    <w:p w:rsidR="00393205" w:rsidRDefault="00393205" w:rsidP="001B77E8">
      <w:pPr>
        <w:tabs>
          <w:tab w:val="left" w:pos="3551"/>
          <w:tab w:val="left" w:pos="7091"/>
        </w:tabs>
        <w:ind w:left="131"/>
        <w:jc w:val="center"/>
        <w:rPr>
          <w:b/>
          <w:sz w:val="40"/>
          <w:u w:val="thick"/>
        </w:rPr>
      </w:pPr>
    </w:p>
    <w:p w:rsidR="00393205" w:rsidRDefault="00393205" w:rsidP="001B77E8">
      <w:pPr>
        <w:tabs>
          <w:tab w:val="left" w:pos="3551"/>
          <w:tab w:val="left" w:pos="7091"/>
        </w:tabs>
        <w:ind w:left="131"/>
        <w:jc w:val="center"/>
        <w:rPr>
          <w:b/>
          <w:sz w:val="40"/>
          <w:u w:val="thick"/>
        </w:rPr>
      </w:pPr>
    </w:p>
    <w:p w:rsidR="00393205" w:rsidRDefault="00393205" w:rsidP="001B77E8">
      <w:pPr>
        <w:tabs>
          <w:tab w:val="left" w:pos="3551"/>
          <w:tab w:val="left" w:pos="7091"/>
        </w:tabs>
        <w:ind w:left="131"/>
        <w:jc w:val="center"/>
        <w:rPr>
          <w:b/>
          <w:sz w:val="40"/>
          <w:u w:val="thick"/>
        </w:rPr>
      </w:pPr>
    </w:p>
    <w:p w:rsidR="00EC50C4" w:rsidRDefault="00EC50C4" w:rsidP="001B77E8">
      <w:pPr>
        <w:tabs>
          <w:tab w:val="left" w:pos="3551"/>
          <w:tab w:val="left" w:pos="7091"/>
        </w:tabs>
        <w:ind w:left="131"/>
        <w:jc w:val="center"/>
        <w:rPr>
          <w:b/>
          <w:sz w:val="40"/>
          <w:u w:val="thick"/>
        </w:rPr>
      </w:pPr>
    </w:p>
    <w:p w:rsidR="00EC50C4" w:rsidRDefault="00EC50C4" w:rsidP="001B77E8">
      <w:pPr>
        <w:tabs>
          <w:tab w:val="left" w:pos="3551"/>
          <w:tab w:val="left" w:pos="7091"/>
        </w:tabs>
        <w:ind w:left="131"/>
        <w:jc w:val="center"/>
        <w:rPr>
          <w:b/>
          <w:sz w:val="40"/>
          <w:u w:val="thick"/>
        </w:rPr>
      </w:pPr>
    </w:p>
    <w:p w:rsidR="00EC50C4" w:rsidRDefault="00EC50C4" w:rsidP="001B77E8">
      <w:pPr>
        <w:tabs>
          <w:tab w:val="left" w:pos="3551"/>
          <w:tab w:val="left" w:pos="7091"/>
        </w:tabs>
        <w:ind w:left="131"/>
        <w:jc w:val="center"/>
        <w:rPr>
          <w:b/>
          <w:sz w:val="40"/>
          <w:u w:val="thick"/>
        </w:rPr>
      </w:pPr>
    </w:p>
    <w:p w:rsidR="00EC50C4" w:rsidRDefault="00EC50C4" w:rsidP="001B77E8">
      <w:pPr>
        <w:tabs>
          <w:tab w:val="left" w:pos="3551"/>
          <w:tab w:val="left" w:pos="7091"/>
        </w:tabs>
        <w:ind w:left="131"/>
        <w:jc w:val="center"/>
        <w:rPr>
          <w:b/>
          <w:sz w:val="40"/>
          <w:u w:val="thick"/>
        </w:rPr>
      </w:pPr>
    </w:p>
    <w:p w:rsidR="00EC50C4" w:rsidRDefault="00EC50C4" w:rsidP="001B77E8">
      <w:pPr>
        <w:tabs>
          <w:tab w:val="left" w:pos="3551"/>
          <w:tab w:val="left" w:pos="7091"/>
        </w:tabs>
        <w:ind w:left="131"/>
        <w:jc w:val="center"/>
        <w:rPr>
          <w:b/>
          <w:sz w:val="40"/>
          <w:u w:val="thick"/>
        </w:rPr>
      </w:pPr>
    </w:p>
    <w:p w:rsidR="00EC50C4" w:rsidRDefault="00EC50C4" w:rsidP="001B77E8">
      <w:pPr>
        <w:tabs>
          <w:tab w:val="left" w:pos="3551"/>
          <w:tab w:val="left" w:pos="7091"/>
        </w:tabs>
        <w:ind w:left="131"/>
        <w:jc w:val="center"/>
        <w:rPr>
          <w:b/>
          <w:sz w:val="40"/>
          <w:u w:val="thick"/>
        </w:rPr>
      </w:pPr>
    </w:p>
    <w:p w:rsidR="00EC50C4" w:rsidRDefault="00EC50C4" w:rsidP="001B77E8">
      <w:pPr>
        <w:tabs>
          <w:tab w:val="left" w:pos="3551"/>
          <w:tab w:val="left" w:pos="7091"/>
        </w:tabs>
        <w:ind w:left="131"/>
        <w:jc w:val="center"/>
        <w:rPr>
          <w:b/>
          <w:sz w:val="40"/>
          <w:u w:val="thick"/>
        </w:rPr>
      </w:pPr>
    </w:p>
    <w:p w:rsidR="00EC50C4" w:rsidRDefault="00EC50C4" w:rsidP="001B77E8">
      <w:pPr>
        <w:tabs>
          <w:tab w:val="left" w:pos="3551"/>
          <w:tab w:val="left" w:pos="7091"/>
        </w:tabs>
        <w:ind w:left="131"/>
        <w:jc w:val="center"/>
        <w:rPr>
          <w:b/>
          <w:sz w:val="40"/>
          <w:u w:val="thick"/>
        </w:rPr>
      </w:pPr>
    </w:p>
    <w:p w:rsidR="00EC50C4" w:rsidRDefault="00EC50C4" w:rsidP="001B77E8">
      <w:pPr>
        <w:tabs>
          <w:tab w:val="left" w:pos="3551"/>
          <w:tab w:val="left" w:pos="7091"/>
        </w:tabs>
        <w:ind w:left="131"/>
        <w:jc w:val="center"/>
        <w:rPr>
          <w:b/>
          <w:sz w:val="40"/>
          <w:u w:val="thick"/>
        </w:rPr>
      </w:pPr>
    </w:p>
    <w:p w:rsidR="00AC4157" w:rsidRDefault="0001660F" w:rsidP="001B77E8">
      <w:pPr>
        <w:tabs>
          <w:tab w:val="left" w:pos="3551"/>
          <w:tab w:val="left" w:pos="7091"/>
        </w:tabs>
        <w:ind w:left="131"/>
        <w:jc w:val="center"/>
        <w:rPr>
          <w:b/>
          <w:sz w:val="40"/>
        </w:rPr>
      </w:pPr>
      <w:r>
        <w:rPr>
          <w:b/>
          <w:sz w:val="40"/>
          <w:u w:val="thick"/>
        </w:rPr>
        <w:t>Contact us</w:t>
      </w:r>
    </w:p>
    <w:p w:rsidR="00AC4157" w:rsidRDefault="00AC4157" w:rsidP="001B77E8">
      <w:pPr>
        <w:pStyle w:val="BodyText"/>
        <w:jc w:val="center"/>
        <w:rPr>
          <w:b/>
          <w:sz w:val="20"/>
        </w:rPr>
      </w:pPr>
    </w:p>
    <w:p w:rsidR="00AC4157" w:rsidRDefault="00CA69F1">
      <w:pPr>
        <w:spacing w:before="253"/>
        <w:ind w:left="220" w:right="286"/>
        <w:jc w:val="both"/>
        <w:rPr>
          <w:sz w:val="28"/>
        </w:rPr>
      </w:pPr>
      <w:r>
        <w:rPr>
          <w:sz w:val="28"/>
        </w:rPr>
        <w:t xml:space="preserve">For availing the pre-incubation and incubation facilities and finally kick start for the early start-ups, </w:t>
      </w:r>
      <w:r w:rsidR="0001660F">
        <w:rPr>
          <w:sz w:val="28"/>
        </w:rPr>
        <w:t>Students</w:t>
      </w:r>
      <w:r>
        <w:rPr>
          <w:sz w:val="28"/>
        </w:rPr>
        <w:t>/ staff/ faculty members</w:t>
      </w:r>
      <w:r w:rsidR="0001660F">
        <w:rPr>
          <w:sz w:val="28"/>
        </w:rPr>
        <w:t xml:space="preserve"> </w:t>
      </w:r>
      <w:r>
        <w:rPr>
          <w:sz w:val="28"/>
        </w:rPr>
        <w:t>who have</w:t>
      </w:r>
      <w:r w:rsidR="0001660F">
        <w:rPr>
          <w:sz w:val="28"/>
        </w:rPr>
        <w:t xml:space="preserve"> any innovative idea are advised to contact the following </w:t>
      </w:r>
      <w:r>
        <w:rPr>
          <w:sz w:val="28"/>
        </w:rPr>
        <w:t>for the purpose of guidance and hand holding support.</w:t>
      </w:r>
      <w:r w:rsidR="0001660F">
        <w:rPr>
          <w:sz w:val="28"/>
        </w:rPr>
        <w:t xml:space="preserve"> </w:t>
      </w:r>
    </w:p>
    <w:p w:rsidR="00AC4157" w:rsidRDefault="00AC4157">
      <w:pPr>
        <w:pStyle w:val="BodyText"/>
        <w:spacing w:before="10"/>
        <w:rPr>
          <w:sz w:val="19"/>
        </w:rPr>
      </w:pPr>
    </w:p>
    <w:p w:rsidR="00AC4157" w:rsidRDefault="00AC4157">
      <w:pPr>
        <w:rPr>
          <w:sz w:val="19"/>
        </w:rPr>
        <w:sectPr w:rsidR="00AC4157">
          <w:headerReference w:type="default" r:id="rId9"/>
          <w:footerReference w:type="default" r:id="rId10"/>
          <w:pgSz w:w="12240" w:h="15840"/>
          <w:pgMar w:top="1320" w:right="1460" w:bottom="1180" w:left="1580" w:header="719" w:footer="988" w:gutter="0"/>
          <w:cols w:space="720"/>
        </w:sectPr>
      </w:pPr>
    </w:p>
    <w:p w:rsidR="001F2F8B" w:rsidRDefault="001F2F8B" w:rsidP="001F2F8B">
      <w:pPr>
        <w:pStyle w:val="ListParagraph"/>
        <w:tabs>
          <w:tab w:val="left" w:pos="1489"/>
          <w:tab w:val="left" w:pos="1490"/>
          <w:tab w:val="left" w:pos="4033"/>
        </w:tabs>
        <w:spacing w:line="275" w:lineRule="exact"/>
        <w:ind w:left="1489" w:firstLine="0"/>
        <w:jc w:val="left"/>
        <w:rPr>
          <w:b/>
          <w:sz w:val="24"/>
        </w:rPr>
      </w:pPr>
    </w:p>
    <w:p w:rsidR="00AC4157" w:rsidRDefault="0001660F" w:rsidP="00215922">
      <w:pPr>
        <w:pStyle w:val="ListParagraph"/>
        <w:tabs>
          <w:tab w:val="left" w:pos="1489"/>
          <w:tab w:val="left" w:pos="1490"/>
          <w:tab w:val="left" w:pos="4033"/>
        </w:tabs>
        <w:spacing w:line="275" w:lineRule="exact"/>
        <w:ind w:left="1489" w:firstLine="0"/>
        <w:rPr>
          <w:b/>
          <w:sz w:val="24"/>
        </w:rPr>
      </w:pPr>
      <w:r>
        <w:rPr>
          <w:b/>
          <w:sz w:val="24"/>
        </w:rPr>
        <w:t xml:space="preserve">Contact </w:t>
      </w:r>
      <w:r w:rsidR="00DE3127">
        <w:rPr>
          <w:b/>
          <w:sz w:val="24"/>
        </w:rPr>
        <w:t>-</w:t>
      </w:r>
      <w:r w:rsidR="001F2F8B">
        <w:rPr>
          <w:b/>
          <w:sz w:val="24"/>
        </w:rPr>
        <w:t>IIMTU-Business Incubator</w:t>
      </w:r>
      <w:r w:rsidR="00B70069">
        <w:rPr>
          <w:b/>
          <w:sz w:val="24"/>
        </w:rPr>
        <w:t>/ Business Incubator</w:t>
      </w:r>
      <w:r w:rsidR="00215922">
        <w:rPr>
          <w:b/>
          <w:sz w:val="24"/>
        </w:rPr>
        <w:t xml:space="preserve"> Foundation</w:t>
      </w:r>
    </w:p>
    <w:p w:rsidR="00DE3127" w:rsidRDefault="00DE3127" w:rsidP="00215922">
      <w:pPr>
        <w:pStyle w:val="ListParagraph"/>
        <w:tabs>
          <w:tab w:val="left" w:pos="1489"/>
          <w:tab w:val="left" w:pos="1490"/>
          <w:tab w:val="left" w:pos="4033"/>
        </w:tabs>
        <w:spacing w:line="275" w:lineRule="exact"/>
        <w:ind w:left="1489" w:firstLine="0"/>
        <w:rPr>
          <w:b/>
          <w:sz w:val="24"/>
        </w:rPr>
      </w:pPr>
      <w:r>
        <w:rPr>
          <w:b/>
          <w:sz w:val="24"/>
        </w:rPr>
        <w:t>B-Block, IIMTU campus, Ganganagar, Meerut</w:t>
      </w:r>
    </w:p>
    <w:p w:rsidR="00860706" w:rsidRDefault="00215922" w:rsidP="00215922">
      <w:pPr>
        <w:pStyle w:val="ListParagraph"/>
        <w:tabs>
          <w:tab w:val="left" w:pos="1489"/>
          <w:tab w:val="left" w:pos="1490"/>
          <w:tab w:val="left" w:pos="4033"/>
        </w:tabs>
        <w:spacing w:line="275" w:lineRule="exact"/>
        <w:ind w:left="1489" w:firstLine="0"/>
        <w:rPr>
          <w:b/>
          <w:sz w:val="24"/>
        </w:rPr>
      </w:pPr>
      <w:r>
        <w:rPr>
          <w:b/>
          <w:sz w:val="24"/>
        </w:rPr>
        <w:t xml:space="preserve">e-mail: </w:t>
      </w:r>
      <w:hyperlink r:id="rId11" w:history="1">
        <w:r w:rsidR="00860706" w:rsidRPr="00374525">
          <w:rPr>
            <w:rStyle w:val="Hyperlink"/>
            <w:b/>
            <w:sz w:val="24"/>
          </w:rPr>
          <w:t>rnd@iimtindia.net</w:t>
        </w:r>
      </w:hyperlink>
    </w:p>
    <w:p w:rsidR="00860706" w:rsidRPr="00BE029B" w:rsidRDefault="00BE029B" w:rsidP="00BE029B">
      <w:pPr>
        <w:tabs>
          <w:tab w:val="left" w:pos="1489"/>
          <w:tab w:val="left" w:pos="1490"/>
          <w:tab w:val="left" w:pos="4033"/>
        </w:tabs>
        <w:spacing w:line="275" w:lineRule="exact"/>
        <w:rPr>
          <w:b/>
          <w:sz w:val="24"/>
        </w:rPr>
      </w:pPr>
      <w:r>
        <w:rPr>
          <w:b/>
          <w:sz w:val="24"/>
        </w:rPr>
        <w:t xml:space="preserve">                P</w:t>
      </w:r>
      <w:r w:rsidR="00860706" w:rsidRPr="00BE029B">
        <w:rPr>
          <w:b/>
          <w:sz w:val="24"/>
        </w:rPr>
        <w:t>hone nos: 01212793568 ; 9897654836;8218164615: 7895718470</w:t>
      </w:r>
      <w:r w:rsidRPr="00BE029B">
        <w:rPr>
          <w:b/>
          <w:sz w:val="24"/>
        </w:rPr>
        <w:t>; 9897654836</w:t>
      </w:r>
    </w:p>
    <w:p w:rsidR="001F2F8B" w:rsidRDefault="001F2F8B">
      <w:pPr>
        <w:spacing w:line="275" w:lineRule="exact"/>
        <w:ind w:left="119"/>
        <w:rPr>
          <w:b/>
          <w:sz w:val="24"/>
        </w:rPr>
      </w:pPr>
    </w:p>
    <w:p w:rsidR="00AC4157" w:rsidRDefault="00AC4157">
      <w:pPr>
        <w:spacing w:line="275" w:lineRule="exact"/>
        <w:rPr>
          <w:sz w:val="24"/>
        </w:rPr>
        <w:sectPr w:rsidR="00AC4157">
          <w:type w:val="continuous"/>
          <w:pgSz w:w="12240" w:h="15840"/>
          <w:pgMar w:top="1320" w:right="1460" w:bottom="1180" w:left="1580" w:header="720" w:footer="720" w:gutter="0"/>
          <w:cols w:space="720"/>
        </w:sectPr>
      </w:pPr>
    </w:p>
    <w:p w:rsidR="00AC4157" w:rsidRDefault="00AD03F2" w:rsidP="00AD03F2">
      <w:pPr>
        <w:pStyle w:val="BodyText"/>
        <w:spacing w:before="11"/>
        <w:jc w:val="center"/>
        <w:rPr>
          <w:b/>
          <w:sz w:val="47"/>
        </w:rPr>
      </w:pPr>
      <w:bookmarkStart w:id="0" w:name="_TOC_250016"/>
      <w:bookmarkEnd w:id="0"/>
      <w:r>
        <w:rPr>
          <w:b/>
          <w:sz w:val="47"/>
        </w:rPr>
        <w:lastRenderedPageBreak/>
        <w:t>Preface</w:t>
      </w:r>
    </w:p>
    <w:p w:rsidR="00AD03F2" w:rsidRDefault="00AD03F2" w:rsidP="00AD03F2">
      <w:pPr>
        <w:pStyle w:val="BodyText"/>
        <w:spacing w:before="11"/>
        <w:jc w:val="center"/>
        <w:rPr>
          <w:b/>
          <w:sz w:val="47"/>
        </w:rPr>
      </w:pPr>
    </w:p>
    <w:p w:rsidR="00AC4157" w:rsidRDefault="0001660F">
      <w:pPr>
        <w:ind w:left="220" w:right="286"/>
        <w:jc w:val="both"/>
        <w:rPr>
          <w:sz w:val="28"/>
        </w:rPr>
      </w:pPr>
      <w:r>
        <w:rPr>
          <w:sz w:val="28"/>
        </w:rPr>
        <w:t xml:space="preserve">In </w:t>
      </w:r>
      <w:r w:rsidR="00DE3127">
        <w:rPr>
          <w:sz w:val="28"/>
        </w:rPr>
        <w:t>2019</w:t>
      </w:r>
      <w:r>
        <w:rPr>
          <w:sz w:val="28"/>
        </w:rPr>
        <w:t xml:space="preserve">, </w:t>
      </w:r>
      <w:r w:rsidR="00EF36DB">
        <w:rPr>
          <w:sz w:val="28"/>
        </w:rPr>
        <w:t>Minis</w:t>
      </w:r>
      <w:r w:rsidR="00DE3127">
        <w:rPr>
          <w:sz w:val="28"/>
        </w:rPr>
        <w:t xml:space="preserve">try of Education, MIC/MHRD, </w:t>
      </w:r>
      <w:r>
        <w:rPr>
          <w:sz w:val="28"/>
        </w:rPr>
        <w:t xml:space="preserve">All India Council of </w:t>
      </w:r>
      <w:r>
        <w:rPr>
          <w:spacing w:val="-4"/>
          <w:sz w:val="28"/>
        </w:rPr>
        <w:t xml:space="preserve">Technical </w:t>
      </w:r>
      <w:r>
        <w:rPr>
          <w:sz w:val="28"/>
        </w:rPr>
        <w:t xml:space="preserve">Education (AICTE) released a Startup Policy document for </w:t>
      </w:r>
      <w:r w:rsidR="00DE3127">
        <w:rPr>
          <w:sz w:val="28"/>
        </w:rPr>
        <w:t>Higher Education Institutions</w:t>
      </w:r>
      <w:r>
        <w:rPr>
          <w:sz w:val="28"/>
        </w:rPr>
        <w:t xml:space="preserve"> to </w:t>
      </w:r>
      <w:r w:rsidR="00D0122D">
        <w:rPr>
          <w:sz w:val="28"/>
        </w:rPr>
        <w:t>create</w:t>
      </w:r>
      <w:r w:rsidR="00DE3127">
        <w:rPr>
          <w:sz w:val="28"/>
        </w:rPr>
        <w:t xml:space="preserve"> an ecosystem</w:t>
      </w:r>
      <w:r>
        <w:rPr>
          <w:sz w:val="28"/>
        </w:rPr>
        <w:t xml:space="preserve"> of innovation and entrepreneurial culture in </w:t>
      </w:r>
      <w:r w:rsidR="00D0122D">
        <w:rPr>
          <w:sz w:val="28"/>
        </w:rPr>
        <w:t>the campus</w:t>
      </w:r>
      <w:r>
        <w:rPr>
          <w:sz w:val="28"/>
        </w:rPr>
        <w:t>. T</w:t>
      </w:r>
      <w:r w:rsidR="00DE3127">
        <w:rPr>
          <w:sz w:val="28"/>
        </w:rPr>
        <w:t xml:space="preserve">he policy </w:t>
      </w:r>
      <w:r w:rsidR="00D0122D">
        <w:rPr>
          <w:sz w:val="28"/>
        </w:rPr>
        <w:t xml:space="preserve">is </w:t>
      </w:r>
      <w:r w:rsidR="00DE3127">
        <w:rPr>
          <w:sz w:val="28"/>
        </w:rPr>
        <w:t xml:space="preserve">primarily focused on </w:t>
      </w:r>
      <w:r>
        <w:rPr>
          <w:sz w:val="28"/>
        </w:rPr>
        <w:t xml:space="preserve">guiding the </w:t>
      </w:r>
      <w:r w:rsidR="00DE3127">
        <w:rPr>
          <w:sz w:val="28"/>
        </w:rPr>
        <w:t>HEIs</w:t>
      </w:r>
      <w:r>
        <w:rPr>
          <w:sz w:val="28"/>
        </w:rPr>
        <w:t xml:space="preserve"> in implementing </w:t>
      </w:r>
      <w:r w:rsidR="00D0122D">
        <w:rPr>
          <w:sz w:val="28"/>
        </w:rPr>
        <w:t>NISP</w:t>
      </w:r>
      <w:r>
        <w:rPr>
          <w:sz w:val="28"/>
        </w:rPr>
        <w:t xml:space="preserve"> of Government of India. </w:t>
      </w:r>
    </w:p>
    <w:p w:rsidR="00AC4157" w:rsidRDefault="00AC4157">
      <w:pPr>
        <w:pStyle w:val="BodyText"/>
        <w:rPr>
          <w:sz w:val="28"/>
        </w:rPr>
      </w:pPr>
    </w:p>
    <w:p w:rsidR="00D0122D" w:rsidRDefault="00D0122D">
      <w:pPr>
        <w:ind w:left="220" w:right="283"/>
        <w:jc w:val="both"/>
        <w:rPr>
          <w:sz w:val="28"/>
        </w:rPr>
      </w:pPr>
      <w:r>
        <w:rPr>
          <w:sz w:val="28"/>
        </w:rPr>
        <w:t>For the implementation</w:t>
      </w:r>
      <w:r w:rsidR="0001660F">
        <w:rPr>
          <w:sz w:val="28"/>
        </w:rPr>
        <w:t xml:space="preserve"> </w:t>
      </w:r>
      <w:r w:rsidR="00B15E18">
        <w:rPr>
          <w:sz w:val="28"/>
        </w:rPr>
        <w:t xml:space="preserve">of </w:t>
      </w:r>
      <w:r w:rsidR="0001660F">
        <w:rPr>
          <w:sz w:val="28"/>
        </w:rPr>
        <w:t>NISP</w:t>
      </w:r>
      <w:r w:rsidR="00DE3127">
        <w:rPr>
          <w:sz w:val="28"/>
        </w:rPr>
        <w:t>, a fourteen</w:t>
      </w:r>
      <w:r w:rsidR="0001660F">
        <w:rPr>
          <w:sz w:val="28"/>
        </w:rPr>
        <w:t xml:space="preserve"> </w:t>
      </w:r>
      <w:r w:rsidR="00EF36DB">
        <w:rPr>
          <w:sz w:val="28"/>
        </w:rPr>
        <w:t>member</w:t>
      </w:r>
      <w:r w:rsidR="0001660F">
        <w:rPr>
          <w:sz w:val="28"/>
        </w:rPr>
        <w:t xml:space="preserve"> committee was constituted </w:t>
      </w:r>
      <w:r w:rsidR="0070591A">
        <w:rPr>
          <w:sz w:val="28"/>
        </w:rPr>
        <w:t>at</w:t>
      </w:r>
      <w:r w:rsidR="0001660F">
        <w:rPr>
          <w:sz w:val="28"/>
        </w:rPr>
        <w:t xml:space="preserve"> </w:t>
      </w:r>
      <w:r w:rsidR="00DE3127">
        <w:rPr>
          <w:sz w:val="28"/>
        </w:rPr>
        <w:t>IIMTU</w:t>
      </w:r>
      <w:r w:rsidR="0001660F">
        <w:rPr>
          <w:sz w:val="28"/>
        </w:rPr>
        <w:t xml:space="preserve"> to formulate</w:t>
      </w:r>
      <w:r w:rsidR="00AB7B69">
        <w:rPr>
          <w:sz w:val="28"/>
        </w:rPr>
        <w:t xml:space="preserve"> and implement</w:t>
      </w:r>
      <w:r w:rsidR="0001660F">
        <w:rPr>
          <w:sz w:val="28"/>
        </w:rPr>
        <w:t xml:space="preserve"> detailed guidelines</w:t>
      </w:r>
      <w:r w:rsidR="00B15E18">
        <w:rPr>
          <w:sz w:val="28"/>
        </w:rPr>
        <w:t xml:space="preserve"> as “Innovation and Start-up Policy”,</w:t>
      </w:r>
      <w:r w:rsidR="00AB7B69">
        <w:rPr>
          <w:sz w:val="28"/>
        </w:rPr>
        <w:t xml:space="preserve"> against NISP</w:t>
      </w:r>
      <w:r w:rsidR="00B15E18">
        <w:rPr>
          <w:sz w:val="28"/>
        </w:rPr>
        <w:t>,</w:t>
      </w:r>
      <w:r w:rsidR="0001660F">
        <w:rPr>
          <w:sz w:val="28"/>
        </w:rPr>
        <w:t xml:space="preserve"> for various aspects </w:t>
      </w:r>
      <w:r w:rsidR="00AB7B69">
        <w:rPr>
          <w:sz w:val="28"/>
        </w:rPr>
        <w:t>of Innovation</w:t>
      </w:r>
      <w:r w:rsidR="00B15E18">
        <w:rPr>
          <w:sz w:val="28"/>
        </w:rPr>
        <w:t>, entrepreneurship management</w:t>
      </w:r>
      <w:r w:rsidR="00AB7B69">
        <w:rPr>
          <w:sz w:val="28"/>
        </w:rPr>
        <w:t xml:space="preserve"> and Start-up</w:t>
      </w:r>
      <w:r w:rsidR="00B15E18">
        <w:rPr>
          <w:sz w:val="28"/>
        </w:rPr>
        <w:t xml:space="preserve"> promotion</w:t>
      </w:r>
      <w:r w:rsidR="0001660F">
        <w:rPr>
          <w:sz w:val="28"/>
        </w:rPr>
        <w:t xml:space="preserve">. </w:t>
      </w:r>
    </w:p>
    <w:p w:rsidR="00AC4157" w:rsidRDefault="0001660F">
      <w:pPr>
        <w:ind w:left="220" w:right="283"/>
        <w:jc w:val="both"/>
        <w:rPr>
          <w:sz w:val="28"/>
        </w:rPr>
      </w:pPr>
      <w:r>
        <w:rPr>
          <w:sz w:val="28"/>
        </w:rPr>
        <w:t xml:space="preserve">This committee </w:t>
      </w:r>
      <w:r w:rsidR="00DE3127">
        <w:rPr>
          <w:sz w:val="28"/>
        </w:rPr>
        <w:t xml:space="preserve">consists of eleven internal </w:t>
      </w:r>
      <w:r w:rsidR="00D0122D">
        <w:rPr>
          <w:sz w:val="28"/>
        </w:rPr>
        <w:t xml:space="preserve">and three external members. It is </w:t>
      </w:r>
      <w:r w:rsidR="00DE3127">
        <w:rPr>
          <w:sz w:val="28"/>
        </w:rPr>
        <w:t xml:space="preserve">intended to </w:t>
      </w:r>
      <w:r w:rsidR="00714C4D">
        <w:rPr>
          <w:sz w:val="28"/>
        </w:rPr>
        <w:t>create</w:t>
      </w:r>
      <w:r w:rsidR="00DE3127">
        <w:rPr>
          <w:sz w:val="28"/>
        </w:rPr>
        <w:t xml:space="preserve"> the ecosystem comprising of </w:t>
      </w:r>
      <w:r>
        <w:rPr>
          <w:sz w:val="28"/>
        </w:rPr>
        <w:t xml:space="preserve">nurturing the innovation and Startup culture </w:t>
      </w:r>
      <w:r w:rsidR="00714C4D">
        <w:rPr>
          <w:sz w:val="28"/>
        </w:rPr>
        <w:t>at</w:t>
      </w:r>
      <w:r>
        <w:rPr>
          <w:sz w:val="28"/>
        </w:rPr>
        <w:t xml:space="preserve"> </w:t>
      </w:r>
      <w:r w:rsidR="005E4CBF">
        <w:rPr>
          <w:sz w:val="28"/>
        </w:rPr>
        <w:t>IIMTU</w:t>
      </w:r>
      <w:r w:rsidR="00714C4D">
        <w:rPr>
          <w:sz w:val="28"/>
        </w:rPr>
        <w:t xml:space="preserve"> including</w:t>
      </w:r>
      <w:r>
        <w:rPr>
          <w:sz w:val="28"/>
        </w:rPr>
        <w:t xml:space="preserve"> Intellectual Property </w:t>
      </w:r>
      <w:r w:rsidR="00714C4D">
        <w:rPr>
          <w:sz w:val="28"/>
        </w:rPr>
        <w:t>rights conservation,</w:t>
      </w:r>
      <w:r>
        <w:rPr>
          <w:sz w:val="28"/>
        </w:rPr>
        <w:t xml:space="preserve"> revenue sharing mechanisms, technology transfer </w:t>
      </w:r>
      <w:r w:rsidR="00714C4D">
        <w:rPr>
          <w:sz w:val="28"/>
        </w:rPr>
        <w:t>mechanism</w:t>
      </w:r>
      <w:r w:rsidR="00692D01">
        <w:rPr>
          <w:sz w:val="28"/>
        </w:rPr>
        <w:t>, extending pre-incubation and incubation facilities,</w:t>
      </w:r>
      <w:r w:rsidR="00714C4D">
        <w:rPr>
          <w:sz w:val="28"/>
        </w:rPr>
        <w:t xml:space="preserve"> </w:t>
      </w:r>
      <w:r>
        <w:rPr>
          <w:sz w:val="28"/>
        </w:rPr>
        <w:t xml:space="preserve">commercialization, equity sharing, etc. </w:t>
      </w:r>
    </w:p>
    <w:p w:rsidR="00AC4157" w:rsidRDefault="00AC4157">
      <w:pPr>
        <w:pStyle w:val="BodyText"/>
        <w:rPr>
          <w:sz w:val="30"/>
        </w:rPr>
      </w:pPr>
    </w:p>
    <w:p w:rsidR="005E4CBF" w:rsidRDefault="005E4CBF">
      <w:pPr>
        <w:rPr>
          <w:b/>
          <w:bCs/>
          <w:color w:val="FF0000"/>
          <w:sz w:val="36"/>
          <w:szCs w:val="36"/>
        </w:rPr>
      </w:pPr>
      <w:bookmarkStart w:id="1" w:name="_TOC_250015"/>
      <w:bookmarkEnd w:id="1"/>
      <w:r>
        <w:rPr>
          <w:color w:val="FF0000"/>
        </w:rPr>
        <w:br w:type="page"/>
      </w:r>
    </w:p>
    <w:p w:rsidR="00AC4157" w:rsidRPr="00116CC7" w:rsidRDefault="0001660F">
      <w:pPr>
        <w:pStyle w:val="Heading2"/>
        <w:spacing w:before="209"/>
        <w:ind w:left="2270"/>
      </w:pPr>
      <w:r w:rsidRPr="00116CC7">
        <w:lastRenderedPageBreak/>
        <w:t>MISSION</w:t>
      </w:r>
    </w:p>
    <w:p w:rsidR="00AC4157" w:rsidRDefault="00AC4157">
      <w:pPr>
        <w:pStyle w:val="BodyText"/>
        <w:spacing w:before="10"/>
        <w:rPr>
          <w:b/>
          <w:sz w:val="51"/>
        </w:rPr>
      </w:pPr>
    </w:p>
    <w:p w:rsidR="005E4CBF" w:rsidRPr="005E4CBF" w:rsidRDefault="005E4CBF" w:rsidP="005E4CBF">
      <w:pPr>
        <w:pStyle w:val="ListParagraph"/>
        <w:numPr>
          <w:ilvl w:val="0"/>
          <w:numId w:val="19"/>
        </w:numPr>
        <w:ind w:right="280"/>
        <w:rPr>
          <w:sz w:val="28"/>
        </w:rPr>
      </w:pPr>
      <w:r w:rsidRPr="005E4CBF">
        <w:rPr>
          <w:sz w:val="28"/>
        </w:rPr>
        <w:t>To unearthed the innovative ideas of the students and faculty, measure their scalability and accordingly to provide pre-incubation and incubation facilities.</w:t>
      </w:r>
    </w:p>
    <w:p w:rsidR="005E4CBF" w:rsidRDefault="005E4CBF">
      <w:pPr>
        <w:ind w:left="220" w:right="280"/>
        <w:jc w:val="both"/>
        <w:rPr>
          <w:sz w:val="28"/>
        </w:rPr>
      </w:pPr>
    </w:p>
    <w:p w:rsidR="00AC4157" w:rsidRPr="005E4CBF" w:rsidRDefault="0001660F" w:rsidP="005E4CBF">
      <w:pPr>
        <w:pStyle w:val="ListParagraph"/>
        <w:numPr>
          <w:ilvl w:val="0"/>
          <w:numId w:val="19"/>
        </w:numPr>
        <w:ind w:right="280"/>
        <w:rPr>
          <w:sz w:val="28"/>
        </w:rPr>
      </w:pPr>
      <w:r w:rsidRPr="005E4CBF">
        <w:rPr>
          <w:sz w:val="28"/>
        </w:rPr>
        <w:t>To identify student innovators, promote and support them to evolve self- sustaining business models. It works to cultivate the innovation ecosystem within the university to harness the entrepreneurial potential of the young minds.</w:t>
      </w:r>
    </w:p>
    <w:p w:rsidR="00AC4157" w:rsidRDefault="00AC4157">
      <w:pPr>
        <w:pStyle w:val="BodyText"/>
        <w:rPr>
          <w:sz w:val="28"/>
        </w:rPr>
      </w:pPr>
    </w:p>
    <w:p w:rsidR="00AC4157" w:rsidRDefault="0001660F" w:rsidP="005E4CBF">
      <w:pPr>
        <w:pStyle w:val="ListParagraph"/>
        <w:numPr>
          <w:ilvl w:val="0"/>
          <w:numId w:val="19"/>
        </w:numPr>
        <w:ind w:right="286"/>
        <w:rPr>
          <w:sz w:val="28"/>
        </w:rPr>
      </w:pPr>
      <w:r w:rsidRPr="005E4CBF">
        <w:rPr>
          <w:sz w:val="28"/>
        </w:rPr>
        <w:t xml:space="preserve">To impart a supportive </w:t>
      </w:r>
      <w:r w:rsidR="005E4CBF" w:rsidRPr="005E4CBF">
        <w:rPr>
          <w:sz w:val="28"/>
        </w:rPr>
        <w:t>mentor-mentee</w:t>
      </w:r>
      <w:r w:rsidRPr="005E4CBF">
        <w:rPr>
          <w:sz w:val="28"/>
        </w:rPr>
        <w:t xml:space="preserve"> environment to </w:t>
      </w:r>
      <w:r w:rsidR="005E4CBF" w:rsidRPr="005E4CBF">
        <w:rPr>
          <w:sz w:val="28"/>
        </w:rPr>
        <w:t>facilitate</w:t>
      </w:r>
      <w:r w:rsidRPr="005E4CBF">
        <w:rPr>
          <w:sz w:val="28"/>
        </w:rPr>
        <w:t xml:space="preserve"> the innovation attitude of the student entrepreneurs, startups / SMEs</w:t>
      </w:r>
      <w:r w:rsidR="005E4CBF" w:rsidRPr="005E4CBF">
        <w:rPr>
          <w:sz w:val="28"/>
        </w:rPr>
        <w:t>, to guide them, train them</w:t>
      </w:r>
      <w:r w:rsidRPr="005E4CBF">
        <w:rPr>
          <w:sz w:val="28"/>
        </w:rPr>
        <w:t xml:space="preserve"> and enable them to design technology based products and services leading to job creation </w:t>
      </w:r>
      <w:r w:rsidR="005E4CBF" w:rsidRPr="005E4CBF">
        <w:rPr>
          <w:sz w:val="28"/>
        </w:rPr>
        <w:t>rather than seeking.</w:t>
      </w:r>
    </w:p>
    <w:p w:rsidR="005E4CBF" w:rsidRPr="005E4CBF" w:rsidRDefault="005E4CBF" w:rsidP="005E4CBF">
      <w:pPr>
        <w:pStyle w:val="ListParagraph"/>
        <w:rPr>
          <w:sz w:val="28"/>
        </w:rPr>
      </w:pPr>
    </w:p>
    <w:p w:rsidR="005E4CBF" w:rsidRPr="005E4CBF" w:rsidRDefault="005E4CBF" w:rsidP="005E4CBF">
      <w:pPr>
        <w:pStyle w:val="ListParagraph"/>
        <w:numPr>
          <w:ilvl w:val="0"/>
          <w:numId w:val="19"/>
        </w:numPr>
        <w:ind w:right="286"/>
        <w:rPr>
          <w:sz w:val="28"/>
        </w:rPr>
      </w:pPr>
      <w:r>
        <w:rPr>
          <w:sz w:val="28"/>
        </w:rPr>
        <w:t>To provide intellectual property right preservation facilities to facilitate IPR activities through IPR cell.</w:t>
      </w:r>
    </w:p>
    <w:p w:rsidR="00AC4157" w:rsidRDefault="00AC4157">
      <w:pPr>
        <w:jc w:val="both"/>
        <w:rPr>
          <w:sz w:val="28"/>
        </w:rPr>
      </w:pPr>
    </w:p>
    <w:p w:rsidR="005E4CBF" w:rsidRPr="005E4CBF" w:rsidRDefault="005E4CBF" w:rsidP="005E4CBF">
      <w:pPr>
        <w:pStyle w:val="ListParagraph"/>
        <w:numPr>
          <w:ilvl w:val="0"/>
          <w:numId w:val="19"/>
        </w:numPr>
        <w:rPr>
          <w:sz w:val="28"/>
        </w:rPr>
        <w:sectPr w:rsidR="005E4CBF" w:rsidRPr="005E4CBF">
          <w:footerReference w:type="default" r:id="rId12"/>
          <w:pgSz w:w="12240" w:h="15840"/>
          <w:pgMar w:top="1320" w:right="1460" w:bottom="1100" w:left="1580" w:header="719" w:footer="908" w:gutter="0"/>
          <w:pgNumType w:start="1"/>
          <w:cols w:space="720"/>
        </w:sectPr>
      </w:pPr>
    </w:p>
    <w:p w:rsidR="00AC4157" w:rsidRDefault="00AC4157">
      <w:pPr>
        <w:pStyle w:val="BodyText"/>
        <w:rPr>
          <w:sz w:val="20"/>
        </w:rPr>
      </w:pPr>
    </w:p>
    <w:p w:rsidR="00AC4157" w:rsidRDefault="00AC4157">
      <w:pPr>
        <w:pStyle w:val="BodyText"/>
        <w:rPr>
          <w:sz w:val="28"/>
        </w:rPr>
      </w:pPr>
    </w:p>
    <w:p w:rsidR="00AC4157" w:rsidRPr="00116CC7" w:rsidRDefault="0001660F">
      <w:pPr>
        <w:pStyle w:val="Heading2"/>
        <w:spacing w:before="85"/>
      </w:pPr>
      <w:bookmarkStart w:id="2" w:name="_TOC_250014"/>
      <w:bookmarkEnd w:id="2"/>
      <w:r w:rsidRPr="00116CC7">
        <w:t>VISION</w:t>
      </w:r>
    </w:p>
    <w:p w:rsidR="005E4CBF" w:rsidRDefault="0001660F">
      <w:pPr>
        <w:spacing w:before="275"/>
        <w:ind w:left="220" w:right="288"/>
        <w:jc w:val="both"/>
        <w:rPr>
          <w:sz w:val="28"/>
        </w:rPr>
      </w:pPr>
      <w:r>
        <w:rPr>
          <w:sz w:val="28"/>
        </w:rPr>
        <w:t xml:space="preserve">The 'National </w:t>
      </w:r>
      <w:r w:rsidR="005E0551">
        <w:rPr>
          <w:sz w:val="28"/>
        </w:rPr>
        <w:t>Innovation and</w:t>
      </w:r>
      <w:r>
        <w:rPr>
          <w:sz w:val="28"/>
        </w:rPr>
        <w:t xml:space="preserve"> Startup policy </w:t>
      </w:r>
      <w:r w:rsidR="005E0551">
        <w:rPr>
          <w:sz w:val="28"/>
        </w:rPr>
        <w:t>-</w:t>
      </w:r>
      <w:r>
        <w:rPr>
          <w:sz w:val="28"/>
        </w:rPr>
        <w:t>2019'</w:t>
      </w:r>
      <w:r w:rsidR="005E0551">
        <w:rPr>
          <w:sz w:val="28"/>
        </w:rPr>
        <w:t xml:space="preserve"> for students and faculty</w:t>
      </w:r>
      <w:r>
        <w:rPr>
          <w:sz w:val="28"/>
        </w:rPr>
        <w:t xml:space="preserve"> is a guiding framework to </w:t>
      </w:r>
      <w:r w:rsidR="005F52B8">
        <w:rPr>
          <w:sz w:val="28"/>
        </w:rPr>
        <w:t>promote</w:t>
      </w:r>
      <w:r>
        <w:rPr>
          <w:sz w:val="28"/>
        </w:rPr>
        <w:t xml:space="preserve"> an educational system oriented towards startups and entrepreneurship opportunities for student and faculties</w:t>
      </w:r>
      <w:r w:rsidR="005F52B8">
        <w:rPr>
          <w:sz w:val="28"/>
        </w:rPr>
        <w:t xml:space="preserve"> so as</w:t>
      </w:r>
      <w:r w:rsidR="005E4CBF">
        <w:rPr>
          <w:sz w:val="28"/>
        </w:rPr>
        <w:t xml:space="preserve"> to create Job providers rather than seekers</w:t>
      </w:r>
      <w:r>
        <w:rPr>
          <w:sz w:val="28"/>
        </w:rPr>
        <w:t xml:space="preserve">. </w:t>
      </w:r>
    </w:p>
    <w:p w:rsidR="00AC4157" w:rsidRDefault="0001660F">
      <w:pPr>
        <w:spacing w:before="275"/>
        <w:ind w:left="220" w:right="288"/>
        <w:jc w:val="both"/>
        <w:rPr>
          <w:sz w:val="28"/>
        </w:rPr>
      </w:pPr>
      <w:r>
        <w:rPr>
          <w:sz w:val="28"/>
        </w:rPr>
        <w:t xml:space="preserve">The guidelines provide ways to students and faculties of </w:t>
      </w:r>
      <w:r w:rsidR="005E4CBF">
        <w:rPr>
          <w:sz w:val="28"/>
        </w:rPr>
        <w:t>IIMTU</w:t>
      </w:r>
      <w:r>
        <w:rPr>
          <w:sz w:val="28"/>
        </w:rPr>
        <w:t xml:space="preserve"> for developing entrepreneurial agenda, managing Intellectual Property Rights (IPR) ownership, technology licensing</w:t>
      </w:r>
      <w:r w:rsidR="005E4CBF">
        <w:rPr>
          <w:sz w:val="28"/>
        </w:rPr>
        <w:t>/ transfer</w:t>
      </w:r>
      <w:r>
        <w:rPr>
          <w:sz w:val="28"/>
        </w:rPr>
        <w:t xml:space="preserve"> and equity sharing in Startups or enterprises established by faculty and students.</w:t>
      </w:r>
    </w:p>
    <w:p w:rsidR="00AC4157" w:rsidRDefault="00AC4157">
      <w:pPr>
        <w:pStyle w:val="BodyText"/>
        <w:rPr>
          <w:sz w:val="28"/>
        </w:rPr>
      </w:pPr>
    </w:p>
    <w:p w:rsidR="00B75F34" w:rsidRDefault="0001660F">
      <w:pPr>
        <w:ind w:left="220" w:right="266"/>
        <w:jc w:val="both"/>
        <w:rPr>
          <w:sz w:val="28"/>
        </w:rPr>
      </w:pPr>
      <w:r>
        <w:rPr>
          <w:sz w:val="28"/>
        </w:rPr>
        <w:t xml:space="preserve">In India, </w:t>
      </w:r>
      <w:r w:rsidR="005E4CBF">
        <w:rPr>
          <w:sz w:val="28"/>
        </w:rPr>
        <w:t xml:space="preserve">the vision and policies of the Government towards </w:t>
      </w:r>
      <w:r>
        <w:rPr>
          <w:sz w:val="28"/>
        </w:rPr>
        <w:t xml:space="preserve">innovation </w:t>
      </w:r>
      <w:r w:rsidR="005E4CBF">
        <w:rPr>
          <w:sz w:val="28"/>
        </w:rPr>
        <w:t>has accelerated to many folds during the pandemic period</w:t>
      </w:r>
      <w:r w:rsidR="00B75F34">
        <w:rPr>
          <w:sz w:val="28"/>
        </w:rPr>
        <w:t xml:space="preserve">, as per “Atmanirbhar Bharat “, HEIs are supposed to focus on preparing “Job creators rather than Seekers”, hence to </w:t>
      </w:r>
      <w:r>
        <w:rPr>
          <w:sz w:val="28"/>
        </w:rPr>
        <w:t>achieve the cultural and attitudinal shift and to ensure that ‘Innovation</w:t>
      </w:r>
      <w:r w:rsidR="001B77E8">
        <w:rPr>
          <w:sz w:val="28"/>
        </w:rPr>
        <w:t>s</w:t>
      </w:r>
      <w:r>
        <w:rPr>
          <w:sz w:val="28"/>
        </w:rPr>
        <w:t xml:space="preserve"> and Startup</w:t>
      </w:r>
      <w:r w:rsidR="001B77E8">
        <w:rPr>
          <w:sz w:val="28"/>
        </w:rPr>
        <w:t>s</w:t>
      </w:r>
      <w:r>
        <w:rPr>
          <w:sz w:val="28"/>
        </w:rPr>
        <w:t xml:space="preserve">’ culture </w:t>
      </w:r>
      <w:r w:rsidR="001B77E8">
        <w:rPr>
          <w:sz w:val="28"/>
        </w:rPr>
        <w:t>are the base</w:t>
      </w:r>
      <w:r>
        <w:rPr>
          <w:sz w:val="28"/>
        </w:rPr>
        <w:t xml:space="preserve"> of our higher education system</w:t>
      </w:r>
      <w:r w:rsidR="00B75F34">
        <w:rPr>
          <w:sz w:val="28"/>
        </w:rPr>
        <w:t>,</w:t>
      </w:r>
      <w:r>
        <w:rPr>
          <w:sz w:val="28"/>
        </w:rPr>
        <w:t xml:space="preserve"> a policy framework </w:t>
      </w:r>
      <w:r w:rsidR="00B75F34">
        <w:rPr>
          <w:sz w:val="28"/>
        </w:rPr>
        <w:t>/</w:t>
      </w:r>
      <w:r>
        <w:rPr>
          <w:sz w:val="28"/>
        </w:rPr>
        <w:t xml:space="preserve"> guidelines are </w:t>
      </w:r>
      <w:r w:rsidR="00B75F34">
        <w:rPr>
          <w:sz w:val="28"/>
        </w:rPr>
        <w:t>required to be adopted by HEIs</w:t>
      </w:r>
      <w:r>
        <w:rPr>
          <w:sz w:val="28"/>
        </w:rPr>
        <w:t xml:space="preserve">. </w:t>
      </w:r>
    </w:p>
    <w:p w:rsidR="00AC4157" w:rsidRDefault="0001660F">
      <w:pPr>
        <w:ind w:left="220" w:right="266"/>
        <w:jc w:val="both"/>
        <w:rPr>
          <w:sz w:val="28"/>
        </w:rPr>
      </w:pPr>
      <w:r>
        <w:rPr>
          <w:sz w:val="28"/>
        </w:rPr>
        <w:t>The</w:t>
      </w:r>
      <w:r w:rsidR="00B75F34">
        <w:rPr>
          <w:sz w:val="28"/>
        </w:rPr>
        <w:t xml:space="preserve"> formulated “</w:t>
      </w:r>
      <w:r w:rsidR="00B75F34" w:rsidRPr="00B75F34">
        <w:rPr>
          <w:b/>
          <w:sz w:val="28"/>
        </w:rPr>
        <w:t>Innovation and Start-up Policy/</w:t>
      </w:r>
      <w:r w:rsidRPr="00B75F34">
        <w:rPr>
          <w:b/>
          <w:sz w:val="28"/>
        </w:rPr>
        <w:t>guidelines</w:t>
      </w:r>
      <w:r w:rsidR="00B75F34" w:rsidRPr="00B75F34">
        <w:rPr>
          <w:b/>
          <w:sz w:val="28"/>
        </w:rPr>
        <w:t xml:space="preserve"> of IIMTU</w:t>
      </w:r>
      <w:r w:rsidR="001B77E8">
        <w:rPr>
          <w:b/>
          <w:sz w:val="28"/>
        </w:rPr>
        <w:t>/ IIMTU-BIF</w:t>
      </w:r>
      <w:r w:rsidR="00B75F34">
        <w:rPr>
          <w:sz w:val="28"/>
        </w:rPr>
        <w:t>”</w:t>
      </w:r>
      <w:r>
        <w:rPr>
          <w:sz w:val="28"/>
        </w:rPr>
        <w:t xml:space="preserve"> will enable </w:t>
      </w:r>
      <w:r w:rsidR="00B75F34">
        <w:rPr>
          <w:sz w:val="28"/>
        </w:rPr>
        <w:t>the University</w:t>
      </w:r>
      <w:r>
        <w:rPr>
          <w:sz w:val="28"/>
        </w:rPr>
        <w:t xml:space="preserve"> to </w:t>
      </w:r>
      <w:r w:rsidR="00B75F34">
        <w:rPr>
          <w:sz w:val="28"/>
        </w:rPr>
        <w:t>promote and support</w:t>
      </w:r>
      <w:r>
        <w:rPr>
          <w:sz w:val="28"/>
        </w:rPr>
        <w:t xml:space="preserve"> their faculty, staff</w:t>
      </w:r>
      <w:r w:rsidR="001B77E8">
        <w:rPr>
          <w:sz w:val="28"/>
        </w:rPr>
        <w:t>, research staff</w:t>
      </w:r>
      <w:r>
        <w:rPr>
          <w:sz w:val="28"/>
        </w:rPr>
        <w:t xml:space="preserve"> and students to </w:t>
      </w:r>
      <w:r w:rsidR="00B75F34">
        <w:rPr>
          <w:sz w:val="28"/>
        </w:rPr>
        <w:t>undertake</w:t>
      </w:r>
      <w:r>
        <w:rPr>
          <w:sz w:val="28"/>
        </w:rPr>
        <w:t xml:space="preserve"> innovation</w:t>
      </w:r>
      <w:r w:rsidR="001B77E8">
        <w:rPr>
          <w:sz w:val="28"/>
        </w:rPr>
        <w:t>s</w:t>
      </w:r>
      <w:r>
        <w:rPr>
          <w:sz w:val="28"/>
        </w:rPr>
        <w:t xml:space="preserve"> and entrepreneurship activities, </w:t>
      </w:r>
      <w:r w:rsidR="00B75F34">
        <w:rPr>
          <w:sz w:val="28"/>
        </w:rPr>
        <w:t>leading towards the creation of</w:t>
      </w:r>
      <w:r>
        <w:rPr>
          <w:sz w:val="28"/>
        </w:rPr>
        <w:t xml:space="preserve"> startups and entrepreneurship as a career option.</w:t>
      </w:r>
    </w:p>
    <w:p w:rsidR="00AC4157" w:rsidRDefault="00AC4157">
      <w:pPr>
        <w:jc w:val="both"/>
        <w:rPr>
          <w:sz w:val="28"/>
        </w:rPr>
        <w:sectPr w:rsidR="00AC4157">
          <w:pgSz w:w="12240" w:h="15840"/>
          <w:pgMar w:top="1320" w:right="1460" w:bottom="1100" w:left="1580" w:header="719" w:footer="908" w:gutter="0"/>
          <w:cols w:space="720"/>
        </w:sectPr>
      </w:pPr>
    </w:p>
    <w:p w:rsidR="00AC4157" w:rsidRDefault="00AC4157">
      <w:pPr>
        <w:pStyle w:val="BodyText"/>
        <w:spacing w:before="7"/>
        <w:rPr>
          <w:sz w:val="23"/>
        </w:rPr>
      </w:pPr>
    </w:p>
    <w:p w:rsidR="00AC4157" w:rsidRDefault="00B15914" w:rsidP="00B15914">
      <w:pPr>
        <w:pStyle w:val="Heading3"/>
        <w:tabs>
          <w:tab w:val="left" w:pos="571"/>
        </w:tabs>
        <w:spacing w:before="89"/>
        <w:ind w:left="219" w:firstLine="0"/>
      </w:pPr>
      <w:bookmarkStart w:id="3" w:name="_TOC_250013"/>
      <w:r>
        <w:t xml:space="preserve">Para-1; </w:t>
      </w:r>
      <w:r w:rsidR="0001660F">
        <w:t>Overall Procedure for Students and faculty</w:t>
      </w:r>
      <w:r w:rsidR="0001660F">
        <w:rPr>
          <w:spacing w:val="-42"/>
        </w:rPr>
        <w:t xml:space="preserve"> </w:t>
      </w:r>
      <w:bookmarkEnd w:id="3"/>
      <w:r w:rsidR="0001660F">
        <w:t>governance</w:t>
      </w:r>
    </w:p>
    <w:p w:rsidR="00AC4157" w:rsidRDefault="00AC4157">
      <w:pPr>
        <w:pStyle w:val="BodyText"/>
        <w:spacing w:before="1"/>
        <w:rPr>
          <w:b/>
        </w:rPr>
      </w:pPr>
    </w:p>
    <w:p w:rsidR="00AC4157" w:rsidRDefault="00B15914" w:rsidP="00B15914">
      <w:pPr>
        <w:pStyle w:val="ListParagraph"/>
        <w:tabs>
          <w:tab w:val="left" w:pos="645"/>
        </w:tabs>
        <w:ind w:right="279" w:firstLine="0"/>
        <w:jc w:val="left"/>
        <w:rPr>
          <w:sz w:val="24"/>
        </w:rPr>
      </w:pPr>
      <w:r w:rsidRPr="00B15914">
        <w:rPr>
          <w:b/>
          <w:sz w:val="24"/>
        </w:rPr>
        <w:t>Para 1.1:</w:t>
      </w:r>
      <w:r>
        <w:rPr>
          <w:sz w:val="24"/>
        </w:rPr>
        <w:t xml:space="preserve"> </w:t>
      </w:r>
      <w:r w:rsidR="0001660F">
        <w:rPr>
          <w:sz w:val="24"/>
        </w:rPr>
        <w:t xml:space="preserve">A student/group of students has to find out a </w:t>
      </w:r>
      <w:r>
        <w:rPr>
          <w:sz w:val="24"/>
        </w:rPr>
        <w:t xml:space="preserve">realistic </w:t>
      </w:r>
      <w:r w:rsidR="0001660F">
        <w:rPr>
          <w:sz w:val="24"/>
        </w:rPr>
        <w:t>problem statement</w:t>
      </w:r>
      <w:r>
        <w:rPr>
          <w:sz w:val="24"/>
        </w:rPr>
        <w:t xml:space="preserve"> related to social issues</w:t>
      </w:r>
      <w:r w:rsidR="0001660F">
        <w:rPr>
          <w:sz w:val="24"/>
        </w:rPr>
        <w:t xml:space="preserve">. The problem statement must be </w:t>
      </w:r>
      <w:r>
        <w:rPr>
          <w:sz w:val="24"/>
        </w:rPr>
        <w:t>from</w:t>
      </w:r>
      <w:r w:rsidR="0001660F">
        <w:rPr>
          <w:sz w:val="24"/>
        </w:rPr>
        <w:t xml:space="preserve"> any of the area given</w:t>
      </w:r>
      <w:r w:rsidR="00402A2C">
        <w:rPr>
          <w:sz w:val="24"/>
        </w:rPr>
        <w:t xml:space="preserve"> as;</w:t>
      </w:r>
    </w:p>
    <w:p w:rsidR="00402A2C" w:rsidRDefault="00B15914" w:rsidP="00402A2C">
      <w:pPr>
        <w:pStyle w:val="ListParagraph"/>
        <w:numPr>
          <w:ilvl w:val="0"/>
          <w:numId w:val="20"/>
        </w:numPr>
        <w:tabs>
          <w:tab w:val="left" w:pos="645"/>
        </w:tabs>
        <w:ind w:right="279"/>
        <w:jc w:val="left"/>
        <w:rPr>
          <w:sz w:val="24"/>
        </w:rPr>
      </w:pPr>
      <w:r>
        <w:rPr>
          <w:sz w:val="24"/>
        </w:rPr>
        <w:t>Agri-T</w:t>
      </w:r>
      <w:r w:rsidR="00402A2C">
        <w:rPr>
          <w:sz w:val="24"/>
        </w:rPr>
        <w:t>ech</w:t>
      </w:r>
      <w:r>
        <w:rPr>
          <w:sz w:val="24"/>
        </w:rPr>
        <w:t>nology</w:t>
      </w:r>
      <w:r w:rsidR="00497062">
        <w:rPr>
          <w:sz w:val="24"/>
        </w:rPr>
        <w:t>- application of technology in agriculture</w:t>
      </w:r>
    </w:p>
    <w:p w:rsidR="00402A2C" w:rsidRDefault="00B15914" w:rsidP="00402A2C">
      <w:pPr>
        <w:pStyle w:val="ListParagraph"/>
        <w:numPr>
          <w:ilvl w:val="0"/>
          <w:numId w:val="20"/>
        </w:numPr>
        <w:tabs>
          <w:tab w:val="left" w:pos="645"/>
        </w:tabs>
        <w:ind w:right="279"/>
        <w:jc w:val="left"/>
        <w:rPr>
          <w:sz w:val="24"/>
        </w:rPr>
      </w:pPr>
      <w:r>
        <w:rPr>
          <w:sz w:val="24"/>
        </w:rPr>
        <w:t>Alter-T</w:t>
      </w:r>
      <w:r w:rsidR="00402A2C">
        <w:rPr>
          <w:sz w:val="24"/>
        </w:rPr>
        <w:t>ech</w:t>
      </w:r>
      <w:r>
        <w:rPr>
          <w:sz w:val="24"/>
        </w:rPr>
        <w:t>nology</w:t>
      </w:r>
      <w:r w:rsidR="00497062">
        <w:rPr>
          <w:sz w:val="24"/>
        </w:rPr>
        <w:t>- to change or alter the present technology to make it cheap and to enhance its application</w:t>
      </w:r>
    </w:p>
    <w:p w:rsidR="00402A2C" w:rsidRDefault="00B15914" w:rsidP="00402A2C">
      <w:pPr>
        <w:pStyle w:val="ListParagraph"/>
        <w:numPr>
          <w:ilvl w:val="0"/>
          <w:numId w:val="20"/>
        </w:numPr>
        <w:tabs>
          <w:tab w:val="left" w:pos="645"/>
        </w:tabs>
        <w:ind w:right="279"/>
        <w:jc w:val="left"/>
        <w:rPr>
          <w:sz w:val="24"/>
        </w:rPr>
      </w:pPr>
      <w:r>
        <w:rPr>
          <w:sz w:val="24"/>
        </w:rPr>
        <w:t>Environ-T</w:t>
      </w:r>
      <w:r w:rsidR="00497062">
        <w:rPr>
          <w:sz w:val="24"/>
        </w:rPr>
        <w:t>echnology applications on environmental issues</w:t>
      </w:r>
    </w:p>
    <w:p w:rsidR="00402A2C" w:rsidRDefault="00402A2C" w:rsidP="00402A2C">
      <w:pPr>
        <w:pStyle w:val="ListParagraph"/>
        <w:numPr>
          <w:ilvl w:val="0"/>
          <w:numId w:val="20"/>
        </w:numPr>
        <w:tabs>
          <w:tab w:val="left" w:pos="645"/>
        </w:tabs>
        <w:ind w:right="279"/>
        <w:jc w:val="left"/>
        <w:rPr>
          <w:sz w:val="24"/>
        </w:rPr>
      </w:pPr>
      <w:r>
        <w:rPr>
          <w:sz w:val="24"/>
        </w:rPr>
        <w:t>Water purification and technology</w:t>
      </w:r>
    </w:p>
    <w:p w:rsidR="00402A2C" w:rsidRDefault="00402A2C" w:rsidP="00402A2C">
      <w:pPr>
        <w:pStyle w:val="ListParagraph"/>
        <w:numPr>
          <w:ilvl w:val="0"/>
          <w:numId w:val="20"/>
        </w:numPr>
        <w:tabs>
          <w:tab w:val="left" w:pos="645"/>
        </w:tabs>
        <w:ind w:right="279"/>
        <w:jc w:val="left"/>
        <w:rPr>
          <w:sz w:val="24"/>
        </w:rPr>
      </w:pPr>
      <w:r>
        <w:rPr>
          <w:sz w:val="24"/>
        </w:rPr>
        <w:t>Health care and biomedical devices</w:t>
      </w:r>
    </w:p>
    <w:p w:rsidR="00402A2C" w:rsidRDefault="00402A2C" w:rsidP="00402A2C">
      <w:pPr>
        <w:pStyle w:val="ListParagraph"/>
        <w:numPr>
          <w:ilvl w:val="0"/>
          <w:numId w:val="20"/>
        </w:numPr>
        <w:tabs>
          <w:tab w:val="left" w:pos="645"/>
        </w:tabs>
        <w:ind w:right="279"/>
        <w:jc w:val="left"/>
        <w:rPr>
          <w:sz w:val="24"/>
        </w:rPr>
      </w:pPr>
      <w:r>
        <w:rPr>
          <w:sz w:val="24"/>
        </w:rPr>
        <w:t>Renewable energy and Engineering</w:t>
      </w:r>
    </w:p>
    <w:p w:rsidR="00AC4157" w:rsidRDefault="00AC4157">
      <w:pPr>
        <w:pStyle w:val="BodyText"/>
      </w:pPr>
    </w:p>
    <w:p w:rsidR="00402A2C" w:rsidRDefault="00B15914" w:rsidP="00B15914">
      <w:pPr>
        <w:pStyle w:val="ListParagraph"/>
        <w:tabs>
          <w:tab w:val="left" w:pos="645"/>
        </w:tabs>
        <w:ind w:right="290" w:firstLine="0"/>
        <w:jc w:val="left"/>
        <w:rPr>
          <w:sz w:val="24"/>
        </w:rPr>
      </w:pPr>
      <w:r>
        <w:rPr>
          <w:b/>
          <w:sz w:val="24"/>
        </w:rPr>
        <w:t>Para 1.2</w:t>
      </w:r>
      <w:r w:rsidRPr="00B15914">
        <w:rPr>
          <w:b/>
          <w:sz w:val="24"/>
        </w:rPr>
        <w:t>:</w:t>
      </w:r>
      <w:r>
        <w:rPr>
          <w:sz w:val="24"/>
        </w:rPr>
        <w:t xml:space="preserve"> </w:t>
      </w:r>
      <w:r w:rsidR="0001660F">
        <w:rPr>
          <w:sz w:val="24"/>
        </w:rPr>
        <w:t>Student has to find out a potential solution that can solve the problem</w:t>
      </w:r>
      <w:r w:rsidR="00544FBA">
        <w:rPr>
          <w:sz w:val="24"/>
        </w:rPr>
        <w:t xml:space="preserve"> statement</w:t>
      </w:r>
      <w:r w:rsidR="0001660F">
        <w:rPr>
          <w:sz w:val="24"/>
        </w:rPr>
        <w:t xml:space="preserve">. The </w:t>
      </w:r>
      <w:r w:rsidR="00544FBA">
        <w:rPr>
          <w:sz w:val="24"/>
        </w:rPr>
        <w:t xml:space="preserve">innovative </w:t>
      </w:r>
      <w:r w:rsidR="0001660F">
        <w:rPr>
          <w:sz w:val="24"/>
        </w:rPr>
        <w:t>idea</w:t>
      </w:r>
      <w:r w:rsidR="00544FBA">
        <w:rPr>
          <w:sz w:val="24"/>
        </w:rPr>
        <w:t>/ P</w:t>
      </w:r>
      <w:r>
        <w:rPr>
          <w:sz w:val="24"/>
        </w:rPr>
        <w:t xml:space="preserve">roof </w:t>
      </w:r>
      <w:r w:rsidR="00544FBA">
        <w:rPr>
          <w:sz w:val="24"/>
        </w:rPr>
        <w:t>o</w:t>
      </w:r>
      <w:r>
        <w:rPr>
          <w:sz w:val="24"/>
        </w:rPr>
        <w:t xml:space="preserve">f </w:t>
      </w:r>
      <w:r w:rsidR="00544FBA">
        <w:rPr>
          <w:sz w:val="24"/>
        </w:rPr>
        <w:t>C</w:t>
      </w:r>
      <w:r>
        <w:rPr>
          <w:sz w:val="24"/>
        </w:rPr>
        <w:t>oncept</w:t>
      </w:r>
      <w:r w:rsidR="00544FBA">
        <w:rPr>
          <w:sz w:val="24"/>
        </w:rPr>
        <w:t>/ Prototype</w:t>
      </w:r>
      <w:r w:rsidR="0001660F">
        <w:rPr>
          <w:sz w:val="24"/>
        </w:rPr>
        <w:t xml:space="preserve"> is to be uploaded </w:t>
      </w:r>
      <w:r w:rsidR="00544FBA">
        <w:rPr>
          <w:sz w:val="24"/>
        </w:rPr>
        <w:t xml:space="preserve">on the prescribed format </w:t>
      </w:r>
      <w:r w:rsidR="0001660F">
        <w:rPr>
          <w:sz w:val="24"/>
        </w:rPr>
        <w:t>through website</w:t>
      </w:r>
      <w:r w:rsidR="00402A2C">
        <w:rPr>
          <w:color w:val="0000FF"/>
          <w:sz w:val="24"/>
        </w:rPr>
        <w:t>,</w:t>
      </w:r>
      <w:hyperlink r:id="rId13" w:history="1">
        <w:r w:rsidR="00402A2C" w:rsidRPr="00554A50">
          <w:rPr>
            <w:rStyle w:val="Hyperlink"/>
            <w:sz w:val="24"/>
            <w:u w:color="0000FF"/>
          </w:rPr>
          <w:t>www.iimtu.com</w:t>
        </w:r>
      </w:hyperlink>
      <w:r w:rsidR="0001660F">
        <w:rPr>
          <w:sz w:val="24"/>
        </w:rPr>
        <w:t>.</w:t>
      </w:r>
      <w:r w:rsidR="00995B01" w:rsidRPr="00995B01">
        <w:rPr>
          <w:sz w:val="24"/>
        </w:rPr>
        <w:t xml:space="preserve"> </w:t>
      </w:r>
      <w:r>
        <w:rPr>
          <w:sz w:val="24"/>
        </w:rPr>
        <w:t>The ideas must be in TRL</w:t>
      </w:r>
      <w:r w:rsidR="00995B01">
        <w:rPr>
          <w:sz w:val="24"/>
        </w:rPr>
        <w:t>3 level.</w:t>
      </w:r>
    </w:p>
    <w:p w:rsidR="00995B01" w:rsidRDefault="00995B01" w:rsidP="00995B01">
      <w:pPr>
        <w:pStyle w:val="NormalWeb"/>
        <w:spacing w:before="0" w:beforeAutospacing="0" w:after="193" w:afterAutospacing="0"/>
        <w:ind w:left="644"/>
      </w:pPr>
      <w:r>
        <w:t xml:space="preserve">These are the 9 </w:t>
      </w:r>
      <w:r w:rsidR="00646CB5">
        <w:t>T</w:t>
      </w:r>
      <w:r>
        <w:t xml:space="preserve">echnology </w:t>
      </w:r>
      <w:r w:rsidR="00646CB5">
        <w:t>R</w:t>
      </w:r>
      <w:r>
        <w:t xml:space="preserve">eadiness </w:t>
      </w:r>
      <w:r w:rsidR="00646CB5">
        <w:t>L</w:t>
      </w:r>
      <w:r>
        <w:t>evels</w:t>
      </w:r>
      <w:r w:rsidR="00873C2F">
        <w:t xml:space="preserve"> (TRL)</w:t>
      </w:r>
      <w:r>
        <w:t>, with 1 being the least ready and 9 being already used in real-life conditions.</w:t>
      </w:r>
    </w:p>
    <w:p w:rsidR="00995B01" w:rsidRPr="00995B01" w:rsidRDefault="00995B01" w:rsidP="00995B01">
      <w:pPr>
        <w:pStyle w:val="Heading3"/>
        <w:spacing w:before="536" w:after="193"/>
        <w:ind w:left="644" w:firstLine="0"/>
        <w:rPr>
          <w:rFonts w:ascii="Arial" w:hAnsi="Arial" w:cs="Arial"/>
          <w:sz w:val="23"/>
          <w:szCs w:val="29"/>
        </w:rPr>
      </w:pPr>
      <w:r w:rsidRPr="00995B01">
        <w:rPr>
          <w:rFonts w:ascii="Arial" w:hAnsi="Arial" w:cs="Arial"/>
          <w:sz w:val="23"/>
          <w:szCs w:val="29"/>
        </w:rPr>
        <w:t>Level 1</w:t>
      </w:r>
      <w:r>
        <w:rPr>
          <w:rFonts w:ascii="Arial" w:hAnsi="Arial" w:cs="Arial"/>
          <w:sz w:val="23"/>
          <w:szCs w:val="29"/>
        </w:rPr>
        <w:t>/TRL1</w:t>
      </w:r>
      <w:r w:rsidRPr="00995B01">
        <w:rPr>
          <w:rFonts w:ascii="Arial" w:hAnsi="Arial" w:cs="Arial"/>
          <w:sz w:val="23"/>
          <w:szCs w:val="29"/>
        </w:rPr>
        <w:t xml:space="preserve">: </w:t>
      </w:r>
      <w:r w:rsidR="00C30955">
        <w:rPr>
          <w:rFonts w:ascii="Arial" w:hAnsi="Arial" w:cs="Arial"/>
          <w:sz w:val="23"/>
          <w:szCs w:val="29"/>
        </w:rPr>
        <w:t xml:space="preserve">Observation and reporting of </w:t>
      </w:r>
      <w:r w:rsidRPr="00995B01">
        <w:rPr>
          <w:rFonts w:ascii="Arial" w:hAnsi="Arial" w:cs="Arial"/>
          <w:sz w:val="23"/>
          <w:szCs w:val="29"/>
        </w:rPr>
        <w:t xml:space="preserve">Basic principles of concept </w:t>
      </w:r>
    </w:p>
    <w:p w:rsidR="00995B01" w:rsidRDefault="00C30955" w:rsidP="00995B01">
      <w:pPr>
        <w:pStyle w:val="NormalWeb"/>
        <w:spacing w:before="0" w:beforeAutospacing="0" w:after="193" w:afterAutospacing="0"/>
        <w:ind w:left="644"/>
      </w:pPr>
      <w:r>
        <w:t>Scientific research begins with the translation of theory/ basic concepts</w:t>
      </w:r>
      <w:r w:rsidR="00995B01">
        <w:t xml:space="preserve"> into applied research and development. Activities might include paper studies of a technology's basic properties.</w:t>
      </w:r>
    </w:p>
    <w:p w:rsidR="00995B01" w:rsidRPr="00995B01" w:rsidRDefault="00995B01" w:rsidP="00995B01">
      <w:pPr>
        <w:pStyle w:val="Heading3"/>
        <w:spacing w:before="536" w:after="193"/>
        <w:ind w:left="644" w:firstLine="0"/>
        <w:rPr>
          <w:rFonts w:ascii="Arial" w:hAnsi="Arial" w:cs="Arial"/>
          <w:sz w:val="23"/>
          <w:szCs w:val="29"/>
        </w:rPr>
      </w:pPr>
      <w:r w:rsidRPr="00995B01">
        <w:rPr>
          <w:rFonts w:ascii="Arial" w:hAnsi="Arial" w:cs="Arial"/>
          <w:sz w:val="23"/>
          <w:szCs w:val="29"/>
        </w:rPr>
        <w:t>Level 2</w:t>
      </w:r>
      <w:r>
        <w:rPr>
          <w:rFonts w:ascii="Arial" w:hAnsi="Arial" w:cs="Arial"/>
          <w:sz w:val="23"/>
          <w:szCs w:val="29"/>
        </w:rPr>
        <w:t>/TRL2</w:t>
      </w:r>
      <w:r w:rsidRPr="00995B01">
        <w:rPr>
          <w:rFonts w:ascii="Arial" w:hAnsi="Arial" w:cs="Arial"/>
          <w:sz w:val="23"/>
          <w:szCs w:val="29"/>
        </w:rPr>
        <w:t>: Technology concept and/or application formulated</w:t>
      </w:r>
    </w:p>
    <w:p w:rsidR="00995B01" w:rsidRDefault="00995B01" w:rsidP="00995B01">
      <w:pPr>
        <w:pStyle w:val="NormalWeb"/>
        <w:spacing w:before="0" w:beforeAutospacing="0" w:after="193" w:afterAutospacing="0"/>
        <w:ind w:left="644"/>
      </w:pPr>
      <w:r>
        <w:t>Invention begins. Once basic principles are observed, practical applications can be invented. Activities are limited to analytic studies.</w:t>
      </w:r>
    </w:p>
    <w:p w:rsidR="00995B01" w:rsidRPr="005B6361" w:rsidRDefault="00995B01" w:rsidP="00995B01">
      <w:pPr>
        <w:pStyle w:val="Heading3"/>
        <w:spacing w:before="536" w:after="193"/>
        <w:ind w:left="644" w:firstLine="0"/>
        <w:rPr>
          <w:rFonts w:ascii="Arial" w:hAnsi="Arial" w:cs="Arial"/>
          <w:sz w:val="23"/>
          <w:szCs w:val="29"/>
        </w:rPr>
      </w:pPr>
      <w:r w:rsidRPr="005B6361">
        <w:rPr>
          <w:rFonts w:ascii="Arial" w:hAnsi="Arial" w:cs="Arial"/>
          <w:sz w:val="23"/>
          <w:szCs w:val="29"/>
        </w:rPr>
        <w:t>Level 3</w:t>
      </w:r>
      <w:r w:rsidR="003E20ED">
        <w:rPr>
          <w:rFonts w:ascii="Arial" w:hAnsi="Arial" w:cs="Arial"/>
          <w:sz w:val="23"/>
          <w:szCs w:val="29"/>
        </w:rPr>
        <w:t>/TRL3</w:t>
      </w:r>
      <w:r w:rsidRPr="005B6361">
        <w:rPr>
          <w:rFonts w:ascii="Arial" w:hAnsi="Arial" w:cs="Arial"/>
          <w:sz w:val="23"/>
          <w:szCs w:val="29"/>
        </w:rPr>
        <w:t>: Analytical and experimental critical function and/or proof of concept</w:t>
      </w:r>
      <w:r w:rsidR="00E60B5B">
        <w:rPr>
          <w:rFonts w:ascii="Arial" w:hAnsi="Arial" w:cs="Arial"/>
          <w:sz w:val="23"/>
          <w:szCs w:val="29"/>
        </w:rPr>
        <w:t xml:space="preserve"> (PoC)</w:t>
      </w:r>
    </w:p>
    <w:p w:rsidR="00E60B5B" w:rsidRDefault="00E60B5B" w:rsidP="00995B01">
      <w:pPr>
        <w:pStyle w:val="NormalWeb"/>
        <w:spacing w:before="0" w:beforeAutospacing="0" w:after="193" w:afterAutospacing="0"/>
        <w:ind w:left="644"/>
      </w:pPr>
      <w:r>
        <w:t xml:space="preserve">This level includes active initiation of </w:t>
      </w:r>
      <w:r w:rsidR="00995B01">
        <w:t xml:space="preserve">research and development. This includes analytical studies and/or laboratory studies. </w:t>
      </w:r>
    </w:p>
    <w:p w:rsidR="00995B01" w:rsidRDefault="00995B01" w:rsidP="00995B01">
      <w:pPr>
        <w:pStyle w:val="NormalWeb"/>
        <w:spacing w:before="0" w:beforeAutospacing="0" w:after="193" w:afterAutospacing="0"/>
        <w:ind w:left="644"/>
      </w:pPr>
      <w:r>
        <w:t>Activities might include components that are not yet integrated or representative.</w:t>
      </w:r>
    </w:p>
    <w:p w:rsidR="00995B01" w:rsidRPr="005B6361" w:rsidRDefault="00995B01" w:rsidP="00995B01">
      <w:pPr>
        <w:pStyle w:val="Heading3"/>
        <w:spacing w:before="536" w:after="193"/>
        <w:ind w:left="644" w:firstLine="0"/>
        <w:rPr>
          <w:rFonts w:ascii="Arial" w:hAnsi="Arial" w:cs="Arial"/>
          <w:sz w:val="23"/>
          <w:szCs w:val="29"/>
        </w:rPr>
      </w:pPr>
      <w:r w:rsidRPr="005B6361">
        <w:rPr>
          <w:rFonts w:ascii="Arial" w:hAnsi="Arial" w:cs="Arial"/>
          <w:sz w:val="23"/>
          <w:szCs w:val="29"/>
        </w:rPr>
        <w:t>Level 4</w:t>
      </w:r>
      <w:r w:rsidR="003E20ED">
        <w:rPr>
          <w:rFonts w:ascii="Arial" w:hAnsi="Arial" w:cs="Arial"/>
          <w:sz w:val="23"/>
          <w:szCs w:val="29"/>
        </w:rPr>
        <w:t>/TRL4</w:t>
      </w:r>
      <w:r w:rsidRPr="005B6361">
        <w:rPr>
          <w:rFonts w:ascii="Arial" w:hAnsi="Arial" w:cs="Arial"/>
          <w:sz w:val="23"/>
          <w:szCs w:val="29"/>
        </w:rPr>
        <w:t xml:space="preserve">: </w:t>
      </w:r>
      <w:r w:rsidR="00E60B5B">
        <w:rPr>
          <w:rFonts w:ascii="Arial" w:hAnsi="Arial" w:cs="Arial"/>
          <w:sz w:val="23"/>
          <w:szCs w:val="29"/>
        </w:rPr>
        <w:t>V</w:t>
      </w:r>
      <w:r w:rsidRPr="005B6361">
        <w:rPr>
          <w:rFonts w:ascii="Arial" w:hAnsi="Arial" w:cs="Arial"/>
          <w:sz w:val="23"/>
          <w:szCs w:val="29"/>
        </w:rPr>
        <w:t>alidation</w:t>
      </w:r>
      <w:r w:rsidR="00E60B5B">
        <w:rPr>
          <w:rFonts w:ascii="Arial" w:hAnsi="Arial" w:cs="Arial"/>
          <w:sz w:val="23"/>
          <w:szCs w:val="29"/>
        </w:rPr>
        <w:t xml:space="preserve"> of</w:t>
      </w:r>
      <w:r w:rsidRPr="005B6361">
        <w:rPr>
          <w:rFonts w:ascii="Arial" w:hAnsi="Arial" w:cs="Arial"/>
          <w:sz w:val="23"/>
          <w:szCs w:val="29"/>
        </w:rPr>
        <w:t xml:space="preserve"> </w:t>
      </w:r>
      <w:r w:rsidR="00E60B5B">
        <w:rPr>
          <w:rFonts w:ascii="Arial" w:hAnsi="Arial" w:cs="Arial"/>
          <w:sz w:val="23"/>
          <w:szCs w:val="29"/>
        </w:rPr>
        <w:t xml:space="preserve">basic technological </w:t>
      </w:r>
      <w:r w:rsidR="00E60B5B" w:rsidRPr="005B6361">
        <w:rPr>
          <w:rFonts w:ascii="Arial" w:hAnsi="Arial" w:cs="Arial"/>
          <w:sz w:val="23"/>
          <w:szCs w:val="29"/>
        </w:rPr>
        <w:t>Component</w:t>
      </w:r>
      <w:r w:rsidR="00E60B5B">
        <w:rPr>
          <w:rFonts w:ascii="Arial" w:hAnsi="Arial" w:cs="Arial"/>
          <w:sz w:val="23"/>
          <w:szCs w:val="29"/>
        </w:rPr>
        <w:t xml:space="preserve">s </w:t>
      </w:r>
      <w:r w:rsidRPr="005B6361">
        <w:rPr>
          <w:rFonts w:ascii="Arial" w:hAnsi="Arial" w:cs="Arial"/>
          <w:sz w:val="23"/>
          <w:szCs w:val="29"/>
        </w:rPr>
        <w:t>in a laboratory environment</w:t>
      </w:r>
    </w:p>
    <w:p w:rsidR="00995B01" w:rsidRDefault="00995B01" w:rsidP="00995B01">
      <w:pPr>
        <w:pStyle w:val="NormalWeb"/>
        <w:spacing w:before="0" w:beforeAutospacing="0" w:after="193" w:afterAutospacing="0"/>
        <w:ind w:left="644"/>
      </w:pPr>
      <w:r>
        <w:t xml:space="preserve">Basic technological components are integrated to establish </w:t>
      </w:r>
      <w:r w:rsidR="00E60B5B">
        <w:t>their co-working  including</w:t>
      </w:r>
      <w:r>
        <w:t xml:space="preserve"> integration of "ad hoc" hardware in the laboratory.</w:t>
      </w:r>
    </w:p>
    <w:p w:rsidR="00E60B5B" w:rsidRPr="005B6361" w:rsidRDefault="00995B01" w:rsidP="00E60B5B">
      <w:pPr>
        <w:pStyle w:val="Heading3"/>
        <w:spacing w:before="536" w:after="193"/>
        <w:ind w:left="644" w:firstLine="0"/>
        <w:rPr>
          <w:rFonts w:ascii="Arial" w:hAnsi="Arial" w:cs="Arial"/>
          <w:sz w:val="23"/>
          <w:szCs w:val="29"/>
        </w:rPr>
      </w:pPr>
      <w:r w:rsidRPr="003E20ED">
        <w:rPr>
          <w:rFonts w:ascii="Arial" w:hAnsi="Arial" w:cs="Arial"/>
          <w:sz w:val="23"/>
          <w:szCs w:val="29"/>
        </w:rPr>
        <w:t>Level 5</w:t>
      </w:r>
      <w:r w:rsidR="003E20ED">
        <w:rPr>
          <w:rFonts w:ascii="Arial" w:hAnsi="Arial" w:cs="Arial"/>
          <w:sz w:val="23"/>
          <w:szCs w:val="29"/>
        </w:rPr>
        <w:t>/TRL5</w:t>
      </w:r>
      <w:r w:rsidRPr="003E20ED">
        <w:rPr>
          <w:rFonts w:ascii="Arial" w:hAnsi="Arial" w:cs="Arial"/>
          <w:sz w:val="23"/>
          <w:szCs w:val="29"/>
        </w:rPr>
        <w:t xml:space="preserve">: </w:t>
      </w:r>
      <w:r w:rsidR="00E60B5B">
        <w:rPr>
          <w:rFonts w:ascii="Arial" w:hAnsi="Arial" w:cs="Arial"/>
          <w:sz w:val="23"/>
          <w:szCs w:val="29"/>
        </w:rPr>
        <w:t>V</w:t>
      </w:r>
      <w:r w:rsidR="00E60B5B" w:rsidRPr="005B6361">
        <w:rPr>
          <w:rFonts w:ascii="Arial" w:hAnsi="Arial" w:cs="Arial"/>
          <w:sz w:val="23"/>
          <w:szCs w:val="29"/>
        </w:rPr>
        <w:t>alidation</w:t>
      </w:r>
      <w:r w:rsidR="00E60B5B">
        <w:rPr>
          <w:rFonts w:ascii="Arial" w:hAnsi="Arial" w:cs="Arial"/>
          <w:sz w:val="23"/>
          <w:szCs w:val="29"/>
        </w:rPr>
        <w:t xml:space="preserve"> of</w:t>
      </w:r>
      <w:r w:rsidR="00E60B5B" w:rsidRPr="005B6361">
        <w:rPr>
          <w:rFonts w:ascii="Arial" w:hAnsi="Arial" w:cs="Arial"/>
          <w:sz w:val="23"/>
          <w:szCs w:val="29"/>
        </w:rPr>
        <w:t xml:space="preserve"> </w:t>
      </w:r>
      <w:r w:rsidR="00E60B5B">
        <w:rPr>
          <w:rFonts w:ascii="Arial" w:hAnsi="Arial" w:cs="Arial"/>
          <w:sz w:val="23"/>
          <w:szCs w:val="29"/>
        </w:rPr>
        <w:t xml:space="preserve">basic technological </w:t>
      </w:r>
      <w:r w:rsidR="00E60B5B" w:rsidRPr="005B6361">
        <w:rPr>
          <w:rFonts w:ascii="Arial" w:hAnsi="Arial" w:cs="Arial"/>
          <w:sz w:val="23"/>
          <w:szCs w:val="29"/>
        </w:rPr>
        <w:t>Component</w:t>
      </w:r>
      <w:r w:rsidR="00E60B5B">
        <w:rPr>
          <w:rFonts w:ascii="Arial" w:hAnsi="Arial" w:cs="Arial"/>
          <w:sz w:val="23"/>
          <w:szCs w:val="29"/>
        </w:rPr>
        <w:t xml:space="preserve">s </w:t>
      </w:r>
      <w:r w:rsidR="00E60B5B" w:rsidRPr="005B6361">
        <w:rPr>
          <w:rFonts w:ascii="Arial" w:hAnsi="Arial" w:cs="Arial"/>
          <w:sz w:val="23"/>
          <w:szCs w:val="29"/>
        </w:rPr>
        <w:t xml:space="preserve">in a </w:t>
      </w:r>
      <w:r w:rsidR="00E60B5B">
        <w:rPr>
          <w:rFonts w:ascii="Arial" w:hAnsi="Arial" w:cs="Arial"/>
          <w:sz w:val="23"/>
          <w:szCs w:val="29"/>
        </w:rPr>
        <w:t>simulated</w:t>
      </w:r>
      <w:r w:rsidR="00E60B5B" w:rsidRPr="005B6361">
        <w:rPr>
          <w:rFonts w:ascii="Arial" w:hAnsi="Arial" w:cs="Arial"/>
          <w:sz w:val="23"/>
          <w:szCs w:val="29"/>
        </w:rPr>
        <w:t xml:space="preserve"> environment</w:t>
      </w:r>
    </w:p>
    <w:p w:rsidR="00995B01" w:rsidRPr="003E20ED" w:rsidRDefault="00995B01" w:rsidP="00995B01">
      <w:pPr>
        <w:pStyle w:val="Heading3"/>
        <w:spacing w:before="536" w:after="193"/>
        <w:ind w:left="644" w:firstLine="0"/>
        <w:rPr>
          <w:rFonts w:ascii="Arial" w:hAnsi="Arial" w:cs="Arial"/>
          <w:sz w:val="23"/>
          <w:szCs w:val="29"/>
        </w:rPr>
      </w:pPr>
    </w:p>
    <w:p w:rsidR="00995B01" w:rsidRDefault="00995B01" w:rsidP="00995B01">
      <w:pPr>
        <w:pStyle w:val="NormalWeb"/>
        <w:spacing w:before="0" w:beforeAutospacing="0" w:after="193" w:afterAutospacing="0"/>
        <w:ind w:left="644"/>
      </w:pPr>
      <w:r>
        <w:t>The basic technological components are integrated for testing in a simulated environment. Activities include laboratory integration of components.</w:t>
      </w:r>
    </w:p>
    <w:p w:rsidR="00995B01" w:rsidRPr="003E20ED" w:rsidRDefault="00995B01" w:rsidP="00995B01">
      <w:pPr>
        <w:pStyle w:val="Heading3"/>
        <w:spacing w:before="536" w:after="193"/>
        <w:ind w:left="644" w:firstLine="0"/>
        <w:rPr>
          <w:rFonts w:ascii="Arial" w:hAnsi="Arial" w:cs="Arial"/>
          <w:sz w:val="23"/>
          <w:szCs w:val="29"/>
        </w:rPr>
      </w:pPr>
      <w:r w:rsidRPr="003E20ED">
        <w:rPr>
          <w:rFonts w:ascii="Arial" w:hAnsi="Arial" w:cs="Arial"/>
          <w:sz w:val="23"/>
          <w:szCs w:val="29"/>
        </w:rPr>
        <w:t>Level 6</w:t>
      </w:r>
      <w:r w:rsidR="003E20ED">
        <w:rPr>
          <w:rFonts w:ascii="Arial" w:hAnsi="Arial" w:cs="Arial"/>
          <w:sz w:val="23"/>
          <w:szCs w:val="29"/>
        </w:rPr>
        <w:t>/TRL6</w:t>
      </w:r>
      <w:r w:rsidRPr="003E20ED">
        <w:rPr>
          <w:rFonts w:ascii="Arial" w:hAnsi="Arial" w:cs="Arial"/>
          <w:sz w:val="23"/>
          <w:szCs w:val="29"/>
        </w:rPr>
        <w:t>: System/subsystem model or prototype demonstration in a simulated environment</w:t>
      </w:r>
    </w:p>
    <w:p w:rsidR="00995B01" w:rsidRDefault="00995B01" w:rsidP="00995B01">
      <w:pPr>
        <w:pStyle w:val="NormalWeb"/>
        <w:spacing w:before="0" w:beforeAutospacing="0" w:after="193" w:afterAutospacing="0"/>
        <w:ind w:left="644"/>
      </w:pPr>
      <w:r>
        <w:t>A model or prototype that represents a near desired configuration</w:t>
      </w:r>
      <w:r w:rsidR="00A60131">
        <w:t xml:space="preserve"> is demonstrated in the simulated environment</w:t>
      </w:r>
      <w:r>
        <w:t>. Activities include testing in a simulated operational environment or laboratory.</w:t>
      </w:r>
    </w:p>
    <w:p w:rsidR="00995B01" w:rsidRDefault="00A60131" w:rsidP="00995B01">
      <w:pPr>
        <w:pStyle w:val="NormalWeb"/>
        <w:spacing w:before="0" w:beforeAutospacing="0" w:after="193" w:afterAutospacing="0"/>
        <w:ind w:left="644"/>
      </w:pPr>
      <w:r>
        <w:t>TRL/</w:t>
      </w:r>
      <w:r w:rsidR="00995B01">
        <w:t xml:space="preserve">Levels 7 through 9 represent the pre-commercialization gap for innovations. </w:t>
      </w:r>
    </w:p>
    <w:p w:rsidR="00995B01" w:rsidRPr="003E20ED" w:rsidRDefault="00995B01" w:rsidP="00995B01">
      <w:pPr>
        <w:pStyle w:val="Heading3"/>
        <w:spacing w:before="536" w:after="193"/>
        <w:ind w:left="644" w:firstLine="0"/>
        <w:rPr>
          <w:rFonts w:ascii="Arial" w:hAnsi="Arial" w:cs="Arial"/>
          <w:sz w:val="23"/>
          <w:szCs w:val="29"/>
        </w:rPr>
      </w:pPr>
      <w:r w:rsidRPr="003E20ED">
        <w:rPr>
          <w:rFonts w:ascii="Arial" w:hAnsi="Arial" w:cs="Arial"/>
          <w:sz w:val="23"/>
          <w:szCs w:val="29"/>
        </w:rPr>
        <w:t>Level 7</w:t>
      </w:r>
      <w:r w:rsidR="003E20ED">
        <w:rPr>
          <w:rFonts w:ascii="Arial" w:hAnsi="Arial" w:cs="Arial"/>
          <w:sz w:val="23"/>
          <w:szCs w:val="29"/>
        </w:rPr>
        <w:t>/TRL7</w:t>
      </w:r>
      <w:r w:rsidRPr="003E20ED">
        <w:rPr>
          <w:rFonts w:ascii="Arial" w:hAnsi="Arial" w:cs="Arial"/>
          <w:sz w:val="23"/>
          <w:szCs w:val="29"/>
        </w:rPr>
        <w:t>: Prototype ready for demonstration in an appropriate operational environment</w:t>
      </w:r>
    </w:p>
    <w:p w:rsidR="00995B01" w:rsidRDefault="00995B01" w:rsidP="00995B01">
      <w:pPr>
        <w:pStyle w:val="NormalWeb"/>
        <w:spacing w:before="0" w:beforeAutospacing="0" w:after="193" w:afterAutospacing="0"/>
        <w:ind w:left="644"/>
      </w:pPr>
      <w:r>
        <w:t>Prototype</w:t>
      </w:r>
      <w:r w:rsidR="00A60131">
        <w:t xml:space="preserve"> is ready</w:t>
      </w:r>
      <w:r>
        <w:t xml:space="preserve"> at planned operational level and is ready for demonstration in an operational environment. Activities include prototype field testing.</w:t>
      </w:r>
    </w:p>
    <w:p w:rsidR="00995B01" w:rsidRPr="003E20ED" w:rsidRDefault="00995B01" w:rsidP="00995B01">
      <w:pPr>
        <w:pStyle w:val="Heading3"/>
        <w:spacing w:before="536" w:after="193"/>
        <w:ind w:left="644" w:firstLine="0"/>
        <w:rPr>
          <w:rFonts w:ascii="Arial" w:hAnsi="Arial" w:cs="Arial"/>
          <w:sz w:val="23"/>
          <w:szCs w:val="29"/>
        </w:rPr>
      </w:pPr>
      <w:r w:rsidRPr="003E20ED">
        <w:rPr>
          <w:rFonts w:ascii="Arial" w:hAnsi="Arial" w:cs="Arial"/>
          <w:sz w:val="23"/>
          <w:szCs w:val="29"/>
        </w:rPr>
        <w:t>Level 8</w:t>
      </w:r>
      <w:r w:rsidR="003E20ED">
        <w:rPr>
          <w:rFonts w:ascii="Arial" w:hAnsi="Arial" w:cs="Arial"/>
          <w:sz w:val="23"/>
          <w:szCs w:val="29"/>
        </w:rPr>
        <w:t>/TRL8</w:t>
      </w:r>
      <w:r w:rsidRPr="003E20ED">
        <w:rPr>
          <w:rFonts w:ascii="Arial" w:hAnsi="Arial" w:cs="Arial"/>
          <w:sz w:val="23"/>
          <w:szCs w:val="29"/>
        </w:rPr>
        <w:t>: Actual technology completed and qualified through tests and demonstrations</w:t>
      </w:r>
    </w:p>
    <w:p w:rsidR="00995B01" w:rsidRDefault="00995B01" w:rsidP="00995B01">
      <w:pPr>
        <w:pStyle w:val="NormalWeb"/>
        <w:spacing w:before="0" w:beforeAutospacing="0" w:after="193" w:afterAutospacing="0"/>
        <w:ind w:left="644"/>
      </w:pPr>
      <w:r>
        <w:t>Technology has been proven to work in its final form and under expected conditions. Activities include developmental testing and evaluation of whether it wil</w:t>
      </w:r>
      <w:r w:rsidR="00A60131">
        <w:t>l meet operational requirements or not.</w:t>
      </w:r>
    </w:p>
    <w:p w:rsidR="00995B01" w:rsidRPr="003E20ED" w:rsidRDefault="00995B01" w:rsidP="00995B01">
      <w:pPr>
        <w:pStyle w:val="Heading3"/>
        <w:spacing w:before="536" w:after="193"/>
        <w:ind w:left="644" w:firstLine="0"/>
        <w:rPr>
          <w:rFonts w:ascii="Arial" w:hAnsi="Arial" w:cs="Arial"/>
          <w:sz w:val="23"/>
          <w:szCs w:val="29"/>
        </w:rPr>
      </w:pPr>
      <w:r w:rsidRPr="003E20ED">
        <w:rPr>
          <w:rFonts w:ascii="Arial" w:hAnsi="Arial" w:cs="Arial"/>
          <w:sz w:val="23"/>
          <w:szCs w:val="29"/>
        </w:rPr>
        <w:t>Level 9</w:t>
      </w:r>
      <w:r w:rsidR="003E20ED">
        <w:rPr>
          <w:rFonts w:ascii="Arial" w:hAnsi="Arial" w:cs="Arial"/>
          <w:sz w:val="23"/>
          <w:szCs w:val="29"/>
        </w:rPr>
        <w:t>/TRL9</w:t>
      </w:r>
      <w:r w:rsidRPr="003E20ED">
        <w:rPr>
          <w:rFonts w:ascii="Arial" w:hAnsi="Arial" w:cs="Arial"/>
          <w:sz w:val="23"/>
          <w:szCs w:val="29"/>
        </w:rPr>
        <w:t>: Actual technology proven through successful deployment in an operational setting</w:t>
      </w:r>
    </w:p>
    <w:p w:rsidR="00995B01" w:rsidRDefault="00A60131" w:rsidP="00995B01">
      <w:pPr>
        <w:pStyle w:val="NormalWeb"/>
        <w:spacing w:before="0" w:beforeAutospacing="0" w:after="193" w:afterAutospacing="0"/>
        <w:ind w:left="644"/>
      </w:pPr>
      <w:r>
        <w:t>This level includes a</w:t>
      </w:r>
      <w:r w:rsidR="00995B01">
        <w:t>ctual application of the technology in its final form and under real-life conditions, such as those encountered in operational tests and evaluations. Activities include using the innovation under operational conditions.</w:t>
      </w:r>
    </w:p>
    <w:p w:rsidR="00AC4157" w:rsidRPr="00402A2C" w:rsidRDefault="00B15914" w:rsidP="00B15914">
      <w:pPr>
        <w:pStyle w:val="ListParagraph"/>
        <w:tabs>
          <w:tab w:val="left" w:pos="645"/>
        </w:tabs>
        <w:spacing w:before="11"/>
        <w:ind w:right="287" w:firstLine="0"/>
        <w:jc w:val="left"/>
        <w:rPr>
          <w:sz w:val="23"/>
        </w:rPr>
      </w:pPr>
      <w:r w:rsidRPr="00B15914">
        <w:rPr>
          <w:b/>
          <w:sz w:val="24"/>
        </w:rPr>
        <w:t>Para 1.</w:t>
      </w:r>
      <w:r>
        <w:rPr>
          <w:b/>
          <w:sz w:val="24"/>
        </w:rPr>
        <w:t>3</w:t>
      </w:r>
      <w:r w:rsidRPr="00B15914">
        <w:rPr>
          <w:b/>
          <w:sz w:val="24"/>
        </w:rPr>
        <w:t>:</w:t>
      </w:r>
      <w:r>
        <w:rPr>
          <w:sz w:val="24"/>
        </w:rPr>
        <w:t xml:space="preserve"> </w:t>
      </w:r>
      <w:r w:rsidR="00544FBA">
        <w:rPr>
          <w:sz w:val="24"/>
        </w:rPr>
        <w:t>These ideas may</w:t>
      </w:r>
      <w:r w:rsidR="0001660F">
        <w:rPr>
          <w:sz w:val="24"/>
        </w:rPr>
        <w:t xml:space="preserve"> be considered </w:t>
      </w:r>
      <w:r w:rsidR="00544FBA">
        <w:rPr>
          <w:sz w:val="24"/>
        </w:rPr>
        <w:t>for</w:t>
      </w:r>
      <w:r w:rsidR="0001660F">
        <w:rPr>
          <w:sz w:val="24"/>
        </w:rPr>
        <w:t xml:space="preserve"> National Innovation Contest organized by M</w:t>
      </w:r>
      <w:r w:rsidR="00544FBA">
        <w:rPr>
          <w:sz w:val="24"/>
        </w:rPr>
        <w:t>oE</w:t>
      </w:r>
      <w:r w:rsidR="0001660F">
        <w:rPr>
          <w:sz w:val="24"/>
        </w:rPr>
        <w:t xml:space="preserve"> </w:t>
      </w:r>
      <w:r w:rsidR="00544FBA">
        <w:rPr>
          <w:sz w:val="24"/>
        </w:rPr>
        <w:t>–MIC through IIC-IIMTU</w:t>
      </w:r>
      <w:r w:rsidR="0001660F">
        <w:rPr>
          <w:sz w:val="24"/>
        </w:rPr>
        <w:t>, GOI</w:t>
      </w:r>
      <w:r w:rsidR="00402A2C">
        <w:rPr>
          <w:sz w:val="24"/>
        </w:rPr>
        <w:t>/</w:t>
      </w:r>
      <w:r w:rsidR="00402A2C" w:rsidRPr="00402A2C">
        <w:rPr>
          <w:sz w:val="24"/>
        </w:rPr>
        <w:t xml:space="preserve"> MSME SME </w:t>
      </w:r>
      <w:r w:rsidR="00337109">
        <w:rPr>
          <w:sz w:val="24"/>
        </w:rPr>
        <w:t>policy</w:t>
      </w:r>
      <w:r w:rsidR="00544FBA">
        <w:rPr>
          <w:sz w:val="24"/>
        </w:rPr>
        <w:t xml:space="preserve">/ other </w:t>
      </w:r>
      <w:r w:rsidR="00337109">
        <w:rPr>
          <w:sz w:val="24"/>
        </w:rPr>
        <w:t>polic</w:t>
      </w:r>
      <w:r w:rsidR="0014731E">
        <w:rPr>
          <w:sz w:val="24"/>
        </w:rPr>
        <w:t>ie</w:t>
      </w:r>
      <w:r w:rsidR="00544FBA">
        <w:rPr>
          <w:sz w:val="24"/>
        </w:rPr>
        <w:t>s</w:t>
      </w:r>
      <w:r w:rsidR="0001660F">
        <w:rPr>
          <w:sz w:val="24"/>
        </w:rPr>
        <w:t xml:space="preserve">. </w:t>
      </w:r>
    </w:p>
    <w:p w:rsidR="00402A2C" w:rsidRPr="00402A2C" w:rsidRDefault="00402A2C" w:rsidP="00402A2C">
      <w:pPr>
        <w:pStyle w:val="ListParagraph"/>
        <w:rPr>
          <w:sz w:val="23"/>
        </w:rPr>
      </w:pPr>
    </w:p>
    <w:p w:rsidR="00544FBA" w:rsidRDefault="00B15914" w:rsidP="00B15914">
      <w:pPr>
        <w:pStyle w:val="ListParagraph"/>
        <w:tabs>
          <w:tab w:val="left" w:pos="645"/>
        </w:tabs>
        <w:ind w:right="277" w:firstLine="0"/>
        <w:jc w:val="left"/>
        <w:rPr>
          <w:sz w:val="24"/>
        </w:rPr>
      </w:pPr>
      <w:r w:rsidRPr="00B15914">
        <w:rPr>
          <w:b/>
          <w:sz w:val="24"/>
        </w:rPr>
        <w:t>Para 1.</w:t>
      </w:r>
      <w:r>
        <w:rPr>
          <w:b/>
          <w:sz w:val="24"/>
        </w:rPr>
        <w:t>4</w:t>
      </w:r>
      <w:r w:rsidRPr="00B15914">
        <w:rPr>
          <w:b/>
          <w:sz w:val="24"/>
        </w:rPr>
        <w:t>:</w:t>
      </w:r>
      <w:r>
        <w:rPr>
          <w:sz w:val="24"/>
        </w:rPr>
        <w:t xml:space="preserve"> </w:t>
      </w:r>
      <w:r w:rsidR="0001660F">
        <w:rPr>
          <w:sz w:val="24"/>
        </w:rPr>
        <w:t>Each group will be assigned to a faculty mentor. Each group has to prepare a prototype or design under the mentorship</w:t>
      </w:r>
      <w:r w:rsidR="00402A2C">
        <w:rPr>
          <w:sz w:val="24"/>
        </w:rPr>
        <w:t xml:space="preserve"> of the faculty. </w:t>
      </w:r>
      <w:r w:rsidR="00544FBA">
        <w:rPr>
          <w:sz w:val="24"/>
        </w:rPr>
        <w:t>University will provide pre-incubation facility to the groups for preparing</w:t>
      </w:r>
      <w:r w:rsidR="00544FBA">
        <w:rPr>
          <w:spacing w:val="-5"/>
          <w:sz w:val="24"/>
        </w:rPr>
        <w:t xml:space="preserve"> the </w:t>
      </w:r>
      <w:r w:rsidR="00544FBA">
        <w:rPr>
          <w:sz w:val="24"/>
        </w:rPr>
        <w:t>prototype.</w:t>
      </w:r>
    </w:p>
    <w:p w:rsidR="00AC4157" w:rsidRDefault="00402A2C" w:rsidP="00544FBA">
      <w:pPr>
        <w:pStyle w:val="ListParagraph"/>
        <w:tabs>
          <w:tab w:val="left" w:pos="645"/>
        </w:tabs>
        <w:ind w:right="277" w:firstLine="0"/>
        <w:rPr>
          <w:sz w:val="24"/>
        </w:rPr>
      </w:pPr>
      <w:r>
        <w:rPr>
          <w:sz w:val="24"/>
        </w:rPr>
        <w:t xml:space="preserve">The prototype </w:t>
      </w:r>
      <w:r w:rsidR="0001660F">
        <w:rPr>
          <w:sz w:val="24"/>
        </w:rPr>
        <w:t xml:space="preserve">must adhere to minimum </w:t>
      </w:r>
      <w:r w:rsidR="00544FBA">
        <w:rPr>
          <w:sz w:val="24"/>
        </w:rPr>
        <w:t>Stage-</w:t>
      </w:r>
      <w:r w:rsidR="00A60131">
        <w:rPr>
          <w:sz w:val="24"/>
        </w:rPr>
        <w:t>5</w:t>
      </w:r>
      <w:r w:rsidR="0001660F">
        <w:rPr>
          <w:sz w:val="24"/>
        </w:rPr>
        <w:t xml:space="preserve">. </w:t>
      </w:r>
    </w:p>
    <w:p w:rsidR="00544FBA" w:rsidRDefault="00544FBA" w:rsidP="00544FBA">
      <w:pPr>
        <w:pStyle w:val="ListParagraph"/>
        <w:tabs>
          <w:tab w:val="left" w:pos="645"/>
        </w:tabs>
        <w:ind w:right="277" w:firstLine="0"/>
      </w:pPr>
    </w:p>
    <w:p w:rsidR="00AC4157" w:rsidRDefault="00B15914" w:rsidP="00B15914">
      <w:pPr>
        <w:pStyle w:val="ListParagraph"/>
        <w:tabs>
          <w:tab w:val="left" w:pos="645"/>
        </w:tabs>
        <w:ind w:right="292" w:firstLine="0"/>
        <w:jc w:val="left"/>
        <w:rPr>
          <w:sz w:val="24"/>
        </w:rPr>
      </w:pPr>
      <w:r w:rsidRPr="00B15914">
        <w:rPr>
          <w:b/>
          <w:sz w:val="24"/>
        </w:rPr>
        <w:t>Para 1.</w:t>
      </w:r>
      <w:r>
        <w:rPr>
          <w:b/>
          <w:sz w:val="24"/>
        </w:rPr>
        <w:t>5</w:t>
      </w:r>
      <w:r w:rsidRPr="00B15914">
        <w:rPr>
          <w:b/>
          <w:sz w:val="24"/>
        </w:rPr>
        <w:t>:</w:t>
      </w:r>
      <w:r>
        <w:rPr>
          <w:sz w:val="24"/>
        </w:rPr>
        <w:t xml:space="preserve"> </w:t>
      </w:r>
      <w:r w:rsidR="0001660F">
        <w:rPr>
          <w:sz w:val="24"/>
        </w:rPr>
        <w:t xml:space="preserve">The prototype will be evaluated by experts </w:t>
      </w:r>
      <w:r w:rsidR="00402A2C">
        <w:rPr>
          <w:sz w:val="24"/>
        </w:rPr>
        <w:t>for</w:t>
      </w:r>
      <w:r w:rsidR="0001660F">
        <w:rPr>
          <w:sz w:val="24"/>
        </w:rPr>
        <w:t xml:space="preserve"> </w:t>
      </w:r>
      <w:r w:rsidR="00402A2C">
        <w:rPr>
          <w:sz w:val="24"/>
        </w:rPr>
        <w:t>scalability/</w:t>
      </w:r>
      <w:r w:rsidR="0001660F">
        <w:rPr>
          <w:sz w:val="24"/>
        </w:rPr>
        <w:t xml:space="preserve">potency, market value </w:t>
      </w:r>
      <w:r w:rsidR="00402A2C">
        <w:rPr>
          <w:sz w:val="24"/>
        </w:rPr>
        <w:t>and its eligibility for the startup.</w:t>
      </w:r>
    </w:p>
    <w:p w:rsidR="00AC4157" w:rsidRDefault="00544FBA" w:rsidP="00544FBA">
      <w:pPr>
        <w:tabs>
          <w:tab w:val="left" w:pos="645"/>
        </w:tabs>
        <w:ind w:right="292"/>
        <w:jc w:val="both"/>
      </w:pPr>
      <w:r>
        <w:rPr>
          <w:sz w:val="24"/>
        </w:rPr>
        <w:tab/>
      </w:r>
    </w:p>
    <w:p w:rsidR="00AC4157" w:rsidRDefault="0001660F">
      <w:pPr>
        <w:pStyle w:val="ListParagraph"/>
        <w:numPr>
          <w:ilvl w:val="0"/>
          <w:numId w:val="15"/>
        </w:numPr>
        <w:tabs>
          <w:tab w:val="left" w:pos="645"/>
        </w:tabs>
        <w:ind w:right="273"/>
        <w:jc w:val="both"/>
        <w:rPr>
          <w:sz w:val="24"/>
        </w:rPr>
      </w:pPr>
      <w:r>
        <w:rPr>
          <w:sz w:val="24"/>
        </w:rPr>
        <w:t xml:space="preserve">Once the idea/prototype is eligible for startup as decided by experts, </w:t>
      </w:r>
      <w:r w:rsidR="00544FBA">
        <w:rPr>
          <w:sz w:val="24"/>
        </w:rPr>
        <w:t xml:space="preserve">by the help of IIMTU Start-up Cell, </w:t>
      </w:r>
      <w:r>
        <w:rPr>
          <w:sz w:val="24"/>
        </w:rPr>
        <w:t xml:space="preserve">this </w:t>
      </w:r>
      <w:r w:rsidR="00544FBA">
        <w:rPr>
          <w:sz w:val="24"/>
        </w:rPr>
        <w:t>will</w:t>
      </w:r>
      <w:r>
        <w:rPr>
          <w:sz w:val="24"/>
        </w:rPr>
        <w:t xml:space="preserve"> be registered as a student startup under a form of business entity like Partnership Firm, </w:t>
      </w:r>
      <w:r>
        <w:rPr>
          <w:spacing w:val="-5"/>
          <w:sz w:val="24"/>
        </w:rPr>
        <w:t xml:space="preserve">LLP, </w:t>
      </w:r>
      <w:r>
        <w:rPr>
          <w:sz w:val="24"/>
        </w:rPr>
        <w:t xml:space="preserve">Private Limited Company and One Person Company.  Start-ups should be able to provide a copy of the registration </w:t>
      </w:r>
      <w:r>
        <w:rPr>
          <w:sz w:val="24"/>
        </w:rPr>
        <w:lastRenderedPageBreak/>
        <w:t>certificate/letter to his/ her academic</w:t>
      </w:r>
      <w:r>
        <w:rPr>
          <w:spacing w:val="-34"/>
          <w:sz w:val="24"/>
        </w:rPr>
        <w:t xml:space="preserve"> </w:t>
      </w:r>
      <w:r w:rsidR="00F73305">
        <w:rPr>
          <w:sz w:val="24"/>
        </w:rPr>
        <w:t>institution/IIMTU-BI.</w:t>
      </w:r>
    </w:p>
    <w:p w:rsidR="00AC4157" w:rsidRDefault="00AC4157">
      <w:pPr>
        <w:pStyle w:val="BodyText"/>
      </w:pPr>
    </w:p>
    <w:p w:rsidR="00AC4157" w:rsidRDefault="00B15914" w:rsidP="00B15914">
      <w:pPr>
        <w:pStyle w:val="ListParagraph"/>
        <w:tabs>
          <w:tab w:val="left" w:pos="644"/>
          <w:tab w:val="left" w:pos="645"/>
        </w:tabs>
        <w:ind w:firstLine="0"/>
        <w:jc w:val="left"/>
        <w:rPr>
          <w:sz w:val="24"/>
        </w:rPr>
      </w:pPr>
      <w:r w:rsidRPr="00B15914">
        <w:rPr>
          <w:b/>
          <w:sz w:val="24"/>
        </w:rPr>
        <w:t>Para 1.</w:t>
      </w:r>
      <w:r>
        <w:rPr>
          <w:b/>
          <w:sz w:val="24"/>
        </w:rPr>
        <w:t>6</w:t>
      </w:r>
      <w:r w:rsidRPr="00B15914">
        <w:rPr>
          <w:b/>
          <w:sz w:val="24"/>
        </w:rPr>
        <w:t>:</w:t>
      </w:r>
      <w:r>
        <w:rPr>
          <w:sz w:val="24"/>
        </w:rPr>
        <w:t xml:space="preserve"> </w:t>
      </w:r>
      <w:r w:rsidR="0001660F">
        <w:rPr>
          <w:sz w:val="24"/>
        </w:rPr>
        <w:t xml:space="preserve">In next step, the student startup should be admitted to </w:t>
      </w:r>
      <w:r w:rsidR="00497062">
        <w:rPr>
          <w:spacing w:val="-4"/>
          <w:sz w:val="24"/>
        </w:rPr>
        <w:t>IIMTU</w:t>
      </w:r>
      <w:r w:rsidR="0001660F">
        <w:rPr>
          <w:spacing w:val="-4"/>
          <w:sz w:val="24"/>
        </w:rPr>
        <w:t xml:space="preserve"> </w:t>
      </w:r>
      <w:r w:rsidR="0001660F">
        <w:rPr>
          <w:sz w:val="24"/>
        </w:rPr>
        <w:t>for incubating</w:t>
      </w:r>
      <w:r w:rsidR="0001660F">
        <w:rPr>
          <w:spacing w:val="-17"/>
          <w:sz w:val="24"/>
        </w:rPr>
        <w:t xml:space="preserve"> </w:t>
      </w:r>
      <w:r w:rsidR="0001660F">
        <w:rPr>
          <w:sz w:val="24"/>
        </w:rPr>
        <w:t>startup</w:t>
      </w:r>
      <w:r w:rsidR="00F73305">
        <w:rPr>
          <w:sz w:val="24"/>
        </w:rPr>
        <w:t xml:space="preserve"> and </w:t>
      </w:r>
      <w:r w:rsidR="00A60131">
        <w:rPr>
          <w:sz w:val="24"/>
        </w:rPr>
        <w:t xml:space="preserve">for </w:t>
      </w:r>
      <w:r w:rsidR="00F73305">
        <w:rPr>
          <w:sz w:val="24"/>
        </w:rPr>
        <w:t>providing kick start to the start-up</w:t>
      </w:r>
      <w:r w:rsidR="0001660F">
        <w:rPr>
          <w:sz w:val="24"/>
        </w:rPr>
        <w:t>.</w:t>
      </w:r>
    </w:p>
    <w:p w:rsidR="00AC4157" w:rsidRDefault="00AC4157">
      <w:pPr>
        <w:pStyle w:val="BodyText"/>
      </w:pPr>
    </w:p>
    <w:p w:rsidR="00AC4157" w:rsidRDefault="00B15914" w:rsidP="00B15914">
      <w:pPr>
        <w:pStyle w:val="ListParagraph"/>
        <w:tabs>
          <w:tab w:val="left" w:pos="645"/>
        </w:tabs>
        <w:spacing w:before="1"/>
        <w:ind w:right="270" w:firstLine="0"/>
        <w:jc w:val="left"/>
        <w:rPr>
          <w:sz w:val="24"/>
        </w:rPr>
      </w:pPr>
      <w:r w:rsidRPr="00B15914">
        <w:rPr>
          <w:b/>
          <w:sz w:val="24"/>
        </w:rPr>
        <w:t>Para 1.</w:t>
      </w:r>
      <w:r>
        <w:rPr>
          <w:b/>
          <w:sz w:val="24"/>
        </w:rPr>
        <w:t>7</w:t>
      </w:r>
      <w:r w:rsidRPr="00B15914">
        <w:rPr>
          <w:b/>
          <w:sz w:val="24"/>
        </w:rPr>
        <w:t>:</w:t>
      </w:r>
      <w:r>
        <w:rPr>
          <w:sz w:val="24"/>
        </w:rPr>
        <w:t xml:space="preserve"> </w:t>
      </w:r>
      <w:r w:rsidR="00497062">
        <w:rPr>
          <w:spacing w:val="-4"/>
          <w:sz w:val="24"/>
        </w:rPr>
        <w:t>IIMTU-BIF</w:t>
      </w:r>
      <w:r w:rsidR="0001660F">
        <w:rPr>
          <w:spacing w:val="-4"/>
          <w:sz w:val="24"/>
        </w:rPr>
        <w:t xml:space="preserve"> </w:t>
      </w:r>
      <w:r w:rsidR="0001660F">
        <w:rPr>
          <w:sz w:val="24"/>
        </w:rPr>
        <w:t xml:space="preserve">will </w:t>
      </w:r>
      <w:r w:rsidR="00F73305">
        <w:rPr>
          <w:sz w:val="24"/>
        </w:rPr>
        <w:t xml:space="preserve">provide incubation facility and </w:t>
      </w:r>
      <w:r w:rsidR="0001660F">
        <w:rPr>
          <w:sz w:val="24"/>
        </w:rPr>
        <w:t>help the startup in every manner to let it be the successful startup.</w:t>
      </w:r>
    </w:p>
    <w:p w:rsidR="00AC4157" w:rsidRDefault="00AC4157">
      <w:pPr>
        <w:pStyle w:val="BodyText"/>
        <w:spacing w:before="11"/>
        <w:rPr>
          <w:sz w:val="23"/>
        </w:rPr>
      </w:pPr>
    </w:p>
    <w:p w:rsidR="00AC4157" w:rsidRDefault="00B15914" w:rsidP="00B15914">
      <w:pPr>
        <w:pStyle w:val="ListParagraph"/>
        <w:tabs>
          <w:tab w:val="left" w:pos="645"/>
        </w:tabs>
        <w:ind w:right="278" w:firstLine="0"/>
        <w:jc w:val="left"/>
        <w:rPr>
          <w:sz w:val="24"/>
        </w:rPr>
      </w:pPr>
      <w:r w:rsidRPr="00B15914">
        <w:rPr>
          <w:b/>
          <w:sz w:val="24"/>
        </w:rPr>
        <w:t>Para 1.</w:t>
      </w:r>
      <w:r>
        <w:rPr>
          <w:b/>
          <w:sz w:val="24"/>
        </w:rPr>
        <w:t>8</w:t>
      </w:r>
      <w:r w:rsidRPr="00B15914">
        <w:rPr>
          <w:b/>
          <w:sz w:val="24"/>
        </w:rPr>
        <w:t>:</w:t>
      </w:r>
      <w:r>
        <w:rPr>
          <w:sz w:val="24"/>
        </w:rPr>
        <w:t xml:space="preserve"> </w:t>
      </w:r>
      <w:r w:rsidR="0001660F">
        <w:rPr>
          <w:sz w:val="24"/>
        </w:rPr>
        <w:t>Facult</w:t>
      </w:r>
      <w:r w:rsidR="00F73305">
        <w:rPr>
          <w:sz w:val="24"/>
        </w:rPr>
        <w:t>y members</w:t>
      </w:r>
      <w:r w:rsidR="0001660F">
        <w:rPr>
          <w:sz w:val="24"/>
        </w:rPr>
        <w:t xml:space="preserve"> </w:t>
      </w:r>
      <w:r w:rsidR="00F73305">
        <w:rPr>
          <w:sz w:val="24"/>
        </w:rPr>
        <w:t xml:space="preserve">can </w:t>
      </w:r>
      <w:r w:rsidR="0001660F">
        <w:rPr>
          <w:sz w:val="24"/>
        </w:rPr>
        <w:t>go for registration of their idea/prototype</w:t>
      </w:r>
      <w:r w:rsidR="00F73305">
        <w:rPr>
          <w:sz w:val="24"/>
        </w:rPr>
        <w:t xml:space="preserve"> directly skipping the ideation stage</w:t>
      </w:r>
      <w:r w:rsidR="0001660F">
        <w:rPr>
          <w:sz w:val="24"/>
        </w:rPr>
        <w:t xml:space="preserve"> </w:t>
      </w:r>
      <w:r w:rsidR="00F73305">
        <w:rPr>
          <w:sz w:val="24"/>
        </w:rPr>
        <w:t>.</w:t>
      </w:r>
    </w:p>
    <w:p w:rsidR="004270D6" w:rsidRPr="004270D6" w:rsidRDefault="004270D6" w:rsidP="004270D6">
      <w:pPr>
        <w:pStyle w:val="ListParagraph"/>
        <w:rPr>
          <w:sz w:val="24"/>
        </w:rPr>
      </w:pPr>
    </w:p>
    <w:p w:rsidR="00AC4157" w:rsidRDefault="00B15914" w:rsidP="004270D6">
      <w:pPr>
        <w:pStyle w:val="Heading3"/>
        <w:tabs>
          <w:tab w:val="left" w:pos="571"/>
        </w:tabs>
        <w:spacing w:before="89"/>
      </w:pPr>
      <w:bookmarkStart w:id="4" w:name="_TOC_250012"/>
      <w:r>
        <w:t>Para-2;</w:t>
      </w:r>
      <w:r>
        <w:rPr>
          <w:sz w:val="24"/>
        </w:rPr>
        <w:t xml:space="preserve"> </w:t>
      </w:r>
      <w:r w:rsidR="0001660F">
        <w:t>E</w:t>
      </w:r>
      <w:bookmarkEnd w:id="4"/>
      <w:r w:rsidR="0001660F">
        <w:t>ligibility</w:t>
      </w:r>
      <w:r w:rsidR="004270D6">
        <w:t xml:space="preserve"> for IIMTU- innovation and start-up policy</w:t>
      </w:r>
    </w:p>
    <w:p w:rsidR="00AC4157" w:rsidRDefault="00AC4157">
      <w:pPr>
        <w:pStyle w:val="BodyText"/>
        <w:spacing w:before="1"/>
        <w:rPr>
          <w:b/>
        </w:rPr>
      </w:pPr>
    </w:p>
    <w:p w:rsidR="00AC4157" w:rsidRDefault="00116CC7">
      <w:pPr>
        <w:pStyle w:val="BodyText"/>
        <w:ind w:left="220"/>
      </w:pPr>
      <w:r>
        <w:t xml:space="preserve">Following are the two categories for innovation and start-up </w:t>
      </w:r>
      <w:r w:rsidR="00337109">
        <w:t>policy</w:t>
      </w:r>
      <w:r w:rsidR="0001660F">
        <w:t>:</w:t>
      </w:r>
    </w:p>
    <w:p w:rsidR="00AC4157" w:rsidRDefault="00AC4157">
      <w:pPr>
        <w:pStyle w:val="BodyText"/>
      </w:pPr>
    </w:p>
    <w:p w:rsidR="00AC4157" w:rsidRDefault="0001660F">
      <w:pPr>
        <w:pStyle w:val="Heading4"/>
        <w:ind w:left="220"/>
      </w:pPr>
      <w:bookmarkStart w:id="5" w:name="CATEGORY_I:"/>
      <w:bookmarkEnd w:id="5"/>
      <w:r>
        <w:t>CATEGORY I:</w:t>
      </w:r>
    </w:p>
    <w:p w:rsidR="00116CC7" w:rsidRDefault="0001660F">
      <w:pPr>
        <w:pStyle w:val="BodyText"/>
        <w:ind w:left="220" w:right="277"/>
        <w:jc w:val="both"/>
      </w:pPr>
      <w:r>
        <w:t xml:space="preserve">Faculty, academic staff and students of </w:t>
      </w:r>
      <w:r w:rsidR="00116CC7">
        <w:t>IIMTU</w:t>
      </w:r>
      <w:r>
        <w:t xml:space="preserve"> having a novel technological idea for up-gradation to a commercial proposition, scaling up a laboratory proven concept, and setting up a technology business enterprise qualify for a pre- incubation project. </w:t>
      </w:r>
    </w:p>
    <w:p w:rsidR="00AC4157" w:rsidRDefault="0001660F">
      <w:pPr>
        <w:pStyle w:val="BodyText"/>
        <w:ind w:left="220" w:right="277"/>
        <w:jc w:val="both"/>
      </w:pPr>
      <w:r>
        <w:t xml:space="preserve">This category people must have an idea and they will undergo pre- incubation stage. It is expected that the innovator would like to commercialize the technology and would graduate to Category II within 1 year from </w:t>
      </w:r>
      <w:r w:rsidR="00116CC7">
        <w:t>starting</w:t>
      </w:r>
      <w:r>
        <w:t xml:space="preserve"> the pre- incubation.</w:t>
      </w:r>
    </w:p>
    <w:p w:rsidR="00AC4157" w:rsidRDefault="00AC4157">
      <w:pPr>
        <w:pStyle w:val="BodyText"/>
      </w:pPr>
    </w:p>
    <w:p w:rsidR="00AC4157" w:rsidRDefault="0001660F">
      <w:pPr>
        <w:pStyle w:val="Heading4"/>
        <w:spacing w:before="1"/>
        <w:ind w:left="220"/>
        <w:jc w:val="both"/>
      </w:pPr>
      <w:bookmarkStart w:id="6" w:name="CATEGORY_II:"/>
      <w:bookmarkEnd w:id="6"/>
      <w:r>
        <w:t>CATEGORY II:</w:t>
      </w:r>
    </w:p>
    <w:p w:rsidR="00AC4157" w:rsidRDefault="0001660F">
      <w:pPr>
        <w:pStyle w:val="BodyText"/>
        <w:ind w:left="220" w:right="272"/>
        <w:jc w:val="both"/>
      </w:pPr>
      <w:r>
        <w:rPr>
          <w:spacing w:val="-3"/>
        </w:rPr>
        <w:t xml:space="preserve">Technology </w:t>
      </w:r>
      <w:r>
        <w:t xml:space="preserve">based Start-up Company promoted by a first generation entrepreneur desirous of R&amp;D partnership with the institute or a company, with the objective of commercializing a novel technological idea, scaling up a laboratory proven concept and setting up a technology business enterprise. Following are the eligibility criteria for admission to </w:t>
      </w:r>
      <w:r w:rsidR="00116CC7">
        <w:t>IIMTU</w:t>
      </w:r>
      <w:r>
        <w:t xml:space="preserve"> Innovation and startup</w:t>
      </w:r>
      <w:r>
        <w:rPr>
          <w:spacing w:val="-14"/>
        </w:rPr>
        <w:t xml:space="preserve"> </w:t>
      </w:r>
      <w:r w:rsidR="006F7325">
        <w:t>policy</w:t>
      </w:r>
      <w:r>
        <w:t>.</w:t>
      </w:r>
    </w:p>
    <w:p w:rsidR="00AC4157" w:rsidRDefault="00AC4157">
      <w:pPr>
        <w:pStyle w:val="BodyText"/>
      </w:pPr>
    </w:p>
    <w:p w:rsidR="00AC4157" w:rsidRDefault="0001660F">
      <w:pPr>
        <w:pStyle w:val="ListParagraph"/>
        <w:numPr>
          <w:ilvl w:val="0"/>
          <w:numId w:val="14"/>
        </w:numPr>
        <w:tabs>
          <w:tab w:val="left" w:pos="640"/>
        </w:tabs>
        <w:ind w:right="273"/>
        <w:rPr>
          <w:sz w:val="24"/>
        </w:rPr>
      </w:pPr>
      <w:r>
        <w:rPr>
          <w:sz w:val="24"/>
        </w:rPr>
        <w:t xml:space="preserve">It is open to the faculty, staff, researchers, alumni and students of </w:t>
      </w:r>
      <w:r w:rsidR="006F7325">
        <w:rPr>
          <w:sz w:val="24"/>
        </w:rPr>
        <w:t>IIMTU</w:t>
      </w:r>
      <w:r>
        <w:rPr>
          <w:sz w:val="24"/>
        </w:rPr>
        <w:t xml:space="preserve"> </w:t>
      </w:r>
      <w:r w:rsidR="006F7325">
        <w:rPr>
          <w:sz w:val="24"/>
        </w:rPr>
        <w:t>.</w:t>
      </w:r>
    </w:p>
    <w:p w:rsidR="00AC4157" w:rsidRDefault="00AC4157">
      <w:pPr>
        <w:pStyle w:val="BodyText"/>
      </w:pPr>
    </w:p>
    <w:p w:rsidR="00AC4157" w:rsidRDefault="006F7325">
      <w:pPr>
        <w:pStyle w:val="ListParagraph"/>
        <w:numPr>
          <w:ilvl w:val="0"/>
          <w:numId w:val="14"/>
        </w:numPr>
        <w:tabs>
          <w:tab w:val="left" w:pos="639"/>
          <w:tab w:val="left" w:pos="640"/>
        </w:tabs>
        <w:jc w:val="left"/>
        <w:rPr>
          <w:sz w:val="24"/>
        </w:rPr>
      </w:pPr>
      <w:r>
        <w:rPr>
          <w:sz w:val="24"/>
        </w:rPr>
        <w:t>IIMTU</w:t>
      </w:r>
      <w:r w:rsidR="0001660F">
        <w:rPr>
          <w:sz w:val="24"/>
        </w:rPr>
        <w:t xml:space="preserve"> Innovation and startup policy would also welcome outside</w:t>
      </w:r>
      <w:r w:rsidR="0001660F">
        <w:rPr>
          <w:spacing w:val="-14"/>
          <w:sz w:val="24"/>
        </w:rPr>
        <w:t xml:space="preserve"> </w:t>
      </w:r>
      <w:r w:rsidR="0001660F">
        <w:rPr>
          <w:sz w:val="24"/>
        </w:rPr>
        <w:t>promoters.</w:t>
      </w:r>
    </w:p>
    <w:p w:rsidR="00AC4157" w:rsidRDefault="00AC4157">
      <w:pPr>
        <w:pStyle w:val="BodyText"/>
      </w:pPr>
    </w:p>
    <w:p w:rsidR="00AC4157" w:rsidRDefault="0001660F">
      <w:pPr>
        <w:pStyle w:val="ListParagraph"/>
        <w:numPr>
          <w:ilvl w:val="0"/>
          <w:numId w:val="14"/>
        </w:numPr>
        <w:tabs>
          <w:tab w:val="left" w:pos="639"/>
          <w:tab w:val="left" w:pos="640"/>
        </w:tabs>
        <w:jc w:val="left"/>
        <w:rPr>
          <w:sz w:val="24"/>
        </w:rPr>
      </w:pPr>
      <w:r>
        <w:rPr>
          <w:sz w:val="24"/>
        </w:rPr>
        <w:t>Majority of Founders/ core team should be Indian</w:t>
      </w:r>
      <w:r>
        <w:rPr>
          <w:spacing w:val="-7"/>
          <w:sz w:val="24"/>
        </w:rPr>
        <w:t xml:space="preserve"> </w:t>
      </w:r>
      <w:r>
        <w:rPr>
          <w:sz w:val="24"/>
        </w:rPr>
        <w:t>citizens.</w:t>
      </w:r>
    </w:p>
    <w:p w:rsidR="00AC4157" w:rsidRDefault="00AC4157">
      <w:pPr>
        <w:pStyle w:val="BodyText"/>
      </w:pPr>
    </w:p>
    <w:p w:rsidR="00AC4157" w:rsidRDefault="0001660F">
      <w:pPr>
        <w:pStyle w:val="ListParagraph"/>
        <w:numPr>
          <w:ilvl w:val="0"/>
          <w:numId w:val="14"/>
        </w:numPr>
        <w:tabs>
          <w:tab w:val="left" w:pos="640"/>
        </w:tabs>
        <w:ind w:right="278"/>
        <w:rPr>
          <w:sz w:val="24"/>
        </w:rPr>
      </w:pPr>
      <w:r>
        <w:rPr>
          <w:sz w:val="24"/>
        </w:rPr>
        <w:t xml:space="preserve">A company has to be registered with RoC (Registrar of Companies) to be incubated in </w:t>
      </w:r>
      <w:r w:rsidR="006F7325">
        <w:rPr>
          <w:spacing w:val="-4"/>
          <w:sz w:val="24"/>
        </w:rPr>
        <w:t>IIMTU-Business Incubation Foundation</w:t>
      </w:r>
      <w:r w:rsidR="00EA49EF">
        <w:rPr>
          <w:spacing w:val="-4"/>
          <w:sz w:val="24"/>
        </w:rPr>
        <w:t xml:space="preserve"> </w:t>
      </w:r>
      <w:r>
        <w:rPr>
          <w:sz w:val="24"/>
        </w:rPr>
        <w:t xml:space="preserve">(except Category I). A company not registered with RoC (Proprietorship or Partnership) would have to do so within 6 months of admission to </w:t>
      </w:r>
      <w:r w:rsidR="006F7325">
        <w:rPr>
          <w:spacing w:val="-4"/>
          <w:sz w:val="24"/>
        </w:rPr>
        <w:t>IIMTU-Business Incubation Foundation</w:t>
      </w:r>
      <w:r w:rsidR="006F7325">
        <w:rPr>
          <w:sz w:val="24"/>
        </w:rPr>
        <w:t xml:space="preserve"> </w:t>
      </w:r>
      <w:r>
        <w:rPr>
          <w:sz w:val="24"/>
        </w:rPr>
        <w:t xml:space="preserve">or before the disbursal of seed fund, whichever is earlier. A company can exist as a </w:t>
      </w:r>
      <w:r w:rsidR="006F7325">
        <w:rPr>
          <w:sz w:val="24"/>
        </w:rPr>
        <w:t>LLP,</w:t>
      </w:r>
      <w:r w:rsidR="00EA49EF">
        <w:rPr>
          <w:sz w:val="24"/>
        </w:rPr>
        <w:t xml:space="preserve"> </w:t>
      </w:r>
      <w:r>
        <w:rPr>
          <w:sz w:val="24"/>
        </w:rPr>
        <w:t>private limited company, proprietorship or partnership before it is</w:t>
      </w:r>
      <w:r>
        <w:rPr>
          <w:spacing w:val="-15"/>
          <w:sz w:val="24"/>
        </w:rPr>
        <w:t xml:space="preserve"> </w:t>
      </w:r>
      <w:r>
        <w:rPr>
          <w:sz w:val="24"/>
        </w:rPr>
        <w:t>admitted.</w:t>
      </w:r>
    </w:p>
    <w:p w:rsidR="00AC4157" w:rsidRDefault="00AC4157">
      <w:pPr>
        <w:pStyle w:val="BodyText"/>
      </w:pPr>
    </w:p>
    <w:p w:rsidR="00AC4157" w:rsidRDefault="006F7325">
      <w:pPr>
        <w:pStyle w:val="ListParagraph"/>
        <w:numPr>
          <w:ilvl w:val="0"/>
          <w:numId w:val="14"/>
        </w:numPr>
        <w:tabs>
          <w:tab w:val="left" w:pos="640"/>
        </w:tabs>
        <w:ind w:right="290"/>
        <w:rPr>
          <w:sz w:val="24"/>
        </w:rPr>
      </w:pPr>
      <w:r>
        <w:rPr>
          <w:sz w:val="24"/>
        </w:rPr>
        <w:t>IIMTU</w:t>
      </w:r>
      <w:r w:rsidR="0001660F">
        <w:rPr>
          <w:sz w:val="24"/>
        </w:rPr>
        <w:t xml:space="preserve"> Innovation and startup </w:t>
      </w:r>
      <w:r w:rsidR="00EA49EF">
        <w:rPr>
          <w:sz w:val="24"/>
        </w:rPr>
        <w:t>policy</w:t>
      </w:r>
      <w:r w:rsidR="0001660F">
        <w:rPr>
          <w:sz w:val="24"/>
        </w:rPr>
        <w:t xml:space="preserve"> would admit only </w:t>
      </w:r>
      <w:r w:rsidR="00EA49EF">
        <w:rPr>
          <w:sz w:val="24"/>
        </w:rPr>
        <w:t xml:space="preserve">science and </w:t>
      </w:r>
      <w:r w:rsidR="0001660F">
        <w:rPr>
          <w:sz w:val="24"/>
        </w:rPr>
        <w:t>technology based companies. Acceptable business would involve innovative, technology-based product, idea or</w:t>
      </w:r>
      <w:r w:rsidR="0001660F">
        <w:rPr>
          <w:spacing w:val="-1"/>
          <w:sz w:val="24"/>
        </w:rPr>
        <w:t xml:space="preserve"> </w:t>
      </w:r>
      <w:r w:rsidR="0001660F">
        <w:rPr>
          <w:sz w:val="24"/>
        </w:rPr>
        <w:t>service.</w:t>
      </w:r>
    </w:p>
    <w:p w:rsidR="00AC4157" w:rsidRDefault="00AC4157">
      <w:pPr>
        <w:pStyle w:val="BodyText"/>
        <w:rPr>
          <w:sz w:val="26"/>
        </w:rPr>
      </w:pPr>
    </w:p>
    <w:p w:rsidR="00CA1E9F" w:rsidRDefault="00CA1E9F" w:rsidP="00B15914">
      <w:pPr>
        <w:pStyle w:val="Heading3"/>
        <w:tabs>
          <w:tab w:val="left" w:pos="571"/>
        </w:tabs>
      </w:pPr>
    </w:p>
    <w:p w:rsidR="00CA1E9F" w:rsidRDefault="00CA1E9F" w:rsidP="00B15914">
      <w:pPr>
        <w:pStyle w:val="Heading3"/>
        <w:tabs>
          <w:tab w:val="left" w:pos="571"/>
        </w:tabs>
      </w:pPr>
    </w:p>
    <w:p w:rsidR="00AC4157" w:rsidRDefault="00B15914" w:rsidP="00B15914">
      <w:pPr>
        <w:pStyle w:val="Heading3"/>
        <w:tabs>
          <w:tab w:val="left" w:pos="571"/>
        </w:tabs>
      </w:pPr>
      <w:r>
        <w:lastRenderedPageBreak/>
        <w:t>Para-3;</w:t>
      </w:r>
      <w:r>
        <w:rPr>
          <w:sz w:val="24"/>
        </w:rPr>
        <w:t xml:space="preserve"> </w:t>
      </w:r>
      <w:r w:rsidR="004270D6">
        <w:t>How to Admit</w:t>
      </w:r>
      <w:r w:rsidR="00773957">
        <w:t>?</w:t>
      </w:r>
    </w:p>
    <w:p w:rsidR="00AC4157" w:rsidRDefault="00AC4157">
      <w:pPr>
        <w:pStyle w:val="BodyText"/>
        <w:spacing w:before="1"/>
        <w:rPr>
          <w:b/>
        </w:rPr>
      </w:pPr>
    </w:p>
    <w:p w:rsidR="00AC4157" w:rsidRDefault="0001660F">
      <w:pPr>
        <w:pStyle w:val="BodyText"/>
        <w:ind w:left="220" w:right="265"/>
        <w:jc w:val="both"/>
      </w:pPr>
      <w:r>
        <w:t xml:space="preserve">Anyone wants to avail </w:t>
      </w:r>
      <w:r w:rsidR="006F7325">
        <w:t>IIMTU</w:t>
      </w:r>
      <w:r>
        <w:t xml:space="preserve"> innovation and startup </w:t>
      </w:r>
      <w:r w:rsidR="00EA49EF">
        <w:t>policy</w:t>
      </w:r>
      <w:r>
        <w:t xml:space="preserve"> must register through website</w:t>
      </w:r>
      <w:r>
        <w:rPr>
          <w:color w:val="0000FF"/>
          <w:u w:val="single" w:color="0000FF"/>
        </w:rPr>
        <w:t>.</w:t>
      </w:r>
      <w:r>
        <w:rPr>
          <w:color w:val="0000FF"/>
        </w:rPr>
        <w:t xml:space="preserve"> </w:t>
      </w:r>
      <w:r>
        <w:t xml:space="preserve">After registering </w:t>
      </w:r>
      <w:r w:rsidR="00EA49EF">
        <w:t>in Category-</w:t>
      </w:r>
      <w:r>
        <w:t>I</w:t>
      </w:r>
      <w:r w:rsidR="00EA49EF">
        <w:t>, company</w:t>
      </w:r>
      <w:r>
        <w:t xml:space="preserve"> has to give details of their ideas and category</w:t>
      </w:r>
      <w:r w:rsidR="00EA49EF">
        <w:t>-</w:t>
      </w:r>
      <w:r>
        <w:t xml:space="preserve">II has to put all the details about ideas, registration certificates etc. </w:t>
      </w:r>
      <w:r w:rsidR="00EA49EF">
        <w:t>o</w:t>
      </w:r>
      <w:r>
        <w:t xml:space="preserve">n the website itself. The confirmation of admission will be notified </w:t>
      </w:r>
      <w:r w:rsidR="00EA49EF">
        <w:t>through</w:t>
      </w:r>
      <w:r>
        <w:t xml:space="preserve"> the </w:t>
      </w:r>
      <w:r w:rsidR="00EA49EF">
        <w:t>email and website</w:t>
      </w:r>
      <w:r>
        <w:t>.</w:t>
      </w:r>
    </w:p>
    <w:p w:rsidR="00AC4157" w:rsidRDefault="00AC4157">
      <w:pPr>
        <w:jc w:val="both"/>
      </w:pPr>
    </w:p>
    <w:p w:rsidR="00AC4157" w:rsidRDefault="00B15914" w:rsidP="00B15914">
      <w:pPr>
        <w:pStyle w:val="Heading3"/>
        <w:tabs>
          <w:tab w:val="left" w:pos="571"/>
        </w:tabs>
        <w:spacing w:before="89"/>
      </w:pPr>
      <w:bookmarkStart w:id="7" w:name="_TOC_250010"/>
      <w:r>
        <w:t>Para-4;</w:t>
      </w:r>
      <w:r>
        <w:rPr>
          <w:sz w:val="24"/>
        </w:rPr>
        <w:t xml:space="preserve"> </w:t>
      </w:r>
      <w:r w:rsidR="00A37FA2">
        <w:t>How</w:t>
      </w:r>
      <w:r w:rsidR="0001660F">
        <w:t xml:space="preserve"> Innovation and</w:t>
      </w:r>
      <w:r w:rsidR="0001660F">
        <w:rPr>
          <w:spacing w:val="-15"/>
        </w:rPr>
        <w:t xml:space="preserve"> </w:t>
      </w:r>
      <w:bookmarkEnd w:id="7"/>
      <w:r w:rsidR="0001660F">
        <w:t>startups</w:t>
      </w:r>
      <w:r w:rsidR="00773957">
        <w:t xml:space="preserve"> can be promoted?</w:t>
      </w:r>
    </w:p>
    <w:p w:rsidR="00AC4157" w:rsidRDefault="00AC4157">
      <w:pPr>
        <w:pStyle w:val="BodyText"/>
        <w:spacing w:before="1"/>
        <w:rPr>
          <w:b/>
        </w:rPr>
      </w:pPr>
    </w:p>
    <w:p w:rsidR="00AC4157" w:rsidRDefault="006F7325">
      <w:pPr>
        <w:pStyle w:val="BodyText"/>
        <w:ind w:left="220" w:right="268"/>
        <w:jc w:val="both"/>
      </w:pPr>
      <w:r>
        <w:t>IIMTU</w:t>
      </w:r>
      <w:r w:rsidR="0001660F">
        <w:t xml:space="preserve"> Innovation and startup </w:t>
      </w:r>
      <w:r w:rsidR="00337109">
        <w:t>policy</w:t>
      </w:r>
      <w:r w:rsidR="0001660F">
        <w:t xml:space="preserve"> establi</w:t>
      </w:r>
      <w:r w:rsidR="00337109">
        <w:t>sh processes and mechanism</w:t>
      </w:r>
      <w:r w:rsidR="0001660F">
        <w:t xml:space="preserve"> for </w:t>
      </w:r>
      <w:r w:rsidR="00337109">
        <w:t>giving kick start to early</w:t>
      </w:r>
      <w:r w:rsidR="0001660F">
        <w:t xml:space="preserve"> Startups/enterprises </w:t>
      </w:r>
      <w:r w:rsidR="00912E43">
        <w:t xml:space="preserve">established </w:t>
      </w:r>
      <w:r w:rsidR="0001660F">
        <w:t xml:space="preserve">by students (UG, PG, Ph.D.), staff </w:t>
      </w:r>
      <w:r w:rsidR="00912E43">
        <w:t>,</w:t>
      </w:r>
      <w:r w:rsidR="0001660F">
        <w:t xml:space="preserve"> faculty, alumni and potential start up applicants even from outside. While defining their processes, </w:t>
      </w:r>
      <w:r>
        <w:t>IIMTU</w:t>
      </w:r>
      <w:r w:rsidR="0001660F">
        <w:t xml:space="preserve"> Innovation and startup </w:t>
      </w:r>
      <w:r w:rsidR="00337109">
        <w:t>policy</w:t>
      </w:r>
      <w:r w:rsidR="0001660F">
        <w:t xml:space="preserve"> will ensure to achieve following:</w:t>
      </w:r>
    </w:p>
    <w:p w:rsidR="00AC4157" w:rsidRDefault="00AC4157">
      <w:pPr>
        <w:pStyle w:val="BodyText"/>
      </w:pPr>
    </w:p>
    <w:p w:rsidR="00AC4157" w:rsidRDefault="00B15914">
      <w:pPr>
        <w:pStyle w:val="Heading5"/>
        <w:spacing w:before="1"/>
        <w:ind w:firstLine="0"/>
        <w:jc w:val="both"/>
      </w:pPr>
      <w:bookmarkStart w:id="8" w:name="Incubation_support:"/>
      <w:bookmarkEnd w:id="8"/>
      <w:r w:rsidRPr="00B15914">
        <w:t xml:space="preserve">Para </w:t>
      </w:r>
      <w:r>
        <w:t>4</w:t>
      </w:r>
      <w:r w:rsidRPr="00B15914">
        <w:t>.</w:t>
      </w:r>
      <w:r>
        <w:t xml:space="preserve">1: </w:t>
      </w:r>
      <w:r w:rsidR="0001660F">
        <w:t>Incubation support:</w:t>
      </w:r>
    </w:p>
    <w:p w:rsidR="00AC4157" w:rsidRDefault="00AC4157">
      <w:pPr>
        <w:pStyle w:val="BodyText"/>
        <w:spacing w:before="11"/>
        <w:rPr>
          <w:b/>
          <w:i/>
          <w:sz w:val="23"/>
        </w:rPr>
      </w:pPr>
    </w:p>
    <w:p w:rsidR="00AC4157" w:rsidRDefault="00912E43">
      <w:pPr>
        <w:pStyle w:val="BodyText"/>
        <w:ind w:left="220" w:right="273"/>
        <w:jc w:val="both"/>
      </w:pPr>
      <w:r>
        <w:t>To provide pre</w:t>
      </w:r>
      <w:r w:rsidR="0001660F">
        <w:t xml:space="preserve">-incubation &amp; Incubation facility </w:t>
      </w:r>
      <w:r w:rsidR="00773957">
        <w:t>for</w:t>
      </w:r>
      <w:r w:rsidR="0001660F">
        <w:t xml:space="preserve"> </w:t>
      </w:r>
      <w:r>
        <w:t xml:space="preserve">early </w:t>
      </w:r>
      <w:r w:rsidR="0001660F">
        <w:t xml:space="preserve">start ups </w:t>
      </w:r>
      <w:r>
        <w:t>of</w:t>
      </w:r>
      <w:r w:rsidR="0001660F">
        <w:t xml:space="preserve"> students, staff and faculty </w:t>
      </w:r>
      <w:r>
        <w:t>members on</w:t>
      </w:r>
      <w:r w:rsidR="0001660F">
        <w:t xml:space="preserve"> mutually acceptable </w:t>
      </w:r>
      <w:r>
        <w:t xml:space="preserve">terms and conditions and </w:t>
      </w:r>
      <w:r w:rsidR="0001660F">
        <w:t>time-frame.</w:t>
      </w:r>
    </w:p>
    <w:p w:rsidR="00AC4157" w:rsidRDefault="00AC4157">
      <w:pPr>
        <w:pStyle w:val="BodyText"/>
      </w:pPr>
    </w:p>
    <w:p w:rsidR="00AC4157" w:rsidRDefault="00B15914">
      <w:pPr>
        <w:pStyle w:val="Heading5"/>
        <w:ind w:firstLine="0"/>
        <w:jc w:val="both"/>
      </w:pPr>
      <w:bookmarkStart w:id="9" w:name="Will_allow_licensing_of_IPR_from_institu"/>
      <w:bookmarkEnd w:id="9"/>
      <w:r w:rsidRPr="00942554">
        <w:t xml:space="preserve">Para </w:t>
      </w:r>
      <w:r w:rsidR="00942554" w:rsidRPr="00942554">
        <w:t>4.2:</w:t>
      </w:r>
      <w:r w:rsidR="00942554">
        <w:t xml:space="preserve"> </w:t>
      </w:r>
      <w:r w:rsidR="00912E43">
        <w:t>Licensing</w:t>
      </w:r>
      <w:r w:rsidR="0001660F">
        <w:t xml:space="preserve"> of IPR from institute to start up:</w:t>
      </w:r>
    </w:p>
    <w:p w:rsidR="00AC4157" w:rsidRDefault="00AC4157">
      <w:pPr>
        <w:pStyle w:val="BodyText"/>
        <w:rPr>
          <w:b/>
          <w:i/>
        </w:rPr>
      </w:pPr>
    </w:p>
    <w:p w:rsidR="00AC4157" w:rsidRDefault="0001660F">
      <w:pPr>
        <w:pStyle w:val="BodyText"/>
        <w:ind w:left="220" w:right="279"/>
        <w:jc w:val="both"/>
      </w:pPr>
      <w:r>
        <w:t xml:space="preserve">Ideally students and faculty members intending to initiate a start up based on the technology developed or co-developed by them or the technology owned by the institute, should be allowed to take a license on the said technology on easy term, either in terms of equity in the venture and/ or license fees and/ or royalty to </w:t>
      </w:r>
      <w:r w:rsidR="00A37FA2">
        <w:t>minimize</w:t>
      </w:r>
      <w:r>
        <w:t xml:space="preserve"> the early stage financial</w:t>
      </w:r>
      <w:r>
        <w:rPr>
          <w:spacing w:val="-3"/>
        </w:rPr>
        <w:t xml:space="preserve"> </w:t>
      </w:r>
      <w:r>
        <w:t>burden.</w:t>
      </w:r>
    </w:p>
    <w:p w:rsidR="00AC4157" w:rsidRDefault="00AC4157">
      <w:pPr>
        <w:pStyle w:val="BodyText"/>
      </w:pPr>
    </w:p>
    <w:p w:rsidR="00AC4157" w:rsidRDefault="00942554">
      <w:pPr>
        <w:pStyle w:val="Heading5"/>
        <w:ind w:right="278" w:firstLine="0"/>
        <w:jc w:val="both"/>
      </w:pPr>
      <w:bookmarkStart w:id="10" w:name="Will_allow_setting_up_a_start_up_(includ"/>
      <w:bookmarkEnd w:id="10"/>
      <w:r w:rsidRPr="00942554">
        <w:t>Para 4.</w:t>
      </w:r>
      <w:r>
        <w:t>3</w:t>
      </w:r>
      <w:r w:rsidRPr="00942554">
        <w:t>:</w:t>
      </w:r>
      <w:r>
        <w:t xml:space="preserve"> </w:t>
      </w:r>
      <w:r w:rsidR="00912E43">
        <w:t>Providing Kick start to early</w:t>
      </w:r>
      <w:r w:rsidR="0001660F">
        <w:t xml:space="preserve"> start up (including social start ups) and </w:t>
      </w:r>
      <w:r w:rsidR="00912E43">
        <w:t xml:space="preserve">provision for </w:t>
      </w:r>
      <w:r w:rsidR="0001660F">
        <w:t>working part-time for the start ups while studying /</w:t>
      </w:r>
      <w:r w:rsidR="0001660F">
        <w:rPr>
          <w:spacing w:val="-20"/>
        </w:rPr>
        <w:t xml:space="preserve"> </w:t>
      </w:r>
      <w:r w:rsidR="0001660F">
        <w:t>working</w:t>
      </w:r>
      <w:r w:rsidR="00912E43">
        <w:t xml:space="preserve"> in the campus</w:t>
      </w:r>
      <w:r w:rsidR="0001660F">
        <w:t>:</w:t>
      </w:r>
    </w:p>
    <w:p w:rsidR="00AC4157" w:rsidRDefault="00AC4157">
      <w:pPr>
        <w:pStyle w:val="BodyText"/>
        <w:rPr>
          <w:b/>
          <w:i/>
        </w:rPr>
      </w:pPr>
    </w:p>
    <w:p w:rsidR="00912E43" w:rsidRDefault="00116CC7">
      <w:pPr>
        <w:pStyle w:val="BodyText"/>
        <w:ind w:left="220" w:right="266"/>
        <w:jc w:val="both"/>
      </w:pPr>
      <w:r>
        <w:t>IIMTU</w:t>
      </w:r>
      <w:r w:rsidR="0001660F">
        <w:t xml:space="preserve"> will allow </w:t>
      </w:r>
      <w:r w:rsidR="0001660F">
        <w:rPr>
          <w:spacing w:val="-4"/>
        </w:rPr>
        <w:t xml:space="preserve">it’s </w:t>
      </w:r>
      <w:r w:rsidR="0001660F">
        <w:t xml:space="preserve">students /staff to work on their innovative projects and setting up start ups (including Social Start ups) or work as intern / part-time in startups (incubated in any recognized HEIs/Incubators) while studying / working. </w:t>
      </w:r>
    </w:p>
    <w:p w:rsidR="00912E43" w:rsidRDefault="0001660F">
      <w:pPr>
        <w:pStyle w:val="BodyText"/>
        <w:ind w:left="220" w:right="266"/>
        <w:jc w:val="both"/>
      </w:pPr>
      <w:r>
        <w:t xml:space="preserve">Student Entrepreneurs may earn credits for working on innovative prototypes/Business Models. </w:t>
      </w:r>
    </w:p>
    <w:p w:rsidR="00912E43" w:rsidRDefault="0001660F">
      <w:pPr>
        <w:pStyle w:val="BodyText"/>
        <w:ind w:left="220" w:right="266"/>
        <w:jc w:val="both"/>
      </w:pPr>
      <w:r>
        <w:t xml:space="preserve">Student inventors may also be allowed to opt for start up in place of their mini project/ major project, seminars, summer trainings. The area in which student wants to initiate a start up may be interdisciplinary or multidisciplinary. </w:t>
      </w:r>
    </w:p>
    <w:p w:rsidR="00AC4157" w:rsidRDefault="0001660F">
      <w:pPr>
        <w:pStyle w:val="BodyText"/>
        <w:ind w:left="220" w:right="266"/>
        <w:jc w:val="both"/>
      </w:pPr>
      <w:r>
        <w:t xml:space="preserve">The salient features of incubation process </w:t>
      </w:r>
      <w:r w:rsidR="00912E43">
        <w:t>are as follows</w:t>
      </w:r>
      <w:r>
        <w:t>.</w:t>
      </w:r>
    </w:p>
    <w:p w:rsidR="00AC4157" w:rsidRDefault="00AC4157">
      <w:pPr>
        <w:pStyle w:val="BodyText"/>
      </w:pPr>
    </w:p>
    <w:p w:rsidR="00AC4157" w:rsidRDefault="008F483C" w:rsidP="008F483C">
      <w:pPr>
        <w:pStyle w:val="ListParagraph"/>
        <w:tabs>
          <w:tab w:val="left" w:pos="645"/>
        </w:tabs>
        <w:spacing w:before="1"/>
        <w:ind w:right="249" w:firstLine="0"/>
        <w:jc w:val="left"/>
        <w:rPr>
          <w:sz w:val="24"/>
        </w:rPr>
      </w:pPr>
      <w:r w:rsidRPr="008F483C">
        <w:rPr>
          <w:b/>
        </w:rPr>
        <w:t>Para 4.3.1:</w:t>
      </w:r>
      <w:r>
        <w:t xml:space="preserve"> </w:t>
      </w:r>
      <w:r w:rsidR="0001660F">
        <w:rPr>
          <w:sz w:val="24"/>
        </w:rPr>
        <w:t>The student must describe how they will separate and clearly distinguish their ongoing research activities as a student from the work being conducted at the start</w:t>
      </w:r>
      <w:r w:rsidR="0001660F">
        <w:rPr>
          <w:spacing w:val="44"/>
          <w:sz w:val="24"/>
        </w:rPr>
        <w:t xml:space="preserve"> </w:t>
      </w:r>
      <w:r w:rsidR="0001660F">
        <w:rPr>
          <w:sz w:val="24"/>
        </w:rPr>
        <w:t>up.</w:t>
      </w:r>
    </w:p>
    <w:p w:rsidR="00AC4157" w:rsidRDefault="00AC4157">
      <w:pPr>
        <w:pStyle w:val="BodyText"/>
        <w:spacing w:before="11"/>
        <w:rPr>
          <w:sz w:val="23"/>
        </w:rPr>
      </w:pPr>
    </w:p>
    <w:p w:rsidR="00AC4157" w:rsidRDefault="008F483C" w:rsidP="008F483C">
      <w:pPr>
        <w:pStyle w:val="ListParagraph"/>
        <w:tabs>
          <w:tab w:val="left" w:pos="645"/>
        </w:tabs>
        <w:ind w:right="277" w:firstLine="0"/>
        <w:jc w:val="left"/>
        <w:rPr>
          <w:sz w:val="24"/>
        </w:rPr>
      </w:pPr>
      <w:r w:rsidRPr="008F483C">
        <w:rPr>
          <w:b/>
        </w:rPr>
        <w:t>Para 4.3.</w:t>
      </w:r>
      <w:r>
        <w:rPr>
          <w:b/>
        </w:rPr>
        <w:t>2</w:t>
      </w:r>
      <w:r w:rsidRPr="008F483C">
        <w:rPr>
          <w:b/>
        </w:rPr>
        <w:t>:</w:t>
      </w:r>
      <w:r>
        <w:t xml:space="preserve"> </w:t>
      </w:r>
      <w:r w:rsidR="0001660F">
        <w:rPr>
          <w:sz w:val="24"/>
        </w:rPr>
        <w:t xml:space="preserve">Students who are under incubation, but are pursuing some entrepreneurial ventures while studying would be allowed to use their address in the </w:t>
      </w:r>
      <w:r w:rsidR="00912E43">
        <w:rPr>
          <w:sz w:val="24"/>
        </w:rPr>
        <w:t>University</w:t>
      </w:r>
      <w:r w:rsidR="0001660F">
        <w:rPr>
          <w:sz w:val="24"/>
        </w:rPr>
        <w:t xml:space="preserve"> to register their company with due permission from the</w:t>
      </w:r>
      <w:r w:rsidR="0001660F">
        <w:rPr>
          <w:spacing w:val="-3"/>
          <w:sz w:val="24"/>
        </w:rPr>
        <w:t xml:space="preserve"> </w:t>
      </w:r>
      <w:r w:rsidR="00912E43">
        <w:rPr>
          <w:sz w:val="24"/>
        </w:rPr>
        <w:t>competent authority of the University</w:t>
      </w:r>
      <w:r w:rsidR="0001660F">
        <w:rPr>
          <w:sz w:val="24"/>
        </w:rPr>
        <w:t>.</w:t>
      </w:r>
    </w:p>
    <w:p w:rsidR="00AC4157" w:rsidRDefault="00AC4157">
      <w:pPr>
        <w:pStyle w:val="BodyText"/>
      </w:pPr>
    </w:p>
    <w:p w:rsidR="00912E43" w:rsidRDefault="008F483C" w:rsidP="008F483C">
      <w:pPr>
        <w:pStyle w:val="ListParagraph"/>
        <w:tabs>
          <w:tab w:val="left" w:pos="645"/>
        </w:tabs>
        <w:ind w:right="277" w:firstLine="0"/>
        <w:jc w:val="left"/>
        <w:rPr>
          <w:sz w:val="24"/>
        </w:rPr>
      </w:pPr>
      <w:r w:rsidRPr="008F483C">
        <w:rPr>
          <w:b/>
        </w:rPr>
        <w:t>Para 4.3.</w:t>
      </w:r>
      <w:r>
        <w:rPr>
          <w:b/>
        </w:rPr>
        <w:t>3</w:t>
      </w:r>
      <w:r w:rsidRPr="008F483C">
        <w:rPr>
          <w:b/>
        </w:rPr>
        <w:t>:</w:t>
      </w:r>
      <w:r>
        <w:t xml:space="preserve"> </w:t>
      </w:r>
      <w:r w:rsidR="0001660F" w:rsidRPr="00912E43">
        <w:rPr>
          <w:sz w:val="24"/>
        </w:rPr>
        <w:t xml:space="preserve">Students entrepreneurs would be allowed to sit for the examination, even if their attendance is less than the minimum permissible percentage, with due permission </w:t>
      </w:r>
      <w:r w:rsidR="00912E43">
        <w:rPr>
          <w:sz w:val="24"/>
        </w:rPr>
        <w:t>from the</w:t>
      </w:r>
      <w:r w:rsidR="00912E43">
        <w:rPr>
          <w:spacing w:val="-3"/>
          <w:sz w:val="24"/>
        </w:rPr>
        <w:t xml:space="preserve"> </w:t>
      </w:r>
      <w:r w:rsidR="00912E43">
        <w:rPr>
          <w:sz w:val="24"/>
        </w:rPr>
        <w:t>competent authority of the University.</w:t>
      </w:r>
    </w:p>
    <w:p w:rsidR="00AC4157" w:rsidRDefault="00AC4157" w:rsidP="00912E43">
      <w:pPr>
        <w:tabs>
          <w:tab w:val="left" w:pos="645"/>
        </w:tabs>
        <w:ind w:right="278"/>
        <w:jc w:val="both"/>
        <w:rPr>
          <w:sz w:val="24"/>
        </w:rPr>
      </w:pPr>
    </w:p>
    <w:p w:rsidR="00912E43" w:rsidRDefault="00912E43" w:rsidP="00912E43">
      <w:pPr>
        <w:tabs>
          <w:tab w:val="left" w:pos="645"/>
        </w:tabs>
        <w:ind w:right="278"/>
        <w:jc w:val="both"/>
        <w:rPr>
          <w:sz w:val="24"/>
        </w:rPr>
      </w:pPr>
    </w:p>
    <w:p w:rsidR="00AC4157" w:rsidRDefault="008F483C" w:rsidP="008F483C">
      <w:pPr>
        <w:pStyle w:val="ListParagraph"/>
        <w:tabs>
          <w:tab w:val="left" w:pos="645"/>
        </w:tabs>
        <w:spacing w:before="86"/>
        <w:ind w:right="264" w:firstLine="0"/>
        <w:jc w:val="left"/>
        <w:rPr>
          <w:sz w:val="24"/>
        </w:rPr>
      </w:pPr>
      <w:r w:rsidRPr="008F483C">
        <w:rPr>
          <w:b/>
        </w:rPr>
        <w:t>Para 4.3.</w:t>
      </w:r>
      <w:r>
        <w:rPr>
          <w:b/>
        </w:rPr>
        <w:t>4</w:t>
      </w:r>
      <w:r w:rsidRPr="008F483C">
        <w:rPr>
          <w:b/>
        </w:rPr>
        <w:t>:</w:t>
      </w:r>
      <w:r>
        <w:t xml:space="preserve"> </w:t>
      </w:r>
      <w:r w:rsidR="00116CC7">
        <w:rPr>
          <w:sz w:val="24"/>
        </w:rPr>
        <w:t>IIMTU</w:t>
      </w:r>
      <w:r w:rsidR="0001660F">
        <w:rPr>
          <w:sz w:val="24"/>
        </w:rPr>
        <w:t xml:space="preserve"> allow their students to take a semester/year break (or even more depending upon the decision of review committee constituted by the </w:t>
      </w:r>
      <w:r w:rsidR="00912E43">
        <w:rPr>
          <w:sz w:val="24"/>
        </w:rPr>
        <w:t>University</w:t>
      </w:r>
      <w:r w:rsidR="0001660F">
        <w:rPr>
          <w:sz w:val="24"/>
        </w:rPr>
        <w:t>) to work on their start ups and re-join academics to complete the course. Student entrepreneurs may earn academic credits for their efforts while creating an enterprise. Institute would set up a review committee for review of start up by students, and based on the progress made, it may consider giving appropriate credits for</w:t>
      </w:r>
      <w:r w:rsidR="0001660F">
        <w:rPr>
          <w:spacing w:val="-4"/>
          <w:sz w:val="24"/>
        </w:rPr>
        <w:t xml:space="preserve"> </w:t>
      </w:r>
      <w:r w:rsidR="0001660F">
        <w:rPr>
          <w:sz w:val="24"/>
        </w:rPr>
        <w:t>academics.</w:t>
      </w:r>
    </w:p>
    <w:p w:rsidR="00AC4157" w:rsidRDefault="00AC4157">
      <w:pPr>
        <w:pStyle w:val="BodyText"/>
        <w:spacing w:before="9"/>
        <w:rPr>
          <w:sz w:val="23"/>
        </w:rPr>
      </w:pPr>
    </w:p>
    <w:p w:rsidR="00AC4157" w:rsidRDefault="008F483C" w:rsidP="008F483C">
      <w:pPr>
        <w:pStyle w:val="ListParagraph"/>
        <w:tabs>
          <w:tab w:val="left" w:pos="645"/>
        </w:tabs>
        <w:ind w:right="268" w:firstLine="0"/>
        <w:jc w:val="left"/>
        <w:rPr>
          <w:sz w:val="24"/>
        </w:rPr>
      </w:pPr>
      <w:r w:rsidRPr="008F483C">
        <w:rPr>
          <w:b/>
        </w:rPr>
        <w:t>Para 4.3.</w:t>
      </w:r>
      <w:r>
        <w:rPr>
          <w:b/>
        </w:rPr>
        <w:t>5</w:t>
      </w:r>
      <w:r w:rsidRPr="008F483C">
        <w:rPr>
          <w:b/>
        </w:rPr>
        <w:t>:</w:t>
      </w:r>
      <w:r>
        <w:t xml:space="preserve"> </w:t>
      </w:r>
      <w:r w:rsidR="00912E43">
        <w:rPr>
          <w:sz w:val="24"/>
        </w:rPr>
        <w:t>Faculty</w:t>
      </w:r>
      <w:r w:rsidR="0001660F">
        <w:rPr>
          <w:sz w:val="24"/>
        </w:rPr>
        <w:t xml:space="preserve"> and staffs are allowed to take off for a semester / year (or even more depending upon the decision of review committee constituted by the </w:t>
      </w:r>
      <w:r w:rsidR="00912E43">
        <w:rPr>
          <w:sz w:val="24"/>
        </w:rPr>
        <w:t>University</w:t>
      </w:r>
      <w:r w:rsidR="0001660F">
        <w:rPr>
          <w:sz w:val="24"/>
        </w:rPr>
        <w:t>) as unpaid leave/ casual leave f</w:t>
      </w:r>
      <w:r w:rsidR="00912E43">
        <w:rPr>
          <w:sz w:val="24"/>
        </w:rPr>
        <w:t>or working on startups and come</w:t>
      </w:r>
      <w:r w:rsidR="0001660F">
        <w:rPr>
          <w:sz w:val="24"/>
        </w:rPr>
        <w:t xml:space="preserve"> back. </w:t>
      </w:r>
      <w:r w:rsidR="006F7325">
        <w:rPr>
          <w:sz w:val="24"/>
        </w:rPr>
        <w:t>IIMTU</w:t>
      </w:r>
      <w:r w:rsidR="0001660F">
        <w:rPr>
          <w:sz w:val="24"/>
        </w:rPr>
        <w:t xml:space="preserve"> allows the use of its resource</w:t>
      </w:r>
      <w:r w:rsidR="00912E43">
        <w:rPr>
          <w:sz w:val="24"/>
        </w:rPr>
        <w:t>s</w:t>
      </w:r>
      <w:r w:rsidR="0001660F">
        <w:rPr>
          <w:sz w:val="24"/>
        </w:rPr>
        <w:t xml:space="preserve"> to faculty/students/staff wishing to establish start up as a fulltime effort. The seniority and other academic benefits during such period may be preserved for such staff or</w:t>
      </w:r>
      <w:r w:rsidR="0001660F">
        <w:rPr>
          <w:spacing w:val="-2"/>
          <w:sz w:val="24"/>
        </w:rPr>
        <w:t xml:space="preserve"> </w:t>
      </w:r>
      <w:r w:rsidR="0001660F">
        <w:rPr>
          <w:sz w:val="24"/>
        </w:rPr>
        <w:t>faculty.</w:t>
      </w:r>
    </w:p>
    <w:p w:rsidR="00AC4157" w:rsidRDefault="00AC4157">
      <w:pPr>
        <w:pStyle w:val="BodyText"/>
      </w:pPr>
    </w:p>
    <w:p w:rsidR="00912E43" w:rsidRDefault="008F483C" w:rsidP="008F483C">
      <w:pPr>
        <w:pStyle w:val="ListParagraph"/>
        <w:tabs>
          <w:tab w:val="left" w:pos="645"/>
        </w:tabs>
        <w:spacing w:before="1"/>
        <w:ind w:right="281" w:firstLine="0"/>
        <w:jc w:val="left"/>
        <w:rPr>
          <w:sz w:val="24"/>
        </w:rPr>
      </w:pPr>
      <w:r w:rsidRPr="008F483C">
        <w:rPr>
          <w:b/>
        </w:rPr>
        <w:t>Para 4.3.</w:t>
      </w:r>
      <w:r>
        <w:rPr>
          <w:b/>
        </w:rPr>
        <w:t>6</w:t>
      </w:r>
      <w:r w:rsidRPr="008F483C">
        <w:rPr>
          <w:b/>
        </w:rPr>
        <w:t>:</w:t>
      </w:r>
      <w:r>
        <w:t xml:space="preserve"> </w:t>
      </w:r>
      <w:r w:rsidR="00116CC7">
        <w:rPr>
          <w:sz w:val="24"/>
        </w:rPr>
        <w:t>IIMTU</w:t>
      </w:r>
      <w:r w:rsidR="0001660F">
        <w:rPr>
          <w:sz w:val="24"/>
        </w:rPr>
        <w:t xml:space="preserve"> will </w:t>
      </w:r>
      <w:r w:rsidR="00912E43">
        <w:rPr>
          <w:sz w:val="24"/>
        </w:rPr>
        <w:t xml:space="preserve">propose to the </w:t>
      </w:r>
      <w:r>
        <w:rPr>
          <w:sz w:val="24"/>
        </w:rPr>
        <w:t xml:space="preserve">Executive </w:t>
      </w:r>
      <w:r w:rsidR="00912E43">
        <w:rPr>
          <w:sz w:val="24"/>
        </w:rPr>
        <w:t>C</w:t>
      </w:r>
      <w:r>
        <w:rPr>
          <w:sz w:val="24"/>
        </w:rPr>
        <w:t>ouncil</w:t>
      </w:r>
      <w:r w:rsidR="00912E43">
        <w:rPr>
          <w:sz w:val="24"/>
        </w:rPr>
        <w:t xml:space="preserve"> and A</w:t>
      </w:r>
      <w:r>
        <w:rPr>
          <w:sz w:val="24"/>
        </w:rPr>
        <w:t xml:space="preserve">cademic </w:t>
      </w:r>
      <w:r w:rsidR="00912E43">
        <w:rPr>
          <w:sz w:val="24"/>
        </w:rPr>
        <w:t>C</w:t>
      </w:r>
      <w:r>
        <w:rPr>
          <w:sz w:val="24"/>
        </w:rPr>
        <w:t>ouncil</w:t>
      </w:r>
      <w:r w:rsidR="00912E43">
        <w:rPr>
          <w:sz w:val="24"/>
        </w:rPr>
        <w:t xml:space="preserve"> of the University to </w:t>
      </w:r>
      <w:r w:rsidR="0001660F">
        <w:rPr>
          <w:sz w:val="24"/>
        </w:rPr>
        <w:t xml:space="preserve">provide a part-time/full time MBA/ PGDM (Innovation, entrepreneurship and venture development) program where one can get degree while incubating </w:t>
      </w:r>
      <w:r w:rsidR="00912E43">
        <w:rPr>
          <w:sz w:val="24"/>
        </w:rPr>
        <w:t>and nurturing a startup company under the issued guidelines of the Govt.</w:t>
      </w:r>
      <w:r w:rsidR="0001660F">
        <w:rPr>
          <w:sz w:val="24"/>
        </w:rPr>
        <w:t xml:space="preserve"> </w:t>
      </w:r>
    </w:p>
    <w:p w:rsidR="00912E43" w:rsidRPr="00912E43" w:rsidRDefault="00912E43" w:rsidP="00912E43">
      <w:pPr>
        <w:pStyle w:val="ListParagraph"/>
        <w:rPr>
          <w:sz w:val="24"/>
        </w:rPr>
      </w:pPr>
    </w:p>
    <w:p w:rsidR="00AC4157" w:rsidRDefault="008F483C" w:rsidP="008F483C">
      <w:pPr>
        <w:pStyle w:val="ListParagraph"/>
        <w:tabs>
          <w:tab w:val="left" w:pos="645"/>
        </w:tabs>
        <w:ind w:right="260" w:firstLine="0"/>
        <w:jc w:val="left"/>
        <w:rPr>
          <w:sz w:val="24"/>
        </w:rPr>
      </w:pPr>
      <w:r w:rsidRPr="008F483C">
        <w:rPr>
          <w:b/>
        </w:rPr>
        <w:t>Para 4.3.</w:t>
      </w:r>
      <w:r>
        <w:rPr>
          <w:b/>
        </w:rPr>
        <w:t>7</w:t>
      </w:r>
      <w:r w:rsidRPr="008F483C">
        <w:rPr>
          <w:b/>
        </w:rPr>
        <w:t>:</w:t>
      </w:r>
      <w:r>
        <w:t xml:space="preserve"> </w:t>
      </w:r>
      <w:r w:rsidR="0001660F">
        <w:rPr>
          <w:sz w:val="24"/>
        </w:rPr>
        <w:t>Institute will facilitate the startup activities/ technology development by allowing students/ faculty/staff to use institute infrastructure and facilities, as per the choice of the potential entrepreneur in the following</w:t>
      </w:r>
      <w:r w:rsidR="0001660F">
        <w:rPr>
          <w:spacing w:val="-7"/>
          <w:sz w:val="24"/>
        </w:rPr>
        <w:t xml:space="preserve"> </w:t>
      </w:r>
      <w:r w:rsidR="0001660F">
        <w:rPr>
          <w:sz w:val="24"/>
        </w:rPr>
        <w:t>manners:</w:t>
      </w:r>
    </w:p>
    <w:p w:rsidR="00AC4157" w:rsidRDefault="00AC4157">
      <w:pPr>
        <w:pStyle w:val="BodyText"/>
      </w:pPr>
    </w:p>
    <w:p w:rsidR="00AC4157" w:rsidRDefault="0001660F" w:rsidP="00525918">
      <w:pPr>
        <w:pStyle w:val="ListParagraph"/>
        <w:numPr>
          <w:ilvl w:val="0"/>
          <w:numId w:val="21"/>
        </w:numPr>
        <w:tabs>
          <w:tab w:val="left" w:pos="644"/>
          <w:tab w:val="left" w:pos="645"/>
        </w:tabs>
        <w:rPr>
          <w:sz w:val="24"/>
        </w:rPr>
      </w:pPr>
      <w:r>
        <w:rPr>
          <w:sz w:val="24"/>
        </w:rPr>
        <w:t>Short-term/ six-month/ one-year part-time entrepreneurship</w:t>
      </w:r>
      <w:r>
        <w:rPr>
          <w:spacing w:val="-8"/>
          <w:sz w:val="24"/>
        </w:rPr>
        <w:t xml:space="preserve"> </w:t>
      </w:r>
      <w:r>
        <w:rPr>
          <w:sz w:val="24"/>
        </w:rPr>
        <w:t>training.</w:t>
      </w:r>
    </w:p>
    <w:p w:rsidR="00AC4157" w:rsidRDefault="00AC4157">
      <w:pPr>
        <w:pStyle w:val="BodyText"/>
      </w:pPr>
    </w:p>
    <w:p w:rsidR="00AC4157" w:rsidRDefault="0001660F" w:rsidP="00525918">
      <w:pPr>
        <w:pStyle w:val="ListParagraph"/>
        <w:numPr>
          <w:ilvl w:val="0"/>
          <w:numId w:val="21"/>
        </w:numPr>
        <w:tabs>
          <w:tab w:val="left" w:pos="644"/>
          <w:tab w:val="left" w:pos="645"/>
        </w:tabs>
        <w:rPr>
          <w:sz w:val="24"/>
        </w:rPr>
      </w:pPr>
      <w:r>
        <w:rPr>
          <w:sz w:val="24"/>
        </w:rPr>
        <w:t>Mentorship support on regular basis.</w:t>
      </w:r>
    </w:p>
    <w:p w:rsidR="00AC4157" w:rsidRDefault="00AC4157">
      <w:pPr>
        <w:pStyle w:val="BodyText"/>
      </w:pPr>
    </w:p>
    <w:p w:rsidR="00AC4157" w:rsidRDefault="0001660F" w:rsidP="00525918">
      <w:pPr>
        <w:pStyle w:val="ListParagraph"/>
        <w:numPr>
          <w:ilvl w:val="0"/>
          <w:numId w:val="21"/>
        </w:numPr>
        <w:tabs>
          <w:tab w:val="left" w:pos="645"/>
        </w:tabs>
        <w:ind w:right="282"/>
        <w:rPr>
          <w:sz w:val="24"/>
        </w:rPr>
      </w:pPr>
      <w:r>
        <w:rPr>
          <w:sz w:val="24"/>
        </w:rPr>
        <w:t>Facilitation in a variety of areas including technology development, ideation, creativity, design thinking, fund raising, financial management, cash-flow management, new venture planning, business development, product development, social entrepreneurship, product costing, marketing, brand-development, human resource management as well as law and regulations impacting a</w:t>
      </w:r>
      <w:r>
        <w:rPr>
          <w:spacing w:val="-9"/>
          <w:sz w:val="24"/>
        </w:rPr>
        <w:t xml:space="preserve"> </w:t>
      </w:r>
      <w:r>
        <w:rPr>
          <w:sz w:val="24"/>
        </w:rPr>
        <w:t>business.</w:t>
      </w:r>
    </w:p>
    <w:p w:rsidR="00AC4157" w:rsidRDefault="00AC4157">
      <w:pPr>
        <w:pStyle w:val="BodyText"/>
      </w:pPr>
    </w:p>
    <w:p w:rsidR="00AC4157" w:rsidRDefault="0001660F" w:rsidP="00525918">
      <w:pPr>
        <w:pStyle w:val="ListParagraph"/>
        <w:numPr>
          <w:ilvl w:val="0"/>
          <w:numId w:val="21"/>
        </w:numPr>
        <w:tabs>
          <w:tab w:val="left" w:pos="645"/>
        </w:tabs>
        <w:ind w:right="279"/>
        <w:rPr>
          <w:sz w:val="24"/>
        </w:rPr>
      </w:pPr>
      <w:r>
        <w:rPr>
          <w:sz w:val="24"/>
        </w:rPr>
        <w:t>Institute may also link the startups to other seed-fund providers/ angel funds/ venture funds or itself may set up seed-fund once the incubation activities</w:t>
      </w:r>
      <w:r>
        <w:rPr>
          <w:spacing w:val="-13"/>
          <w:sz w:val="24"/>
        </w:rPr>
        <w:t xml:space="preserve"> </w:t>
      </w:r>
      <w:r>
        <w:rPr>
          <w:sz w:val="24"/>
        </w:rPr>
        <w:t>mature.</w:t>
      </w:r>
    </w:p>
    <w:p w:rsidR="00AC4157" w:rsidRDefault="00AC4157">
      <w:pPr>
        <w:pStyle w:val="BodyText"/>
      </w:pPr>
    </w:p>
    <w:p w:rsidR="00AC4157" w:rsidRDefault="0001660F" w:rsidP="00525918">
      <w:pPr>
        <w:pStyle w:val="ListParagraph"/>
        <w:numPr>
          <w:ilvl w:val="0"/>
          <w:numId w:val="21"/>
        </w:numPr>
        <w:tabs>
          <w:tab w:val="left" w:pos="644"/>
          <w:tab w:val="left" w:pos="645"/>
        </w:tabs>
        <w:rPr>
          <w:sz w:val="24"/>
        </w:rPr>
      </w:pPr>
      <w:r>
        <w:rPr>
          <w:sz w:val="24"/>
        </w:rPr>
        <w:t xml:space="preserve">License institute IPR as discussed in </w:t>
      </w:r>
      <w:r w:rsidR="00525918">
        <w:rPr>
          <w:sz w:val="24"/>
        </w:rPr>
        <w:t>Research promotional policy of the University.</w:t>
      </w:r>
    </w:p>
    <w:p w:rsidR="00AC4157" w:rsidRDefault="00AC4157">
      <w:pPr>
        <w:pStyle w:val="BodyText"/>
      </w:pPr>
    </w:p>
    <w:p w:rsidR="00AC4157" w:rsidRDefault="0001660F" w:rsidP="00525918">
      <w:pPr>
        <w:pStyle w:val="ListParagraph"/>
        <w:numPr>
          <w:ilvl w:val="0"/>
          <w:numId w:val="21"/>
        </w:numPr>
        <w:tabs>
          <w:tab w:val="left" w:pos="645"/>
        </w:tabs>
        <w:ind w:right="265"/>
        <w:rPr>
          <w:sz w:val="24"/>
        </w:rPr>
      </w:pPr>
      <w:r>
        <w:rPr>
          <w:sz w:val="24"/>
        </w:rPr>
        <w:t xml:space="preserve">In return of the services and facilities, institute may take </w:t>
      </w:r>
      <w:r w:rsidRPr="00525918">
        <w:rPr>
          <w:color w:val="C00000"/>
          <w:sz w:val="24"/>
        </w:rPr>
        <w:t>2% to 9.5%</w:t>
      </w:r>
      <w:r>
        <w:rPr>
          <w:sz w:val="24"/>
        </w:rPr>
        <w:t xml:space="preserve"> equity/ stake in the startup/company, based on brand used, faculty contribution, support provided and use of institute’s IPR (a limit of 9.5% is suggested so that institute has no legal liability arising out of startup. The institute should normally take much lower equity share, unless its full-time faculty/ staff have substantial shares). Other factors for </w:t>
      </w:r>
      <w:r>
        <w:rPr>
          <w:sz w:val="24"/>
        </w:rPr>
        <w:lastRenderedPageBreak/>
        <w:t>consideration should be space, infrastructure, mentorship support, seed funds, support for accounts, legal, patents</w:t>
      </w:r>
      <w:r>
        <w:rPr>
          <w:spacing w:val="-2"/>
          <w:sz w:val="24"/>
        </w:rPr>
        <w:t xml:space="preserve"> </w:t>
      </w:r>
      <w:r>
        <w:rPr>
          <w:sz w:val="24"/>
        </w:rPr>
        <w:t>etc.</w:t>
      </w:r>
    </w:p>
    <w:p w:rsidR="00AC4157" w:rsidRDefault="0001660F" w:rsidP="00525918">
      <w:pPr>
        <w:pStyle w:val="ListParagraph"/>
        <w:numPr>
          <w:ilvl w:val="0"/>
          <w:numId w:val="22"/>
        </w:numPr>
        <w:tabs>
          <w:tab w:val="left" w:pos="645"/>
        </w:tabs>
        <w:spacing w:before="86"/>
        <w:ind w:right="268"/>
        <w:rPr>
          <w:sz w:val="24"/>
        </w:rPr>
      </w:pPr>
      <w:r>
        <w:rPr>
          <w:sz w:val="24"/>
        </w:rPr>
        <w:t>For staff and faculty, institute can take no-more than 20% of shares that staff / faculty takes while drawing full salary from the institutio</w:t>
      </w:r>
      <w:r w:rsidR="00187CE4">
        <w:rPr>
          <w:sz w:val="24"/>
        </w:rPr>
        <w:t>n; however, this share will be within</w:t>
      </w:r>
      <w:r>
        <w:rPr>
          <w:sz w:val="24"/>
        </w:rPr>
        <w:t xml:space="preserve"> 9.5% cap of company shares, listed</w:t>
      </w:r>
      <w:r>
        <w:rPr>
          <w:spacing w:val="-5"/>
          <w:sz w:val="24"/>
        </w:rPr>
        <w:t xml:space="preserve"> </w:t>
      </w:r>
      <w:r>
        <w:rPr>
          <w:sz w:val="24"/>
        </w:rPr>
        <w:t>above.</w:t>
      </w:r>
    </w:p>
    <w:p w:rsidR="00AC4157" w:rsidRDefault="00AC4157">
      <w:pPr>
        <w:pStyle w:val="BodyText"/>
        <w:spacing w:before="9"/>
        <w:rPr>
          <w:sz w:val="23"/>
        </w:rPr>
      </w:pPr>
    </w:p>
    <w:p w:rsidR="00AC4157" w:rsidRDefault="0001660F" w:rsidP="00525918">
      <w:pPr>
        <w:pStyle w:val="ListParagraph"/>
        <w:numPr>
          <w:ilvl w:val="0"/>
          <w:numId w:val="22"/>
        </w:numPr>
        <w:tabs>
          <w:tab w:val="left" w:pos="645"/>
        </w:tabs>
        <w:ind w:right="274"/>
        <w:rPr>
          <w:sz w:val="24"/>
        </w:rPr>
      </w:pPr>
      <w:r>
        <w:rPr>
          <w:sz w:val="24"/>
        </w:rPr>
        <w:t>No restriction on shares that faculty / staff can take, as long as they do not spend  more than 20% of office time on the startup in advisory or consultative role and do not compromise with their existing academic and administrative work / duties. In  case the faculty/ staff holds the executive or managerial position for more than three months in a startup, then they will go on sabbatical/ leave without pay/ earned</w:t>
      </w:r>
      <w:r>
        <w:rPr>
          <w:spacing w:val="-34"/>
          <w:sz w:val="24"/>
        </w:rPr>
        <w:t xml:space="preserve"> </w:t>
      </w:r>
      <w:r>
        <w:rPr>
          <w:sz w:val="24"/>
        </w:rPr>
        <w:t>leave.</w:t>
      </w:r>
    </w:p>
    <w:p w:rsidR="00AC4157" w:rsidRDefault="00AC4157">
      <w:pPr>
        <w:pStyle w:val="BodyText"/>
      </w:pPr>
    </w:p>
    <w:p w:rsidR="00AC4157" w:rsidRDefault="0001660F" w:rsidP="00525918">
      <w:pPr>
        <w:pStyle w:val="ListParagraph"/>
        <w:numPr>
          <w:ilvl w:val="0"/>
          <w:numId w:val="22"/>
        </w:numPr>
        <w:tabs>
          <w:tab w:val="left" w:pos="645"/>
        </w:tabs>
        <w:spacing w:before="1"/>
        <w:ind w:right="272"/>
        <w:rPr>
          <w:sz w:val="24"/>
        </w:rPr>
      </w:pPr>
      <w:r>
        <w:rPr>
          <w:sz w:val="24"/>
        </w:rPr>
        <w:t>In case of compulsory equity model, Startup may be given a cooling period of 3 months to use incubation services on rental basis to take a final decision based on satisfaction of services offered by the institute/incubator. In that case, during the cooling period, institute cannot force startup to issue equity on the first day of granting incubation</w:t>
      </w:r>
      <w:r>
        <w:rPr>
          <w:spacing w:val="-4"/>
          <w:sz w:val="24"/>
        </w:rPr>
        <w:t xml:space="preserve"> </w:t>
      </w:r>
      <w:r>
        <w:rPr>
          <w:sz w:val="24"/>
        </w:rPr>
        <w:t>support.</w:t>
      </w:r>
    </w:p>
    <w:p w:rsidR="00AC4157" w:rsidRDefault="00AC4157">
      <w:pPr>
        <w:pStyle w:val="BodyText"/>
        <w:spacing w:before="11"/>
        <w:rPr>
          <w:sz w:val="23"/>
        </w:rPr>
      </w:pPr>
    </w:p>
    <w:p w:rsidR="00AC4157" w:rsidRDefault="0001660F" w:rsidP="00525918">
      <w:pPr>
        <w:pStyle w:val="ListParagraph"/>
        <w:numPr>
          <w:ilvl w:val="0"/>
          <w:numId w:val="22"/>
        </w:numPr>
        <w:tabs>
          <w:tab w:val="left" w:pos="645"/>
        </w:tabs>
        <w:ind w:right="283"/>
        <w:rPr>
          <w:sz w:val="24"/>
        </w:rPr>
      </w:pPr>
      <w:r>
        <w:rPr>
          <w:sz w:val="24"/>
        </w:rPr>
        <w:t>The institute would also provide services based on mixture of equity, fee-based and/ or zero payment model. So, a startup may choose to avail only the support, not seed funding, by the institute on rental</w:t>
      </w:r>
      <w:r>
        <w:rPr>
          <w:spacing w:val="-1"/>
          <w:sz w:val="24"/>
        </w:rPr>
        <w:t xml:space="preserve"> </w:t>
      </w:r>
      <w:r>
        <w:rPr>
          <w:sz w:val="24"/>
        </w:rPr>
        <w:t>basis.</w:t>
      </w:r>
    </w:p>
    <w:p w:rsidR="00AC4157" w:rsidRDefault="00AC4157">
      <w:pPr>
        <w:pStyle w:val="BodyText"/>
      </w:pPr>
    </w:p>
    <w:p w:rsidR="00AC4157" w:rsidRDefault="0001660F" w:rsidP="00525918">
      <w:pPr>
        <w:pStyle w:val="ListParagraph"/>
        <w:numPr>
          <w:ilvl w:val="0"/>
          <w:numId w:val="22"/>
        </w:numPr>
        <w:tabs>
          <w:tab w:val="left" w:pos="645"/>
        </w:tabs>
        <w:ind w:right="278"/>
        <w:rPr>
          <w:sz w:val="24"/>
        </w:rPr>
      </w:pPr>
      <w:r>
        <w:rPr>
          <w:sz w:val="24"/>
        </w:rPr>
        <w:t>Institute would extend this startup facility to alumni of the institute as well as outsiders.</w:t>
      </w:r>
    </w:p>
    <w:p w:rsidR="00AC4157" w:rsidRDefault="00AC4157">
      <w:pPr>
        <w:pStyle w:val="BodyText"/>
      </w:pPr>
    </w:p>
    <w:p w:rsidR="00AC4157" w:rsidRDefault="0001660F" w:rsidP="00525918">
      <w:pPr>
        <w:pStyle w:val="ListParagraph"/>
        <w:numPr>
          <w:ilvl w:val="0"/>
          <w:numId w:val="22"/>
        </w:numPr>
        <w:tabs>
          <w:tab w:val="left" w:pos="645"/>
        </w:tabs>
        <w:ind w:right="272"/>
        <w:rPr>
          <w:sz w:val="24"/>
        </w:rPr>
      </w:pPr>
      <w:r>
        <w:rPr>
          <w:sz w:val="24"/>
        </w:rPr>
        <w:t>Participation in entrepreneurship related activities needs to be considered as a legitimate activity of faculty in addition to teaching, R&amp;D projects, industrial consultancy and management duties and must be considered while evaluating the annual performance of the faculty. Every faculty may be encouraged to mentor at least one</w:t>
      </w:r>
      <w:r>
        <w:rPr>
          <w:spacing w:val="-19"/>
          <w:sz w:val="24"/>
        </w:rPr>
        <w:t xml:space="preserve"> </w:t>
      </w:r>
      <w:r>
        <w:rPr>
          <w:sz w:val="24"/>
        </w:rPr>
        <w:t>startup.</w:t>
      </w:r>
    </w:p>
    <w:p w:rsidR="00AC4157" w:rsidRDefault="00AC4157">
      <w:pPr>
        <w:pStyle w:val="BodyText"/>
      </w:pPr>
    </w:p>
    <w:p w:rsidR="00AC4157" w:rsidRDefault="0001660F" w:rsidP="00525918">
      <w:pPr>
        <w:pStyle w:val="ListParagraph"/>
        <w:numPr>
          <w:ilvl w:val="0"/>
          <w:numId w:val="22"/>
        </w:numPr>
        <w:tabs>
          <w:tab w:val="left" w:pos="645"/>
        </w:tabs>
        <w:ind w:right="277"/>
        <w:rPr>
          <w:sz w:val="24"/>
        </w:rPr>
      </w:pPr>
      <w:r>
        <w:rPr>
          <w:sz w:val="24"/>
        </w:rPr>
        <w:t>Product development and commercialization as well as participating and nurturing of startups would now be added to a bucket of faculty-duties and each faculty would choose a mix and match of these activities (in addition to minimum required teaching and guidance) and then respective faculty are evaluated accordingly for their performance and</w:t>
      </w:r>
      <w:r>
        <w:rPr>
          <w:spacing w:val="2"/>
          <w:sz w:val="24"/>
        </w:rPr>
        <w:t xml:space="preserve"> </w:t>
      </w:r>
      <w:r>
        <w:rPr>
          <w:sz w:val="24"/>
        </w:rPr>
        <w:t>promotion.</w:t>
      </w:r>
    </w:p>
    <w:p w:rsidR="00AC4157" w:rsidRDefault="00AC4157">
      <w:pPr>
        <w:pStyle w:val="BodyText"/>
      </w:pPr>
    </w:p>
    <w:p w:rsidR="00AC4157" w:rsidRDefault="0001660F" w:rsidP="00525918">
      <w:pPr>
        <w:pStyle w:val="ListParagraph"/>
        <w:numPr>
          <w:ilvl w:val="0"/>
          <w:numId w:val="22"/>
        </w:numPr>
        <w:tabs>
          <w:tab w:val="left" w:pos="645"/>
        </w:tabs>
        <w:spacing w:before="1"/>
        <w:ind w:right="275"/>
        <w:rPr>
          <w:sz w:val="24"/>
        </w:rPr>
      </w:pPr>
      <w:r>
        <w:rPr>
          <w:sz w:val="24"/>
        </w:rPr>
        <w:t>Institutions might also need to update/change/revise performance evaluation policies for faculty and staff as stated</w:t>
      </w:r>
      <w:r>
        <w:rPr>
          <w:spacing w:val="1"/>
          <w:sz w:val="24"/>
        </w:rPr>
        <w:t xml:space="preserve"> </w:t>
      </w:r>
      <w:r>
        <w:rPr>
          <w:sz w:val="24"/>
        </w:rPr>
        <w:t>above.</w:t>
      </w:r>
    </w:p>
    <w:p w:rsidR="00AC4157" w:rsidRDefault="00AC4157">
      <w:pPr>
        <w:pStyle w:val="BodyText"/>
        <w:spacing w:before="11"/>
        <w:rPr>
          <w:sz w:val="23"/>
        </w:rPr>
      </w:pPr>
    </w:p>
    <w:p w:rsidR="00AC4157" w:rsidRDefault="0001660F" w:rsidP="00525918">
      <w:pPr>
        <w:pStyle w:val="ListParagraph"/>
        <w:numPr>
          <w:ilvl w:val="0"/>
          <w:numId w:val="22"/>
        </w:numPr>
        <w:tabs>
          <w:tab w:val="left" w:pos="645"/>
        </w:tabs>
        <w:ind w:right="282"/>
        <w:rPr>
          <w:sz w:val="24"/>
        </w:rPr>
      </w:pPr>
      <w:r>
        <w:rPr>
          <w:sz w:val="24"/>
        </w:rPr>
        <w:t xml:space="preserve">Institute would ensure that at no stage any liability </w:t>
      </w:r>
      <w:r w:rsidR="00525918">
        <w:rPr>
          <w:sz w:val="24"/>
        </w:rPr>
        <w:t>should occur</w:t>
      </w:r>
      <w:r>
        <w:rPr>
          <w:sz w:val="24"/>
        </w:rPr>
        <w:t xml:space="preserve"> because of any  activity of any</w:t>
      </w:r>
      <w:r>
        <w:rPr>
          <w:spacing w:val="-3"/>
          <w:sz w:val="24"/>
        </w:rPr>
        <w:t xml:space="preserve"> </w:t>
      </w:r>
      <w:r>
        <w:rPr>
          <w:sz w:val="24"/>
        </w:rPr>
        <w:t>startup.</w:t>
      </w:r>
    </w:p>
    <w:p w:rsidR="00AC4157" w:rsidRDefault="00AC4157">
      <w:pPr>
        <w:pStyle w:val="BodyText"/>
      </w:pPr>
    </w:p>
    <w:p w:rsidR="00AC4157" w:rsidRDefault="0001660F" w:rsidP="00525918">
      <w:pPr>
        <w:pStyle w:val="ListParagraph"/>
        <w:numPr>
          <w:ilvl w:val="0"/>
          <w:numId w:val="22"/>
        </w:numPr>
        <w:tabs>
          <w:tab w:val="left" w:pos="645"/>
        </w:tabs>
        <w:ind w:right="277"/>
        <w:rPr>
          <w:sz w:val="24"/>
        </w:rPr>
      </w:pPr>
      <w:r>
        <w:rPr>
          <w:sz w:val="24"/>
        </w:rPr>
        <w:t>Where a student/ faculty startup policy is pre-existing in an institute, then the  institute may consider modifying their policy in spirit of these</w:t>
      </w:r>
      <w:r>
        <w:rPr>
          <w:spacing w:val="-18"/>
          <w:sz w:val="24"/>
        </w:rPr>
        <w:t xml:space="preserve"> </w:t>
      </w:r>
      <w:r>
        <w:rPr>
          <w:sz w:val="24"/>
        </w:rPr>
        <w:t>guidelines.</w:t>
      </w:r>
    </w:p>
    <w:p w:rsidR="00AC4157" w:rsidRDefault="00AC4157">
      <w:pPr>
        <w:jc w:val="both"/>
        <w:rPr>
          <w:sz w:val="24"/>
        </w:rPr>
      </w:pPr>
    </w:p>
    <w:p w:rsidR="00CA1E9F" w:rsidRDefault="00CA1E9F" w:rsidP="00942554">
      <w:pPr>
        <w:tabs>
          <w:tab w:val="left" w:pos="580"/>
        </w:tabs>
        <w:spacing w:before="86"/>
        <w:rPr>
          <w:b/>
          <w:sz w:val="24"/>
        </w:rPr>
      </w:pPr>
    </w:p>
    <w:p w:rsidR="00CA1E9F" w:rsidRDefault="00CA1E9F" w:rsidP="00942554">
      <w:pPr>
        <w:tabs>
          <w:tab w:val="left" w:pos="580"/>
        </w:tabs>
        <w:spacing w:before="86"/>
        <w:rPr>
          <w:b/>
          <w:sz w:val="24"/>
        </w:rPr>
      </w:pPr>
    </w:p>
    <w:p w:rsidR="00AC4157" w:rsidRPr="00942554" w:rsidRDefault="00942554" w:rsidP="00942554">
      <w:pPr>
        <w:tabs>
          <w:tab w:val="left" w:pos="580"/>
        </w:tabs>
        <w:spacing w:before="86"/>
        <w:rPr>
          <w:b/>
          <w:sz w:val="24"/>
        </w:rPr>
      </w:pPr>
      <w:r>
        <w:rPr>
          <w:b/>
          <w:sz w:val="24"/>
        </w:rPr>
        <w:lastRenderedPageBreak/>
        <w:t xml:space="preserve"> </w:t>
      </w:r>
      <w:r w:rsidRPr="00942554">
        <w:rPr>
          <w:b/>
          <w:sz w:val="24"/>
        </w:rPr>
        <w:t xml:space="preserve">Para </w:t>
      </w:r>
      <w:r w:rsidRPr="00942554">
        <w:rPr>
          <w:b/>
        </w:rPr>
        <w:t>4.</w:t>
      </w:r>
      <w:r>
        <w:rPr>
          <w:b/>
        </w:rPr>
        <w:t>4</w:t>
      </w:r>
      <w:r w:rsidRPr="00942554">
        <w:rPr>
          <w:b/>
        </w:rPr>
        <w:t>:</w:t>
      </w:r>
      <w:r>
        <w:t xml:space="preserve"> </w:t>
      </w:r>
      <w:r w:rsidR="0001660F" w:rsidRPr="00942554">
        <w:rPr>
          <w:b/>
          <w:sz w:val="24"/>
        </w:rPr>
        <w:t>Pre incubation</w:t>
      </w:r>
      <w:r w:rsidR="0001660F" w:rsidRPr="00942554">
        <w:rPr>
          <w:b/>
          <w:spacing w:val="-2"/>
          <w:sz w:val="24"/>
        </w:rPr>
        <w:t xml:space="preserve"> </w:t>
      </w:r>
      <w:r w:rsidR="0001660F" w:rsidRPr="00942554">
        <w:rPr>
          <w:b/>
          <w:sz w:val="24"/>
        </w:rPr>
        <w:t>facility</w:t>
      </w:r>
      <w:r w:rsidR="00773957" w:rsidRPr="00942554">
        <w:rPr>
          <w:b/>
          <w:sz w:val="24"/>
        </w:rPr>
        <w:t xml:space="preserve"> which can be extended to student/ faculty </w:t>
      </w:r>
      <w:r>
        <w:rPr>
          <w:b/>
          <w:sz w:val="24"/>
        </w:rPr>
        <w:t xml:space="preserve">       </w:t>
      </w:r>
      <w:r w:rsidR="00773957" w:rsidRPr="00942554">
        <w:rPr>
          <w:b/>
          <w:sz w:val="24"/>
        </w:rPr>
        <w:t>Entrepreneurs:</w:t>
      </w:r>
    </w:p>
    <w:p w:rsidR="00AC4157" w:rsidRDefault="00AC4157">
      <w:pPr>
        <w:pStyle w:val="BodyText"/>
        <w:spacing w:before="9"/>
        <w:rPr>
          <w:b/>
          <w:sz w:val="23"/>
        </w:rPr>
      </w:pPr>
    </w:p>
    <w:p w:rsidR="00525918" w:rsidRDefault="0001660F">
      <w:pPr>
        <w:pStyle w:val="BodyText"/>
        <w:ind w:left="220" w:right="274"/>
        <w:jc w:val="both"/>
      </w:pPr>
      <w:r>
        <w:t>Th</w:t>
      </w:r>
      <w:r w:rsidR="00525918">
        <w:t>e</w:t>
      </w:r>
      <w:r>
        <w:t xml:space="preserve"> phase of pre-incubation can prepare student entrepreneurs for the incubation phase by providing them prerequisite skills and knowledge that will help them validate and assess their ideas as well as define their business models in detail. </w:t>
      </w:r>
    </w:p>
    <w:p w:rsidR="00AC4157" w:rsidRDefault="0001660F">
      <w:pPr>
        <w:pStyle w:val="BodyText"/>
        <w:ind w:left="220" w:right="274"/>
        <w:jc w:val="both"/>
      </w:pPr>
      <w:r>
        <w:t>In the pre- incubation planning phase, the following activities are to be performed:</w:t>
      </w:r>
    </w:p>
    <w:p w:rsidR="00AC4157" w:rsidRDefault="00AC4157">
      <w:pPr>
        <w:pStyle w:val="BodyText"/>
      </w:pPr>
    </w:p>
    <w:p w:rsidR="00AC4157" w:rsidRPr="00525918" w:rsidRDefault="0001660F" w:rsidP="00773957">
      <w:pPr>
        <w:pStyle w:val="ListParagraph"/>
        <w:numPr>
          <w:ilvl w:val="0"/>
          <w:numId w:val="25"/>
        </w:numPr>
        <w:tabs>
          <w:tab w:val="left" w:pos="645"/>
        </w:tabs>
        <w:ind w:right="268"/>
        <w:jc w:val="left"/>
      </w:pPr>
      <w:r w:rsidRPr="00525918">
        <w:rPr>
          <w:b/>
          <w:i/>
          <w:sz w:val="24"/>
        </w:rPr>
        <w:t xml:space="preserve">Identification of </w:t>
      </w:r>
      <w:r w:rsidR="00773957">
        <w:rPr>
          <w:b/>
          <w:i/>
          <w:sz w:val="24"/>
        </w:rPr>
        <w:t>real time problem statements</w:t>
      </w:r>
      <w:r w:rsidRPr="00525918">
        <w:rPr>
          <w:b/>
          <w:i/>
          <w:sz w:val="24"/>
        </w:rPr>
        <w:t xml:space="preserve">: </w:t>
      </w:r>
      <w:r>
        <w:rPr>
          <w:sz w:val="24"/>
        </w:rPr>
        <w:t>Students will visit various sectors like villages, hospitals, urban areas etc. and will visualize practical problems</w:t>
      </w:r>
      <w:r w:rsidR="00525918">
        <w:rPr>
          <w:sz w:val="24"/>
        </w:rPr>
        <w:t xml:space="preserve"> to get problem statement</w:t>
      </w:r>
      <w:r>
        <w:rPr>
          <w:sz w:val="24"/>
        </w:rPr>
        <w:t xml:space="preserve"> associated with th</w:t>
      </w:r>
      <w:r w:rsidR="00525918">
        <w:rPr>
          <w:sz w:val="24"/>
        </w:rPr>
        <w:t>e</w:t>
      </w:r>
      <w:r>
        <w:rPr>
          <w:sz w:val="24"/>
        </w:rPr>
        <w:t xml:space="preserve"> sectors. </w:t>
      </w:r>
    </w:p>
    <w:p w:rsidR="00525918" w:rsidRPr="00525918" w:rsidRDefault="00525918" w:rsidP="00525918">
      <w:pPr>
        <w:pStyle w:val="ListParagraph"/>
        <w:tabs>
          <w:tab w:val="left" w:pos="645"/>
        </w:tabs>
        <w:ind w:right="268" w:firstLine="0"/>
        <w:jc w:val="left"/>
      </w:pPr>
    </w:p>
    <w:p w:rsidR="00AC4157" w:rsidRDefault="00773957" w:rsidP="00773957">
      <w:pPr>
        <w:pStyle w:val="ListParagraph"/>
        <w:numPr>
          <w:ilvl w:val="0"/>
          <w:numId w:val="25"/>
        </w:numPr>
        <w:tabs>
          <w:tab w:val="left" w:pos="645"/>
        </w:tabs>
        <w:spacing w:before="1"/>
        <w:ind w:right="287"/>
        <w:jc w:val="left"/>
        <w:rPr>
          <w:sz w:val="24"/>
        </w:rPr>
      </w:pPr>
      <w:r>
        <w:rPr>
          <w:b/>
          <w:i/>
          <w:sz w:val="24"/>
        </w:rPr>
        <w:t xml:space="preserve">Innovative </w:t>
      </w:r>
      <w:r w:rsidR="0001660F">
        <w:rPr>
          <w:b/>
          <w:i/>
          <w:sz w:val="24"/>
        </w:rPr>
        <w:t>Idea generation</w:t>
      </w:r>
      <w:r>
        <w:rPr>
          <w:b/>
          <w:i/>
          <w:sz w:val="24"/>
        </w:rPr>
        <w:t xml:space="preserve"> against the identified problem statement</w:t>
      </w:r>
      <w:r w:rsidR="0001660F">
        <w:rPr>
          <w:b/>
          <w:i/>
          <w:sz w:val="24"/>
        </w:rPr>
        <w:t xml:space="preserve">: </w:t>
      </w:r>
      <w:r w:rsidR="0001660F">
        <w:rPr>
          <w:sz w:val="24"/>
        </w:rPr>
        <w:t>Depending upon the problem</w:t>
      </w:r>
      <w:r w:rsidR="00525918">
        <w:rPr>
          <w:sz w:val="24"/>
        </w:rPr>
        <w:t xml:space="preserve"> statement,</w:t>
      </w:r>
      <w:r w:rsidR="0001660F">
        <w:rPr>
          <w:sz w:val="24"/>
        </w:rPr>
        <w:t xml:space="preserve"> students have to come out with a potential solution for a specific problem. That idea should be novel, innovative</w:t>
      </w:r>
      <w:r w:rsidR="00525918">
        <w:rPr>
          <w:sz w:val="24"/>
        </w:rPr>
        <w:t>,</w:t>
      </w:r>
      <w:r w:rsidR="00EF644E">
        <w:rPr>
          <w:sz w:val="24"/>
        </w:rPr>
        <w:t xml:space="preserve"> cost</w:t>
      </w:r>
      <w:r w:rsidR="00525918">
        <w:rPr>
          <w:sz w:val="24"/>
        </w:rPr>
        <w:t xml:space="preserve"> effective</w:t>
      </w:r>
      <w:r w:rsidR="0001660F">
        <w:rPr>
          <w:sz w:val="24"/>
        </w:rPr>
        <w:t xml:space="preserve"> and can be able to solve </w:t>
      </w:r>
      <w:r w:rsidR="00525918">
        <w:rPr>
          <w:sz w:val="24"/>
        </w:rPr>
        <w:t>the</w:t>
      </w:r>
      <w:r w:rsidR="0001660F">
        <w:rPr>
          <w:sz w:val="24"/>
        </w:rPr>
        <w:t xml:space="preserve"> problem</w:t>
      </w:r>
      <w:r w:rsidR="0001660F">
        <w:rPr>
          <w:spacing w:val="-9"/>
          <w:sz w:val="24"/>
        </w:rPr>
        <w:t xml:space="preserve"> </w:t>
      </w:r>
      <w:r w:rsidR="00525918">
        <w:rPr>
          <w:spacing w:val="-9"/>
          <w:sz w:val="24"/>
        </w:rPr>
        <w:t xml:space="preserve">statement </w:t>
      </w:r>
      <w:r w:rsidR="0001660F">
        <w:rPr>
          <w:sz w:val="24"/>
        </w:rPr>
        <w:t>effectively.</w:t>
      </w:r>
    </w:p>
    <w:p w:rsidR="00AC4157" w:rsidRDefault="00AC4157">
      <w:pPr>
        <w:pStyle w:val="BodyText"/>
        <w:spacing w:before="11"/>
        <w:rPr>
          <w:sz w:val="23"/>
        </w:rPr>
      </w:pPr>
    </w:p>
    <w:p w:rsidR="00AC4157" w:rsidRDefault="0001660F" w:rsidP="00773957">
      <w:pPr>
        <w:pStyle w:val="ListParagraph"/>
        <w:numPr>
          <w:ilvl w:val="0"/>
          <w:numId w:val="25"/>
        </w:numPr>
        <w:tabs>
          <w:tab w:val="left" w:pos="645"/>
        </w:tabs>
        <w:ind w:right="281"/>
        <w:jc w:val="left"/>
        <w:rPr>
          <w:sz w:val="24"/>
        </w:rPr>
      </w:pPr>
      <w:r>
        <w:rPr>
          <w:b/>
          <w:i/>
          <w:sz w:val="24"/>
        </w:rPr>
        <w:t>Collection of Ideas</w:t>
      </w:r>
      <w:r w:rsidR="00773957">
        <w:rPr>
          <w:b/>
          <w:i/>
          <w:sz w:val="24"/>
        </w:rPr>
        <w:t xml:space="preserve"> related to a problem statement</w:t>
      </w:r>
      <w:r>
        <w:rPr>
          <w:b/>
          <w:i/>
          <w:sz w:val="24"/>
        </w:rPr>
        <w:t xml:space="preserve">: </w:t>
      </w:r>
      <w:r>
        <w:rPr>
          <w:sz w:val="24"/>
        </w:rPr>
        <w:t>Students have to submit the ideas in proper format to the authority in online mode</w:t>
      </w:r>
      <w:r w:rsidR="00525918">
        <w:rPr>
          <w:sz w:val="24"/>
        </w:rPr>
        <w:t xml:space="preserve"> on the format made available on the website under IIMTU-I</w:t>
      </w:r>
      <w:r w:rsidR="00EF644E">
        <w:rPr>
          <w:sz w:val="24"/>
        </w:rPr>
        <w:t>IC</w:t>
      </w:r>
      <w:r>
        <w:rPr>
          <w:sz w:val="24"/>
        </w:rPr>
        <w:t xml:space="preserve">. The ideas may be considered to take part in smart India Hackathon and National Innovation Contest </w:t>
      </w:r>
      <w:r w:rsidR="00525918">
        <w:rPr>
          <w:sz w:val="24"/>
        </w:rPr>
        <w:t>as well as in various self driven activities.</w:t>
      </w:r>
    </w:p>
    <w:p w:rsidR="00AC4157" w:rsidRDefault="00AC4157">
      <w:pPr>
        <w:pStyle w:val="BodyText"/>
      </w:pPr>
    </w:p>
    <w:p w:rsidR="00AC4157" w:rsidRDefault="00773957" w:rsidP="00773957">
      <w:pPr>
        <w:pStyle w:val="ListParagraph"/>
        <w:numPr>
          <w:ilvl w:val="0"/>
          <w:numId w:val="25"/>
        </w:numPr>
        <w:tabs>
          <w:tab w:val="left" w:pos="645"/>
        </w:tabs>
        <w:ind w:right="278"/>
        <w:jc w:val="left"/>
        <w:rPr>
          <w:sz w:val="24"/>
        </w:rPr>
      </w:pPr>
      <w:r>
        <w:rPr>
          <w:b/>
          <w:i/>
          <w:sz w:val="24"/>
        </w:rPr>
        <w:t xml:space="preserve">Evaluation and </w:t>
      </w:r>
      <w:r w:rsidR="0001660F">
        <w:rPr>
          <w:b/>
          <w:i/>
          <w:sz w:val="24"/>
        </w:rPr>
        <w:t>Screening of Ideas</w:t>
      </w:r>
      <w:r>
        <w:rPr>
          <w:b/>
          <w:i/>
          <w:sz w:val="24"/>
        </w:rPr>
        <w:t xml:space="preserve"> to get best possible solution to a problem statement</w:t>
      </w:r>
      <w:r w:rsidR="0001660F">
        <w:rPr>
          <w:b/>
          <w:i/>
          <w:sz w:val="24"/>
        </w:rPr>
        <w:t xml:space="preserve">: </w:t>
      </w:r>
      <w:r w:rsidR="0001660F">
        <w:rPr>
          <w:sz w:val="24"/>
        </w:rPr>
        <w:t>Selected applicant</w:t>
      </w:r>
      <w:r w:rsidR="00525918">
        <w:rPr>
          <w:sz w:val="24"/>
        </w:rPr>
        <w:t>s</w:t>
      </w:r>
      <w:r w:rsidR="0001660F">
        <w:rPr>
          <w:sz w:val="24"/>
        </w:rPr>
        <w:t xml:space="preserve"> </w:t>
      </w:r>
      <w:r w:rsidR="00525918">
        <w:rPr>
          <w:sz w:val="24"/>
        </w:rPr>
        <w:t>sha</w:t>
      </w:r>
      <w:r w:rsidR="0001660F">
        <w:rPr>
          <w:sz w:val="24"/>
        </w:rPr>
        <w:t>ll be invited to give presentation to evaluation committee</w:t>
      </w:r>
      <w:r w:rsidR="00525918">
        <w:rPr>
          <w:sz w:val="24"/>
        </w:rPr>
        <w:t>,</w:t>
      </w:r>
      <w:r w:rsidR="0001660F">
        <w:rPr>
          <w:sz w:val="24"/>
        </w:rPr>
        <w:t xml:space="preserve"> based on </w:t>
      </w:r>
      <w:r w:rsidR="00525918">
        <w:rPr>
          <w:sz w:val="24"/>
        </w:rPr>
        <w:t>the novelty and scalability</w:t>
      </w:r>
      <w:r w:rsidR="0001660F">
        <w:rPr>
          <w:sz w:val="24"/>
        </w:rPr>
        <w:t xml:space="preserve"> of </w:t>
      </w:r>
      <w:r w:rsidR="00525918">
        <w:rPr>
          <w:sz w:val="24"/>
        </w:rPr>
        <w:t xml:space="preserve">the </w:t>
      </w:r>
      <w:r w:rsidR="0001660F">
        <w:rPr>
          <w:sz w:val="24"/>
        </w:rPr>
        <w:t>idea</w:t>
      </w:r>
      <w:r w:rsidR="00525918">
        <w:rPr>
          <w:sz w:val="24"/>
        </w:rPr>
        <w:t>,</w:t>
      </w:r>
      <w:r w:rsidR="0001660F">
        <w:rPr>
          <w:sz w:val="24"/>
        </w:rPr>
        <w:t xml:space="preserve"> they </w:t>
      </w:r>
      <w:r w:rsidR="00525918">
        <w:rPr>
          <w:sz w:val="24"/>
        </w:rPr>
        <w:t>shall</w:t>
      </w:r>
      <w:r w:rsidR="0001660F">
        <w:rPr>
          <w:sz w:val="24"/>
        </w:rPr>
        <w:t xml:space="preserve"> be</w:t>
      </w:r>
      <w:r w:rsidR="0001660F">
        <w:rPr>
          <w:spacing w:val="-13"/>
          <w:sz w:val="24"/>
        </w:rPr>
        <w:t xml:space="preserve"> </w:t>
      </w:r>
      <w:r w:rsidR="0001660F">
        <w:rPr>
          <w:sz w:val="24"/>
        </w:rPr>
        <w:t>shortlisted.</w:t>
      </w:r>
    </w:p>
    <w:p w:rsidR="00AC4157" w:rsidRDefault="00AC4157">
      <w:pPr>
        <w:pStyle w:val="BodyText"/>
      </w:pPr>
    </w:p>
    <w:p w:rsidR="00AC4157" w:rsidRDefault="0001660F" w:rsidP="00773957">
      <w:pPr>
        <w:pStyle w:val="ListParagraph"/>
        <w:numPr>
          <w:ilvl w:val="0"/>
          <w:numId w:val="25"/>
        </w:numPr>
        <w:tabs>
          <w:tab w:val="left" w:pos="645"/>
        </w:tabs>
        <w:ind w:right="277"/>
        <w:jc w:val="left"/>
        <w:rPr>
          <w:sz w:val="24"/>
        </w:rPr>
      </w:pPr>
      <w:r>
        <w:rPr>
          <w:b/>
          <w:i/>
          <w:sz w:val="24"/>
        </w:rPr>
        <w:t>Supporting, mentoring and strengthening</w:t>
      </w:r>
      <w:r w:rsidR="00773957">
        <w:rPr>
          <w:b/>
          <w:i/>
          <w:sz w:val="24"/>
        </w:rPr>
        <w:t xml:space="preserve">/ Pre-incubation Facilities to be made available to the </w:t>
      </w:r>
      <w:r>
        <w:rPr>
          <w:b/>
          <w:i/>
          <w:sz w:val="24"/>
        </w:rPr>
        <w:t xml:space="preserve">ideas: </w:t>
      </w:r>
      <w:r>
        <w:rPr>
          <w:sz w:val="24"/>
        </w:rPr>
        <w:t>The shortlisted ideas will go through series of workshops, webinars, lecture series etc. In order to improve their ideas to solve problems and know various aspect</w:t>
      </w:r>
      <w:r w:rsidR="00EF644E">
        <w:rPr>
          <w:sz w:val="24"/>
        </w:rPr>
        <w:t>s of startups. Each idea may be</w:t>
      </w:r>
      <w:r>
        <w:rPr>
          <w:sz w:val="24"/>
        </w:rPr>
        <w:t xml:space="preserve"> under mentorship of a mentor from </w:t>
      </w:r>
      <w:r w:rsidR="00116CC7">
        <w:rPr>
          <w:sz w:val="24"/>
        </w:rPr>
        <w:t>IIMTU</w:t>
      </w:r>
      <w:r>
        <w:rPr>
          <w:sz w:val="24"/>
        </w:rPr>
        <w:t xml:space="preserve">. Under his/her </w:t>
      </w:r>
      <w:r w:rsidR="00525918">
        <w:rPr>
          <w:sz w:val="24"/>
        </w:rPr>
        <w:t>supervision</w:t>
      </w:r>
      <w:r>
        <w:rPr>
          <w:sz w:val="24"/>
        </w:rPr>
        <w:t xml:space="preserve"> ideas may go to incubation</w:t>
      </w:r>
      <w:r>
        <w:rPr>
          <w:spacing w:val="-4"/>
          <w:sz w:val="24"/>
        </w:rPr>
        <w:t xml:space="preserve"> </w:t>
      </w:r>
      <w:r>
        <w:rPr>
          <w:sz w:val="24"/>
        </w:rPr>
        <w:t>stage.</w:t>
      </w:r>
    </w:p>
    <w:p w:rsidR="00AC4157" w:rsidRDefault="00AC4157">
      <w:pPr>
        <w:pStyle w:val="BodyText"/>
      </w:pPr>
    </w:p>
    <w:p w:rsidR="00AC4157" w:rsidRDefault="0001660F" w:rsidP="00773957">
      <w:pPr>
        <w:pStyle w:val="ListParagraph"/>
        <w:numPr>
          <w:ilvl w:val="0"/>
          <w:numId w:val="25"/>
        </w:numPr>
        <w:tabs>
          <w:tab w:val="left" w:pos="645"/>
        </w:tabs>
        <w:ind w:right="278"/>
        <w:jc w:val="left"/>
        <w:rPr>
          <w:sz w:val="24"/>
        </w:rPr>
      </w:pPr>
      <w:r>
        <w:rPr>
          <w:b/>
          <w:i/>
          <w:sz w:val="24"/>
        </w:rPr>
        <w:t>Business plan preparation</w:t>
      </w:r>
      <w:r w:rsidR="00773957">
        <w:rPr>
          <w:b/>
          <w:i/>
          <w:sz w:val="24"/>
        </w:rPr>
        <w:t xml:space="preserve"> by conducting competitions followed by evaluation and screening</w:t>
      </w:r>
      <w:r>
        <w:rPr>
          <w:b/>
          <w:i/>
          <w:sz w:val="24"/>
        </w:rPr>
        <w:t xml:space="preserve">: </w:t>
      </w:r>
      <w:r w:rsidR="00B33DCB">
        <w:rPr>
          <w:spacing w:val="-3"/>
          <w:sz w:val="24"/>
        </w:rPr>
        <w:t xml:space="preserve">Workshop </w:t>
      </w:r>
      <w:r w:rsidR="00B33DCB">
        <w:rPr>
          <w:sz w:val="24"/>
        </w:rPr>
        <w:t xml:space="preserve">will be conducted on 'business plan development' for awareness of students by inviting renowned expert from industry or academia. </w:t>
      </w:r>
      <w:r w:rsidR="00525918" w:rsidRPr="00525918">
        <w:rPr>
          <w:sz w:val="24"/>
        </w:rPr>
        <w:t>Business model canvas competitions shall be organized to get best business models</w:t>
      </w:r>
      <w:r w:rsidR="00B33DCB">
        <w:rPr>
          <w:sz w:val="24"/>
        </w:rPr>
        <w:t>.</w:t>
      </w:r>
      <w:r>
        <w:rPr>
          <w:sz w:val="24"/>
        </w:rPr>
        <w:t xml:space="preserve"> Selected ideas are required to present their business plan with market analysis.</w:t>
      </w:r>
    </w:p>
    <w:p w:rsidR="00AC4157" w:rsidRDefault="00AC4157">
      <w:pPr>
        <w:pStyle w:val="BodyText"/>
      </w:pPr>
    </w:p>
    <w:p w:rsidR="00AC4157" w:rsidRDefault="0001660F" w:rsidP="00773957">
      <w:pPr>
        <w:pStyle w:val="ListParagraph"/>
        <w:numPr>
          <w:ilvl w:val="0"/>
          <w:numId w:val="25"/>
        </w:numPr>
        <w:tabs>
          <w:tab w:val="left" w:pos="645"/>
        </w:tabs>
        <w:spacing w:before="1"/>
        <w:ind w:right="278"/>
        <w:jc w:val="left"/>
        <w:rPr>
          <w:sz w:val="24"/>
        </w:rPr>
      </w:pPr>
      <w:r>
        <w:rPr>
          <w:b/>
          <w:i/>
          <w:sz w:val="24"/>
        </w:rPr>
        <w:t>Prototype development</w:t>
      </w:r>
      <w:r w:rsidR="00773957">
        <w:rPr>
          <w:b/>
          <w:i/>
          <w:sz w:val="24"/>
        </w:rPr>
        <w:t xml:space="preserve"> out of the idea</w:t>
      </w:r>
      <w:r>
        <w:rPr>
          <w:b/>
          <w:i/>
          <w:sz w:val="24"/>
        </w:rPr>
        <w:t xml:space="preserve">: </w:t>
      </w:r>
      <w:r>
        <w:rPr>
          <w:sz w:val="24"/>
        </w:rPr>
        <w:t>Finally students have to prepare a prototype for their ideas. The prototype may be prepared under direct supervision of mentor</w:t>
      </w:r>
      <w:r>
        <w:rPr>
          <w:spacing w:val="-11"/>
          <w:sz w:val="24"/>
        </w:rPr>
        <w:t xml:space="preserve"> </w:t>
      </w:r>
      <w:r>
        <w:rPr>
          <w:sz w:val="24"/>
        </w:rPr>
        <w:t>assigned.</w:t>
      </w:r>
    </w:p>
    <w:p w:rsidR="00AC4157" w:rsidRDefault="00AC4157">
      <w:pPr>
        <w:pStyle w:val="BodyText"/>
        <w:spacing w:before="11"/>
        <w:rPr>
          <w:sz w:val="23"/>
        </w:rPr>
      </w:pPr>
    </w:p>
    <w:p w:rsidR="00AC4157" w:rsidRDefault="0001660F" w:rsidP="00773957">
      <w:pPr>
        <w:pStyle w:val="ListParagraph"/>
        <w:numPr>
          <w:ilvl w:val="0"/>
          <w:numId w:val="25"/>
        </w:numPr>
        <w:tabs>
          <w:tab w:val="left" w:pos="645"/>
        </w:tabs>
        <w:ind w:right="282"/>
        <w:jc w:val="left"/>
        <w:rPr>
          <w:sz w:val="24"/>
        </w:rPr>
      </w:pPr>
      <w:r>
        <w:rPr>
          <w:b/>
          <w:i/>
          <w:sz w:val="24"/>
        </w:rPr>
        <w:t xml:space="preserve">Basic Idea </w:t>
      </w:r>
      <w:r>
        <w:rPr>
          <w:b/>
          <w:i/>
          <w:spacing w:val="-3"/>
          <w:sz w:val="24"/>
        </w:rPr>
        <w:t>Testing</w:t>
      </w:r>
      <w:r w:rsidR="00773957">
        <w:rPr>
          <w:b/>
          <w:i/>
          <w:spacing w:val="-3"/>
          <w:sz w:val="24"/>
        </w:rPr>
        <w:t xml:space="preserve"> to test the scalability of the business</w:t>
      </w:r>
      <w:r>
        <w:rPr>
          <w:b/>
          <w:i/>
          <w:spacing w:val="-3"/>
          <w:sz w:val="24"/>
        </w:rPr>
        <w:t xml:space="preserve">: </w:t>
      </w:r>
      <w:r>
        <w:rPr>
          <w:sz w:val="24"/>
        </w:rPr>
        <w:t>Student idea needs to be tested before applying for incubation. Academic Institutions</w:t>
      </w:r>
      <w:r w:rsidR="00B33DCB">
        <w:rPr>
          <w:sz w:val="24"/>
        </w:rPr>
        <w:t xml:space="preserve"> of the University</w:t>
      </w:r>
      <w:r>
        <w:rPr>
          <w:sz w:val="24"/>
        </w:rPr>
        <w:t xml:space="preserve"> must ensure pre-incubation qualification of a student's  business</w:t>
      </w:r>
      <w:r>
        <w:rPr>
          <w:spacing w:val="-4"/>
          <w:sz w:val="24"/>
        </w:rPr>
        <w:t xml:space="preserve"> </w:t>
      </w:r>
      <w:r w:rsidR="00B33DCB">
        <w:rPr>
          <w:sz w:val="24"/>
        </w:rPr>
        <w:t>idea supported by Proof of concept.</w:t>
      </w:r>
    </w:p>
    <w:p w:rsidR="00AC4157" w:rsidRDefault="00AC4157">
      <w:pPr>
        <w:pStyle w:val="BodyText"/>
      </w:pPr>
    </w:p>
    <w:p w:rsidR="00AC4157" w:rsidRDefault="0001660F" w:rsidP="00773957">
      <w:pPr>
        <w:pStyle w:val="ListParagraph"/>
        <w:numPr>
          <w:ilvl w:val="0"/>
          <w:numId w:val="25"/>
        </w:numPr>
        <w:tabs>
          <w:tab w:val="left" w:pos="645"/>
        </w:tabs>
        <w:ind w:right="277"/>
        <w:jc w:val="left"/>
        <w:rPr>
          <w:sz w:val="24"/>
        </w:rPr>
      </w:pPr>
      <w:r>
        <w:rPr>
          <w:b/>
          <w:i/>
          <w:sz w:val="24"/>
        </w:rPr>
        <w:t xml:space="preserve">Promoters Details: </w:t>
      </w:r>
      <w:r>
        <w:rPr>
          <w:sz w:val="24"/>
        </w:rPr>
        <w:t>Relevant details of promoters are required to be validated before allowing start-ups to enter the incubation</w:t>
      </w:r>
      <w:r>
        <w:rPr>
          <w:spacing w:val="-4"/>
          <w:sz w:val="24"/>
        </w:rPr>
        <w:t xml:space="preserve"> </w:t>
      </w:r>
      <w:r>
        <w:rPr>
          <w:sz w:val="24"/>
        </w:rPr>
        <w:t>process.</w:t>
      </w:r>
    </w:p>
    <w:p w:rsidR="00AC4157" w:rsidRDefault="00AC4157">
      <w:pPr>
        <w:pStyle w:val="BodyText"/>
      </w:pPr>
    </w:p>
    <w:p w:rsidR="00AC4157" w:rsidRDefault="0001660F" w:rsidP="00773957">
      <w:pPr>
        <w:pStyle w:val="ListParagraph"/>
        <w:numPr>
          <w:ilvl w:val="0"/>
          <w:numId w:val="25"/>
        </w:numPr>
        <w:tabs>
          <w:tab w:val="left" w:pos="645"/>
        </w:tabs>
        <w:ind w:right="272"/>
        <w:jc w:val="left"/>
        <w:rPr>
          <w:sz w:val="24"/>
        </w:rPr>
      </w:pPr>
      <w:r w:rsidRPr="00B33DCB">
        <w:rPr>
          <w:b/>
          <w:i/>
          <w:sz w:val="24"/>
        </w:rPr>
        <w:t>Registration of Start-up</w:t>
      </w:r>
      <w:r w:rsidR="00773957">
        <w:rPr>
          <w:b/>
          <w:i/>
          <w:sz w:val="24"/>
        </w:rPr>
        <w:t xml:space="preserve"> through start-up cell</w:t>
      </w:r>
      <w:r w:rsidRPr="00B33DCB">
        <w:rPr>
          <w:b/>
          <w:i/>
          <w:sz w:val="24"/>
        </w:rPr>
        <w:t xml:space="preserve">: </w:t>
      </w:r>
      <w:r w:rsidRPr="00B33DCB">
        <w:rPr>
          <w:sz w:val="24"/>
        </w:rPr>
        <w:t xml:space="preserve">The Student Start-up needs to be registered under a form of business entity like Partnership Firm, </w:t>
      </w:r>
      <w:r w:rsidRPr="00B33DCB">
        <w:rPr>
          <w:spacing w:val="-5"/>
          <w:sz w:val="24"/>
        </w:rPr>
        <w:t xml:space="preserve">LLP, </w:t>
      </w:r>
      <w:r w:rsidRPr="00B33DCB">
        <w:rPr>
          <w:sz w:val="24"/>
        </w:rPr>
        <w:t>Private Limited Company</w:t>
      </w:r>
      <w:r w:rsidR="00D2116E">
        <w:rPr>
          <w:sz w:val="24"/>
        </w:rPr>
        <w:t>,</w:t>
      </w:r>
      <w:r w:rsidR="00D2116E" w:rsidRPr="00D2116E">
        <w:t xml:space="preserve"> </w:t>
      </w:r>
      <w:r w:rsidR="00D2116E">
        <w:t>Person Company</w:t>
      </w:r>
      <w:r w:rsidRPr="00B33DCB">
        <w:rPr>
          <w:sz w:val="24"/>
        </w:rPr>
        <w:t xml:space="preserve"> </w:t>
      </w:r>
      <w:r w:rsidR="00B33DCB">
        <w:rPr>
          <w:sz w:val="24"/>
        </w:rPr>
        <w:t>b</w:t>
      </w:r>
      <w:r w:rsidR="00B33DCB" w:rsidRPr="00B33DCB">
        <w:rPr>
          <w:sz w:val="24"/>
        </w:rPr>
        <w:t xml:space="preserve">y </w:t>
      </w:r>
      <w:r w:rsidR="00B33DCB">
        <w:rPr>
          <w:sz w:val="24"/>
        </w:rPr>
        <w:t>the help of IIMTU-Start-up</w:t>
      </w:r>
      <w:r w:rsidR="00773957">
        <w:rPr>
          <w:sz w:val="24"/>
        </w:rPr>
        <w:t xml:space="preserve"> </w:t>
      </w:r>
      <w:r w:rsidR="00B33DCB" w:rsidRPr="00B33DCB">
        <w:rPr>
          <w:sz w:val="24"/>
        </w:rPr>
        <w:t>cell</w:t>
      </w:r>
      <w:r w:rsidR="00B33DCB">
        <w:rPr>
          <w:sz w:val="24"/>
        </w:rPr>
        <w:t>.</w:t>
      </w:r>
    </w:p>
    <w:p w:rsidR="00AC4157" w:rsidRDefault="0001660F" w:rsidP="00773957">
      <w:pPr>
        <w:pStyle w:val="BodyText"/>
        <w:numPr>
          <w:ilvl w:val="0"/>
          <w:numId w:val="25"/>
        </w:numPr>
        <w:spacing w:before="91" w:line="235" w:lineRule="auto"/>
        <w:ind w:right="957"/>
      </w:pPr>
      <w:r>
        <w:t>Start-ups should be able to provide a copy of the registration certificate/letter to his/ her academic institution.</w:t>
      </w:r>
    </w:p>
    <w:p w:rsidR="00AC4157" w:rsidRDefault="00AC4157">
      <w:pPr>
        <w:pStyle w:val="BodyText"/>
        <w:spacing w:before="4"/>
      </w:pPr>
    </w:p>
    <w:p w:rsidR="00AC4157" w:rsidRDefault="0001660F" w:rsidP="00773957">
      <w:pPr>
        <w:pStyle w:val="ListParagraph"/>
        <w:numPr>
          <w:ilvl w:val="0"/>
          <w:numId w:val="25"/>
        </w:numPr>
        <w:tabs>
          <w:tab w:val="left" w:pos="645"/>
        </w:tabs>
        <w:ind w:right="290"/>
        <w:jc w:val="left"/>
        <w:rPr>
          <w:sz w:val="24"/>
        </w:rPr>
      </w:pPr>
      <w:r>
        <w:rPr>
          <w:b/>
          <w:i/>
          <w:sz w:val="24"/>
        </w:rPr>
        <w:t>Admission to Incubator/ Co-working Space</w:t>
      </w:r>
      <w:r w:rsidR="00773957">
        <w:rPr>
          <w:b/>
          <w:i/>
          <w:sz w:val="24"/>
        </w:rPr>
        <w:t xml:space="preserve"> for kick start of the business/ start-up</w:t>
      </w:r>
      <w:r>
        <w:rPr>
          <w:b/>
          <w:i/>
          <w:sz w:val="24"/>
        </w:rPr>
        <w:t xml:space="preserve">: </w:t>
      </w:r>
      <w:r>
        <w:rPr>
          <w:sz w:val="24"/>
        </w:rPr>
        <w:t>Admission into a start-up incubation/co-working space programme of any TBI (approved by GoI) is permissible.</w:t>
      </w:r>
    </w:p>
    <w:p w:rsidR="00AC4157" w:rsidRDefault="00AC4157">
      <w:pPr>
        <w:pStyle w:val="BodyText"/>
        <w:spacing w:before="9"/>
        <w:rPr>
          <w:sz w:val="23"/>
        </w:rPr>
      </w:pPr>
    </w:p>
    <w:p w:rsidR="00AC4157" w:rsidRDefault="0001660F">
      <w:pPr>
        <w:pStyle w:val="BodyText"/>
        <w:ind w:left="220" w:right="276"/>
        <w:jc w:val="both"/>
      </w:pPr>
      <w:r>
        <w:t xml:space="preserve">This facility shall be offered to students who are currently enrolled in any degree program at </w:t>
      </w:r>
      <w:r w:rsidR="006F7325">
        <w:t>IIMTU</w:t>
      </w:r>
      <w:r>
        <w:t xml:space="preserve">. This is a </w:t>
      </w:r>
      <w:r w:rsidR="00773957">
        <w:t>support system to help students, further, t</w:t>
      </w:r>
      <w:r>
        <w:t>hey shall be offered</w:t>
      </w:r>
    </w:p>
    <w:p w:rsidR="00AC4157" w:rsidRDefault="00AC4157">
      <w:pPr>
        <w:pStyle w:val="BodyText"/>
      </w:pPr>
    </w:p>
    <w:p w:rsidR="00AC4157" w:rsidRDefault="0001660F">
      <w:pPr>
        <w:pStyle w:val="ListParagraph"/>
        <w:numPr>
          <w:ilvl w:val="1"/>
          <w:numId w:val="12"/>
        </w:numPr>
        <w:tabs>
          <w:tab w:val="left" w:pos="1059"/>
          <w:tab w:val="left" w:pos="1060"/>
        </w:tabs>
        <w:jc w:val="left"/>
        <w:rPr>
          <w:sz w:val="24"/>
        </w:rPr>
      </w:pPr>
      <w:r>
        <w:rPr>
          <w:sz w:val="24"/>
        </w:rPr>
        <w:t>Seed loan on</w:t>
      </w:r>
      <w:r>
        <w:rPr>
          <w:spacing w:val="-4"/>
          <w:sz w:val="24"/>
        </w:rPr>
        <w:t xml:space="preserve"> </w:t>
      </w:r>
      <w:r>
        <w:rPr>
          <w:sz w:val="24"/>
        </w:rPr>
        <w:t>availability</w:t>
      </w:r>
    </w:p>
    <w:p w:rsidR="00AC4157" w:rsidRDefault="0001660F">
      <w:pPr>
        <w:pStyle w:val="ListParagraph"/>
        <w:numPr>
          <w:ilvl w:val="1"/>
          <w:numId w:val="12"/>
        </w:numPr>
        <w:tabs>
          <w:tab w:val="left" w:pos="1059"/>
          <w:tab w:val="left" w:pos="1060"/>
        </w:tabs>
        <w:ind w:right="457"/>
        <w:jc w:val="left"/>
        <w:rPr>
          <w:sz w:val="24"/>
        </w:rPr>
      </w:pPr>
      <w:r>
        <w:rPr>
          <w:sz w:val="24"/>
        </w:rPr>
        <w:t xml:space="preserve">The </w:t>
      </w:r>
      <w:r w:rsidR="00D0176C">
        <w:rPr>
          <w:sz w:val="24"/>
        </w:rPr>
        <w:t>IIMTU will</w:t>
      </w:r>
      <w:r>
        <w:rPr>
          <w:sz w:val="24"/>
        </w:rPr>
        <w:t xml:space="preserve"> offer seed-loan on generous terms to promote start-ups</w:t>
      </w:r>
      <w:r>
        <w:rPr>
          <w:spacing w:val="-21"/>
          <w:sz w:val="24"/>
        </w:rPr>
        <w:t xml:space="preserve"> </w:t>
      </w:r>
      <w:r>
        <w:rPr>
          <w:sz w:val="24"/>
        </w:rPr>
        <w:t>Space in the incubation</w:t>
      </w:r>
      <w:r>
        <w:rPr>
          <w:spacing w:val="-8"/>
          <w:sz w:val="24"/>
        </w:rPr>
        <w:t xml:space="preserve"> </w:t>
      </w:r>
      <w:r>
        <w:rPr>
          <w:sz w:val="24"/>
        </w:rPr>
        <w:t>centre</w:t>
      </w:r>
    </w:p>
    <w:p w:rsidR="00AC4157" w:rsidRDefault="0001660F">
      <w:pPr>
        <w:pStyle w:val="ListParagraph"/>
        <w:numPr>
          <w:ilvl w:val="1"/>
          <w:numId w:val="12"/>
        </w:numPr>
        <w:tabs>
          <w:tab w:val="left" w:pos="1059"/>
          <w:tab w:val="left" w:pos="1060"/>
        </w:tabs>
        <w:jc w:val="left"/>
        <w:rPr>
          <w:sz w:val="24"/>
        </w:rPr>
      </w:pPr>
      <w:r>
        <w:rPr>
          <w:sz w:val="24"/>
        </w:rPr>
        <w:t xml:space="preserve">Use of </w:t>
      </w:r>
      <w:r w:rsidR="00D0176C">
        <w:rPr>
          <w:sz w:val="24"/>
        </w:rPr>
        <w:t xml:space="preserve">resources, </w:t>
      </w:r>
      <w:r>
        <w:rPr>
          <w:sz w:val="24"/>
        </w:rPr>
        <w:t>Laboratory and</w:t>
      </w:r>
      <w:r>
        <w:rPr>
          <w:spacing w:val="-1"/>
          <w:sz w:val="24"/>
        </w:rPr>
        <w:t xml:space="preserve"> </w:t>
      </w:r>
      <w:r>
        <w:rPr>
          <w:sz w:val="24"/>
        </w:rPr>
        <w:t>Equipment</w:t>
      </w:r>
    </w:p>
    <w:p w:rsidR="00AC4157" w:rsidRDefault="00AC4157">
      <w:pPr>
        <w:pStyle w:val="BodyText"/>
        <w:rPr>
          <w:sz w:val="22"/>
        </w:rPr>
      </w:pPr>
    </w:p>
    <w:p w:rsidR="00D2116E" w:rsidRDefault="00D2116E">
      <w:pPr>
        <w:pStyle w:val="Heading4"/>
        <w:numPr>
          <w:ilvl w:val="1"/>
          <w:numId w:val="16"/>
        </w:numPr>
        <w:tabs>
          <w:tab w:val="left" w:pos="580"/>
        </w:tabs>
      </w:pPr>
      <w:bookmarkStart w:id="11" w:name="4.2Incubation_facility"/>
      <w:bookmarkEnd w:id="11"/>
    </w:p>
    <w:p w:rsidR="00AC4157" w:rsidRPr="00B67269" w:rsidRDefault="00942554" w:rsidP="00E910A5">
      <w:pPr>
        <w:pStyle w:val="Heading4"/>
        <w:tabs>
          <w:tab w:val="left" w:pos="580"/>
        </w:tabs>
        <w:ind w:left="0"/>
        <w:jc w:val="both"/>
        <w:rPr>
          <w:caps/>
        </w:rPr>
      </w:pPr>
      <w:r w:rsidRPr="00942554">
        <w:t>Para</w:t>
      </w:r>
      <w:r w:rsidRPr="00942554">
        <w:rPr>
          <w:caps/>
        </w:rPr>
        <w:t>-</w:t>
      </w:r>
      <w:r>
        <w:rPr>
          <w:caps/>
        </w:rPr>
        <w:t>5</w:t>
      </w:r>
      <w:r w:rsidRPr="00942554">
        <w:rPr>
          <w:caps/>
        </w:rPr>
        <w:t>;</w:t>
      </w:r>
      <w:r>
        <w:t xml:space="preserve"> </w:t>
      </w:r>
      <w:r w:rsidR="0001660F" w:rsidRPr="00B67269">
        <w:rPr>
          <w:caps/>
        </w:rPr>
        <w:t>Incubation</w:t>
      </w:r>
      <w:r w:rsidR="0001660F" w:rsidRPr="00B67269">
        <w:rPr>
          <w:caps/>
          <w:spacing w:val="-8"/>
        </w:rPr>
        <w:t xml:space="preserve"> </w:t>
      </w:r>
      <w:r w:rsidR="0001660F" w:rsidRPr="00B67269">
        <w:rPr>
          <w:caps/>
        </w:rPr>
        <w:t>facility</w:t>
      </w:r>
      <w:r w:rsidR="00110996">
        <w:rPr>
          <w:caps/>
        </w:rPr>
        <w:t xml:space="preserve"> at IIMTU</w:t>
      </w:r>
      <w:r w:rsidR="007A7CC6">
        <w:rPr>
          <w:caps/>
        </w:rPr>
        <w:t>: IIMTU- Business incubator foundation</w:t>
      </w:r>
    </w:p>
    <w:p w:rsidR="00AC4157" w:rsidRDefault="00AC4157">
      <w:pPr>
        <w:pStyle w:val="BodyText"/>
        <w:spacing w:before="3"/>
        <w:rPr>
          <w:b/>
        </w:rPr>
      </w:pPr>
    </w:p>
    <w:p w:rsidR="00AC4157" w:rsidRDefault="0001660F">
      <w:pPr>
        <w:pStyle w:val="BodyText"/>
        <w:ind w:left="220" w:right="268"/>
        <w:jc w:val="both"/>
      </w:pPr>
      <w:r>
        <w:t xml:space="preserve">After the process of pre-incubation, students have to be admitted in </w:t>
      </w:r>
      <w:r w:rsidR="006F7325">
        <w:t>IIMTU-BUSINESS INCUBATOR FOUNDATION</w:t>
      </w:r>
      <w:r w:rsidR="00315F08">
        <w:t xml:space="preserve"> (Section 8 of company Act or Society Act)</w:t>
      </w:r>
      <w:r w:rsidR="0064380E">
        <w:t xml:space="preserve"> </w:t>
      </w:r>
      <w:r>
        <w:t xml:space="preserve">for availing incubation facility. The objective of the incubation facility is to promote the received students ideas into successful startups. For this noble cause a number of facilities and services are provided by </w:t>
      </w:r>
      <w:r w:rsidR="006F7325">
        <w:t>IIMTU</w:t>
      </w:r>
      <w:r>
        <w:t xml:space="preserve"> BI</w:t>
      </w:r>
      <w:r w:rsidR="00D2116E">
        <w:t>F</w:t>
      </w:r>
      <w:r>
        <w:t xml:space="preserve"> to incubatees so that the innovative ideas can be converted to successful startups. The facilities and services provided to incubatees are illustrated below by the help of which </w:t>
      </w:r>
      <w:r w:rsidR="006F7325">
        <w:t>IIMTU</w:t>
      </w:r>
      <w:r>
        <w:t xml:space="preserve"> </w:t>
      </w:r>
      <w:r w:rsidR="00D2116E">
        <w:t>BIF</w:t>
      </w:r>
      <w:r>
        <w:t xml:space="preserve"> will try it’s best to turn students and faculties into successful entrepreneurs.</w:t>
      </w:r>
    </w:p>
    <w:p w:rsidR="00D2116E" w:rsidRDefault="00D2116E" w:rsidP="00D2116E">
      <w:pPr>
        <w:pStyle w:val="Heading4"/>
        <w:tabs>
          <w:tab w:val="left" w:pos="640"/>
        </w:tabs>
        <w:ind w:left="0"/>
        <w:rPr>
          <w:b w:val="0"/>
          <w:bCs w:val="0"/>
          <w:sz w:val="23"/>
        </w:rPr>
      </w:pPr>
      <w:bookmarkStart w:id="12" w:name="4.3.Infrastructure_and_service_provided_"/>
      <w:bookmarkEnd w:id="12"/>
    </w:p>
    <w:p w:rsidR="00AC4157" w:rsidRDefault="00942554" w:rsidP="00D2116E">
      <w:pPr>
        <w:pStyle w:val="Heading4"/>
        <w:tabs>
          <w:tab w:val="left" w:pos="640"/>
        </w:tabs>
        <w:ind w:left="0"/>
      </w:pPr>
      <w:r w:rsidRPr="00942554">
        <w:t>Para</w:t>
      </w:r>
      <w:r w:rsidRPr="00942554">
        <w:rPr>
          <w:caps/>
        </w:rPr>
        <w:t>-</w:t>
      </w:r>
      <w:r>
        <w:rPr>
          <w:caps/>
        </w:rPr>
        <w:t>6</w:t>
      </w:r>
      <w:r w:rsidRPr="00942554">
        <w:rPr>
          <w:caps/>
        </w:rPr>
        <w:t>;</w:t>
      </w:r>
      <w:r>
        <w:t xml:space="preserve"> </w:t>
      </w:r>
      <w:r w:rsidR="0001660F">
        <w:t xml:space="preserve">Infrastructure and service </w:t>
      </w:r>
      <w:r w:rsidR="00046A74">
        <w:t>available for</w:t>
      </w:r>
      <w:r w:rsidR="0001660F">
        <w:rPr>
          <w:spacing w:val="-7"/>
        </w:rPr>
        <w:t xml:space="preserve"> </w:t>
      </w:r>
      <w:r w:rsidR="0001660F">
        <w:t>incubatees</w:t>
      </w:r>
    </w:p>
    <w:p w:rsidR="00AC4157" w:rsidRDefault="00AC4157">
      <w:pPr>
        <w:pStyle w:val="BodyText"/>
        <w:rPr>
          <w:b/>
        </w:rPr>
      </w:pPr>
    </w:p>
    <w:p w:rsidR="00AC4157" w:rsidRDefault="00942554" w:rsidP="00942554">
      <w:pPr>
        <w:pStyle w:val="Heading5"/>
        <w:tabs>
          <w:tab w:val="left" w:pos="760"/>
        </w:tabs>
        <w:ind w:hanging="220"/>
      </w:pPr>
      <w:bookmarkStart w:id="13" w:name="4.3.1Infrastructural_service"/>
      <w:bookmarkEnd w:id="13"/>
      <w:r w:rsidRPr="00942554">
        <w:t>Para</w:t>
      </w:r>
      <w:r w:rsidRPr="00942554">
        <w:rPr>
          <w:caps/>
        </w:rPr>
        <w:t>-</w:t>
      </w:r>
      <w:r>
        <w:rPr>
          <w:caps/>
        </w:rPr>
        <w:t xml:space="preserve">6.1: </w:t>
      </w:r>
      <w:r w:rsidR="0001660F">
        <w:t>Infrastructural</w:t>
      </w:r>
      <w:r w:rsidR="0001660F">
        <w:rPr>
          <w:spacing w:val="-12"/>
        </w:rPr>
        <w:t xml:space="preserve"> </w:t>
      </w:r>
      <w:r w:rsidR="0001660F">
        <w:t>service</w:t>
      </w:r>
    </w:p>
    <w:p w:rsidR="00AC4157" w:rsidRDefault="00AC4157">
      <w:pPr>
        <w:pStyle w:val="BodyText"/>
        <w:rPr>
          <w:b/>
          <w:i/>
        </w:rPr>
      </w:pPr>
    </w:p>
    <w:p w:rsidR="00AC4157" w:rsidRDefault="0001660F">
      <w:pPr>
        <w:pStyle w:val="BodyText"/>
        <w:ind w:left="220" w:right="260"/>
        <w:jc w:val="both"/>
      </w:pPr>
      <w:r>
        <w:t xml:space="preserve">Upon admission to </w:t>
      </w:r>
      <w:r w:rsidR="006F7325">
        <w:t>IIMTU-BUSINESS INCUBATOR FOUNDATION</w:t>
      </w:r>
      <w:r>
        <w:t>, the following infrastructural facilities will be offered to the incubatee companies on an individual basis, apart from a set of shared/ common infrastructure mentioned</w:t>
      </w:r>
      <w:r>
        <w:rPr>
          <w:spacing w:val="-2"/>
        </w:rPr>
        <w:t xml:space="preserve"> </w:t>
      </w:r>
      <w:r>
        <w:t>hereinafter:</w:t>
      </w:r>
    </w:p>
    <w:p w:rsidR="00AC4157" w:rsidRDefault="00AC4157">
      <w:pPr>
        <w:pStyle w:val="BodyText"/>
      </w:pPr>
    </w:p>
    <w:p w:rsidR="00AC4157" w:rsidRDefault="0001660F">
      <w:pPr>
        <w:pStyle w:val="ListParagraph"/>
        <w:numPr>
          <w:ilvl w:val="3"/>
          <w:numId w:val="11"/>
        </w:numPr>
        <w:tabs>
          <w:tab w:val="left" w:pos="1059"/>
          <w:tab w:val="left" w:pos="1060"/>
        </w:tabs>
        <w:jc w:val="left"/>
        <w:rPr>
          <w:sz w:val="24"/>
        </w:rPr>
      </w:pPr>
      <w:r>
        <w:rPr>
          <w:sz w:val="24"/>
        </w:rPr>
        <w:t>Office space: Company</w:t>
      </w:r>
      <w:r>
        <w:rPr>
          <w:spacing w:val="-3"/>
          <w:sz w:val="24"/>
        </w:rPr>
        <w:t xml:space="preserve"> </w:t>
      </w:r>
      <w:r>
        <w:rPr>
          <w:sz w:val="24"/>
        </w:rPr>
        <w:t>specific</w:t>
      </w:r>
    </w:p>
    <w:p w:rsidR="00046A74" w:rsidRDefault="00046A74">
      <w:pPr>
        <w:pStyle w:val="ListParagraph"/>
        <w:numPr>
          <w:ilvl w:val="3"/>
          <w:numId w:val="11"/>
        </w:numPr>
        <w:tabs>
          <w:tab w:val="left" w:pos="1059"/>
          <w:tab w:val="left" w:pos="1060"/>
        </w:tabs>
        <w:jc w:val="left"/>
        <w:rPr>
          <w:sz w:val="24"/>
        </w:rPr>
      </w:pPr>
      <w:r>
        <w:rPr>
          <w:sz w:val="24"/>
        </w:rPr>
        <w:t>Electricity and water supply</w:t>
      </w:r>
    </w:p>
    <w:p w:rsidR="00046A74" w:rsidRDefault="00046A74">
      <w:pPr>
        <w:pStyle w:val="ListParagraph"/>
        <w:numPr>
          <w:ilvl w:val="3"/>
          <w:numId w:val="11"/>
        </w:numPr>
        <w:tabs>
          <w:tab w:val="left" w:pos="1059"/>
          <w:tab w:val="left" w:pos="1060"/>
        </w:tabs>
        <w:jc w:val="left"/>
        <w:rPr>
          <w:sz w:val="24"/>
        </w:rPr>
      </w:pPr>
      <w:r>
        <w:rPr>
          <w:sz w:val="24"/>
        </w:rPr>
        <w:t>Common amenities</w:t>
      </w:r>
    </w:p>
    <w:p w:rsidR="00AC4157" w:rsidRDefault="0001660F">
      <w:pPr>
        <w:pStyle w:val="ListParagraph"/>
        <w:numPr>
          <w:ilvl w:val="3"/>
          <w:numId w:val="11"/>
        </w:numPr>
        <w:tabs>
          <w:tab w:val="left" w:pos="1059"/>
          <w:tab w:val="left" w:pos="1060"/>
        </w:tabs>
        <w:jc w:val="left"/>
        <w:rPr>
          <w:sz w:val="24"/>
        </w:rPr>
      </w:pPr>
      <w:r>
        <w:rPr>
          <w:sz w:val="24"/>
        </w:rPr>
        <w:t>Internet</w:t>
      </w:r>
      <w:r>
        <w:rPr>
          <w:spacing w:val="-1"/>
          <w:sz w:val="24"/>
        </w:rPr>
        <w:t xml:space="preserve"> </w:t>
      </w:r>
      <w:r>
        <w:rPr>
          <w:sz w:val="24"/>
        </w:rPr>
        <w:t>connection</w:t>
      </w:r>
    </w:p>
    <w:p w:rsidR="00AC4157" w:rsidRDefault="0001660F">
      <w:pPr>
        <w:pStyle w:val="ListParagraph"/>
        <w:numPr>
          <w:ilvl w:val="3"/>
          <w:numId w:val="11"/>
        </w:numPr>
        <w:tabs>
          <w:tab w:val="left" w:pos="1059"/>
          <w:tab w:val="left" w:pos="1060"/>
        </w:tabs>
        <w:jc w:val="left"/>
        <w:rPr>
          <w:sz w:val="24"/>
        </w:rPr>
      </w:pPr>
      <w:r>
        <w:rPr>
          <w:sz w:val="24"/>
        </w:rPr>
        <w:t>Common use printer and reception</w:t>
      </w:r>
      <w:r>
        <w:rPr>
          <w:spacing w:val="-6"/>
          <w:sz w:val="24"/>
        </w:rPr>
        <w:t xml:space="preserve"> </w:t>
      </w:r>
      <w:r>
        <w:rPr>
          <w:sz w:val="24"/>
        </w:rPr>
        <w:t>service</w:t>
      </w:r>
    </w:p>
    <w:p w:rsidR="00AC4157" w:rsidRDefault="0001660F">
      <w:pPr>
        <w:pStyle w:val="ListParagraph"/>
        <w:numPr>
          <w:ilvl w:val="3"/>
          <w:numId w:val="11"/>
        </w:numPr>
        <w:tabs>
          <w:tab w:val="left" w:pos="1059"/>
          <w:tab w:val="left" w:pos="1060"/>
        </w:tabs>
        <w:jc w:val="left"/>
        <w:rPr>
          <w:sz w:val="24"/>
        </w:rPr>
      </w:pPr>
      <w:r>
        <w:rPr>
          <w:sz w:val="24"/>
        </w:rPr>
        <w:t>Common Lab</w:t>
      </w:r>
      <w:r>
        <w:rPr>
          <w:spacing w:val="-6"/>
          <w:sz w:val="24"/>
        </w:rPr>
        <w:t xml:space="preserve"> </w:t>
      </w:r>
      <w:r>
        <w:rPr>
          <w:sz w:val="24"/>
        </w:rPr>
        <w:t>services</w:t>
      </w:r>
    </w:p>
    <w:p w:rsidR="00AC4157" w:rsidRDefault="00AC4157">
      <w:pPr>
        <w:pStyle w:val="BodyText"/>
      </w:pPr>
    </w:p>
    <w:p w:rsidR="00AC4157" w:rsidRDefault="0001660F" w:rsidP="00156EAF">
      <w:pPr>
        <w:pStyle w:val="BodyText"/>
        <w:ind w:left="220" w:right="268"/>
        <w:jc w:val="both"/>
      </w:pPr>
      <w:r>
        <w:t xml:space="preserve">Besides, </w:t>
      </w:r>
      <w:r w:rsidR="006F7325">
        <w:rPr>
          <w:spacing w:val="-4"/>
        </w:rPr>
        <w:t>IIMTU-BUSINESS INCUBATOR FOUNDATION</w:t>
      </w:r>
      <w:r w:rsidR="00156EAF">
        <w:rPr>
          <w:spacing w:val="-4"/>
        </w:rPr>
        <w:t xml:space="preserve"> </w:t>
      </w:r>
      <w:r>
        <w:t xml:space="preserve">will facilitate the incubatee companies to access the laboratories and other resources of </w:t>
      </w:r>
      <w:r w:rsidR="006F7325">
        <w:rPr>
          <w:spacing w:val="-4"/>
        </w:rPr>
        <w:t>IIMTU-BUSINESS INCUBATOR FOUNDATION</w:t>
      </w:r>
      <w:r w:rsidR="00046A74">
        <w:rPr>
          <w:spacing w:val="-4"/>
        </w:rPr>
        <w:t xml:space="preserve"> </w:t>
      </w:r>
      <w:r>
        <w:t xml:space="preserve">for their products development purposes. Access to </w:t>
      </w:r>
      <w:r>
        <w:lastRenderedPageBreak/>
        <w:t xml:space="preserve">departmental resources is possible through the request made to officials of </w:t>
      </w:r>
      <w:r w:rsidR="006F7325">
        <w:rPr>
          <w:spacing w:val="-4"/>
        </w:rPr>
        <w:t>IIMTU-BUSINESS INCUBATOR FOUNDATION</w:t>
      </w:r>
      <w:r w:rsidR="00081D8F">
        <w:rPr>
          <w:spacing w:val="-4"/>
        </w:rPr>
        <w:t xml:space="preserve"> </w:t>
      </w:r>
      <w:r>
        <w:t>and</w:t>
      </w:r>
      <w:r w:rsidR="00156EAF">
        <w:t xml:space="preserve"> </w:t>
      </w:r>
      <w:r>
        <w:t>usage of such resources should be with permission of the concerned department to avoid conflict with departmental activities and objectives.</w:t>
      </w:r>
    </w:p>
    <w:p w:rsidR="00AC4157" w:rsidRDefault="00AC4157">
      <w:pPr>
        <w:pStyle w:val="BodyText"/>
        <w:spacing w:before="4"/>
      </w:pPr>
    </w:p>
    <w:p w:rsidR="00AC4157" w:rsidRDefault="0001660F">
      <w:pPr>
        <w:pStyle w:val="BodyText"/>
        <w:ind w:left="220" w:right="265"/>
        <w:jc w:val="both"/>
      </w:pPr>
      <w:r>
        <w:t xml:space="preserve">Further usage of such resources shall be on commercial basis and in conformity with the policies of </w:t>
      </w:r>
      <w:r w:rsidR="006F7325">
        <w:rPr>
          <w:spacing w:val="-4"/>
        </w:rPr>
        <w:t>IIMTU-BUSINESS INCUBATOR FOUNDATION</w:t>
      </w:r>
      <w:r w:rsidR="00046A74">
        <w:rPr>
          <w:spacing w:val="-4"/>
        </w:rPr>
        <w:t xml:space="preserve"> </w:t>
      </w:r>
      <w:r>
        <w:t>for consultancy/sponsore</w:t>
      </w:r>
      <w:r w:rsidR="00046A74">
        <w:t xml:space="preserve">d projects prevailing from </w:t>
      </w:r>
      <w:r>
        <w:t xml:space="preserve">time to time.  The consideration payable to the </w:t>
      </w:r>
      <w:r w:rsidR="006F7325">
        <w:rPr>
          <w:spacing w:val="-4"/>
        </w:rPr>
        <w:t>IIMTU-BUSINESS INCUBATOR FOUNDATION</w:t>
      </w:r>
      <w:r w:rsidR="00046A74">
        <w:rPr>
          <w:spacing w:val="-4"/>
        </w:rPr>
        <w:t xml:space="preserve"> </w:t>
      </w:r>
      <w:r>
        <w:t xml:space="preserve">for usage of departmental resources will generally be in the form of cash (payable by cheque or demand draft), though </w:t>
      </w:r>
      <w:r w:rsidR="006F7325">
        <w:rPr>
          <w:spacing w:val="-4"/>
        </w:rPr>
        <w:t>IIMTU-BUSINESS INCUBATOR FOUNDATION</w:t>
      </w:r>
      <w:r w:rsidR="00046A74">
        <w:rPr>
          <w:spacing w:val="-4"/>
        </w:rPr>
        <w:t xml:space="preserve"> </w:t>
      </w:r>
      <w:r>
        <w:t xml:space="preserve">may accept the consideration in the form of equity. However, decision as to whether to accept such consideration in form of equity will be solely rest with </w:t>
      </w:r>
      <w:r w:rsidR="006F7325">
        <w:rPr>
          <w:spacing w:val="-4"/>
        </w:rPr>
        <w:t>IIMTU-BUSINESS INCUBATOR FOUNDATION</w:t>
      </w:r>
      <w:r>
        <w:rPr>
          <w:spacing w:val="-4"/>
        </w:rPr>
        <w:t xml:space="preserve">. </w:t>
      </w:r>
      <w:r>
        <w:t>Augmentation of resources in the department on account of such usage shall be the properties of the concerned</w:t>
      </w:r>
      <w:r>
        <w:rPr>
          <w:spacing w:val="1"/>
        </w:rPr>
        <w:t xml:space="preserve"> </w:t>
      </w:r>
      <w:r>
        <w:t>department.</w:t>
      </w:r>
    </w:p>
    <w:p w:rsidR="00AC4157" w:rsidRDefault="00AC4157">
      <w:pPr>
        <w:pStyle w:val="BodyText"/>
        <w:spacing w:before="9"/>
        <w:rPr>
          <w:sz w:val="23"/>
        </w:rPr>
      </w:pPr>
    </w:p>
    <w:p w:rsidR="00AC4157" w:rsidRDefault="0001660F">
      <w:pPr>
        <w:pStyle w:val="BodyText"/>
        <w:ind w:left="220" w:right="258"/>
        <w:jc w:val="both"/>
      </w:pPr>
      <w:r>
        <w:t xml:space="preserve">Irrespective of requirements of departmental facilities for usage, all incubatee companies will primarily locate into </w:t>
      </w:r>
      <w:r w:rsidR="006F7325">
        <w:rPr>
          <w:spacing w:val="-4"/>
        </w:rPr>
        <w:t>IIMTU-BUSINESS INCUBATOR FOUNDATION</w:t>
      </w:r>
      <w:r>
        <w:rPr>
          <w:spacing w:val="-4"/>
        </w:rPr>
        <w:t xml:space="preserve">. </w:t>
      </w:r>
      <w:r>
        <w:t xml:space="preserve">Apart from company specific infrastructure as stated above, </w:t>
      </w:r>
      <w:r w:rsidR="006F7325">
        <w:rPr>
          <w:spacing w:val="-4"/>
        </w:rPr>
        <w:t>IIMTU-BUSINESS INCUBATOR FOUNDATION</w:t>
      </w:r>
      <w:r w:rsidR="00046A74">
        <w:rPr>
          <w:spacing w:val="-4"/>
        </w:rPr>
        <w:t xml:space="preserve">  </w:t>
      </w:r>
      <w:r>
        <w:t>will provide certain facilities be shared by all incubatee  companies which would</w:t>
      </w:r>
      <w:r>
        <w:rPr>
          <w:spacing w:val="-1"/>
        </w:rPr>
        <w:t xml:space="preserve"> </w:t>
      </w:r>
      <w:r>
        <w:t>include:</w:t>
      </w:r>
    </w:p>
    <w:p w:rsidR="00AC4157" w:rsidRDefault="00AC4157">
      <w:pPr>
        <w:pStyle w:val="BodyText"/>
      </w:pPr>
    </w:p>
    <w:p w:rsidR="00AC4157" w:rsidRDefault="0001660F">
      <w:pPr>
        <w:pStyle w:val="ListParagraph"/>
        <w:numPr>
          <w:ilvl w:val="4"/>
          <w:numId w:val="11"/>
        </w:numPr>
        <w:tabs>
          <w:tab w:val="left" w:pos="1899"/>
          <w:tab w:val="left" w:pos="1900"/>
        </w:tabs>
        <w:jc w:val="left"/>
        <w:rPr>
          <w:sz w:val="24"/>
        </w:rPr>
      </w:pPr>
      <w:r>
        <w:rPr>
          <w:sz w:val="24"/>
        </w:rPr>
        <w:t>File</w:t>
      </w:r>
      <w:r>
        <w:rPr>
          <w:spacing w:val="-5"/>
          <w:sz w:val="24"/>
        </w:rPr>
        <w:t xml:space="preserve"> </w:t>
      </w:r>
      <w:r>
        <w:rPr>
          <w:sz w:val="24"/>
        </w:rPr>
        <w:t>Server</w:t>
      </w:r>
    </w:p>
    <w:p w:rsidR="00AC4157" w:rsidRDefault="0001660F">
      <w:pPr>
        <w:pStyle w:val="ListParagraph"/>
        <w:numPr>
          <w:ilvl w:val="4"/>
          <w:numId w:val="11"/>
        </w:numPr>
        <w:tabs>
          <w:tab w:val="left" w:pos="1899"/>
          <w:tab w:val="left" w:pos="1900"/>
        </w:tabs>
        <w:jc w:val="left"/>
        <w:rPr>
          <w:sz w:val="24"/>
        </w:rPr>
      </w:pPr>
      <w:r>
        <w:rPr>
          <w:sz w:val="24"/>
        </w:rPr>
        <w:t>Laser</w:t>
      </w:r>
      <w:r>
        <w:rPr>
          <w:spacing w:val="-2"/>
          <w:sz w:val="24"/>
        </w:rPr>
        <w:t xml:space="preserve"> </w:t>
      </w:r>
      <w:r>
        <w:rPr>
          <w:sz w:val="24"/>
        </w:rPr>
        <w:t>Printer</w:t>
      </w:r>
    </w:p>
    <w:p w:rsidR="00AC4157" w:rsidRDefault="0001660F">
      <w:pPr>
        <w:pStyle w:val="ListParagraph"/>
        <w:numPr>
          <w:ilvl w:val="4"/>
          <w:numId w:val="11"/>
        </w:numPr>
        <w:tabs>
          <w:tab w:val="left" w:pos="1899"/>
          <w:tab w:val="left" w:pos="1900"/>
        </w:tabs>
        <w:jc w:val="left"/>
        <w:rPr>
          <w:sz w:val="24"/>
        </w:rPr>
      </w:pPr>
      <w:r>
        <w:rPr>
          <w:sz w:val="24"/>
        </w:rPr>
        <w:t>Photocopier</w:t>
      </w:r>
    </w:p>
    <w:p w:rsidR="00AC4157" w:rsidRDefault="0001660F">
      <w:pPr>
        <w:pStyle w:val="ListParagraph"/>
        <w:numPr>
          <w:ilvl w:val="4"/>
          <w:numId w:val="11"/>
        </w:numPr>
        <w:tabs>
          <w:tab w:val="left" w:pos="1899"/>
          <w:tab w:val="left" w:pos="1900"/>
        </w:tabs>
        <w:jc w:val="left"/>
        <w:rPr>
          <w:sz w:val="24"/>
        </w:rPr>
      </w:pPr>
      <w:r>
        <w:rPr>
          <w:sz w:val="24"/>
        </w:rPr>
        <w:t>Scanner</w:t>
      </w:r>
    </w:p>
    <w:p w:rsidR="00AC4157" w:rsidRDefault="0001660F">
      <w:pPr>
        <w:pStyle w:val="ListParagraph"/>
        <w:numPr>
          <w:ilvl w:val="4"/>
          <w:numId w:val="11"/>
        </w:numPr>
        <w:tabs>
          <w:tab w:val="left" w:pos="1899"/>
          <w:tab w:val="left" w:pos="1900"/>
        </w:tabs>
        <w:jc w:val="left"/>
        <w:rPr>
          <w:sz w:val="24"/>
        </w:rPr>
      </w:pPr>
      <w:r>
        <w:rPr>
          <w:sz w:val="24"/>
        </w:rPr>
        <w:t>Shredder</w:t>
      </w:r>
    </w:p>
    <w:p w:rsidR="00AC4157" w:rsidRDefault="0001660F">
      <w:pPr>
        <w:pStyle w:val="ListParagraph"/>
        <w:numPr>
          <w:ilvl w:val="4"/>
          <w:numId w:val="11"/>
        </w:numPr>
        <w:tabs>
          <w:tab w:val="left" w:pos="1899"/>
          <w:tab w:val="left" w:pos="1900"/>
        </w:tabs>
        <w:jc w:val="left"/>
        <w:rPr>
          <w:sz w:val="24"/>
        </w:rPr>
      </w:pPr>
      <w:r>
        <w:rPr>
          <w:sz w:val="24"/>
        </w:rPr>
        <w:t>Teleconferencing</w:t>
      </w:r>
      <w:r>
        <w:rPr>
          <w:spacing w:val="-4"/>
          <w:sz w:val="24"/>
        </w:rPr>
        <w:t xml:space="preserve"> </w:t>
      </w:r>
      <w:r>
        <w:rPr>
          <w:sz w:val="24"/>
        </w:rPr>
        <w:t>facilities</w:t>
      </w:r>
    </w:p>
    <w:p w:rsidR="00AC4157" w:rsidRDefault="0001660F">
      <w:pPr>
        <w:pStyle w:val="ListParagraph"/>
        <w:numPr>
          <w:ilvl w:val="4"/>
          <w:numId w:val="11"/>
        </w:numPr>
        <w:tabs>
          <w:tab w:val="left" w:pos="1899"/>
          <w:tab w:val="left" w:pos="1900"/>
        </w:tabs>
        <w:jc w:val="left"/>
        <w:rPr>
          <w:sz w:val="24"/>
        </w:rPr>
      </w:pPr>
      <w:r>
        <w:rPr>
          <w:sz w:val="24"/>
        </w:rPr>
        <w:t>Meeting/Conference room with projection</w:t>
      </w:r>
      <w:r>
        <w:rPr>
          <w:spacing w:val="-3"/>
          <w:sz w:val="24"/>
        </w:rPr>
        <w:t xml:space="preserve"> </w:t>
      </w:r>
      <w:r>
        <w:rPr>
          <w:sz w:val="24"/>
        </w:rPr>
        <w:t>equipment</w:t>
      </w:r>
    </w:p>
    <w:p w:rsidR="00AC4157" w:rsidRDefault="0001660F">
      <w:pPr>
        <w:pStyle w:val="ListParagraph"/>
        <w:numPr>
          <w:ilvl w:val="4"/>
          <w:numId w:val="11"/>
        </w:numPr>
        <w:tabs>
          <w:tab w:val="left" w:pos="1899"/>
          <w:tab w:val="left" w:pos="1900"/>
        </w:tabs>
        <w:jc w:val="left"/>
        <w:rPr>
          <w:sz w:val="24"/>
        </w:rPr>
      </w:pPr>
      <w:r>
        <w:rPr>
          <w:sz w:val="24"/>
        </w:rPr>
        <w:t>Pantry</w:t>
      </w:r>
      <w:r>
        <w:rPr>
          <w:spacing w:val="-4"/>
          <w:sz w:val="24"/>
        </w:rPr>
        <w:t xml:space="preserve"> </w:t>
      </w:r>
      <w:r>
        <w:rPr>
          <w:sz w:val="24"/>
        </w:rPr>
        <w:t>facilities</w:t>
      </w:r>
    </w:p>
    <w:p w:rsidR="00AC4157" w:rsidRDefault="0001660F">
      <w:pPr>
        <w:pStyle w:val="ListParagraph"/>
        <w:numPr>
          <w:ilvl w:val="4"/>
          <w:numId w:val="11"/>
        </w:numPr>
        <w:tabs>
          <w:tab w:val="left" w:pos="1899"/>
          <w:tab w:val="left" w:pos="1900"/>
        </w:tabs>
        <w:spacing w:before="1"/>
        <w:ind w:right="555"/>
        <w:jc w:val="left"/>
        <w:rPr>
          <w:sz w:val="24"/>
        </w:rPr>
      </w:pPr>
      <w:r>
        <w:rPr>
          <w:sz w:val="24"/>
        </w:rPr>
        <w:t>Common secretarial pool/staff (depending on availability of such</w:t>
      </w:r>
      <w:r>
        <w:rPr>
          <w:spacing w:val="-16"/>
          <w:sz w:val="24"/>
        </w:rPr>
        <w:t xml:space="preserve"> </w:t>
      </w:r>
      <w:r>
        <w:rPr>
          <w:sz w:val="24"/>
        </w:rPr>
        <w:t>staff with</w:t>
      </w:r>
      <w:r>
        <w:rPr>
          <w:spacing w:val="-6"/>
          <w:sz w:val="24"/>
        </w:rPr>
        <w:t xml:space="preserve"> </w:t>
      </w:r>
      <w:r w:rsidR="006F7325">
        <w:rPr>
          <w:spacing w:val="-4"/>
          <w:sz w:val="24"/>
        </w:rPr>
        <w:t>IIMTU-BUSINESS INCUBATOR FOUNDATION</w:t>
      </w:r>
      <w:r>
        <w:rPr>
          <w:spacing w:val="-4"/>
          <w:sz w:val="24"/>
        </w:rPr>
        <w:t>)</w:t>
      </w:r>
    </w:p>
    <w:p w:rsidR="00AC4157" w:rsidRDefault="00AC4157">
      <w:pPr>
        <w:pStyle w:val="BodyText"/>
        <w:spacing w:before="11"/>
        <w:rPr>
          <w:sz w:val="23"/>
        </w:rPr>
      </w:pPr>
    </w:p>
    <w:p w:rsidR="00AC4157" w:rsidRDefault="0001660F">
      <w:pPr>
        <w:pStyle w:val="BodyText"/>
        <w:ind w:left="220" w:right="266"/>
        <w:jc w:val="both"/>
      </w:pPr>
      <w:r>
        <w:t xml:space="preserve">Apart from physical infrastructure as stated above, </w:t>
      </w:r>
      <w:r w:rsidR="006F7325">
        <w:rPr>
          <w:spacing w:val="-4"/>
        </w:rPr>
        <w:t>IIMTU-BUSINESS INCUBATOR FOUNDATION</w:t>
      </w:r>
      <w:r w:rsidR="00046A74">
        <w:rPr>
          <w:spacing w:val="-4"/>
        </w:rPr>
        <w:t xml:space="preserve"> </w:t>
      </w:r>
      <w:r>
        <w:t>intends to create certain other supports and services which would</w:t>
      </w:r>
      <w:r>
        <w:rPr>
          <w:spacing w:val="2"/>
        </w:rPr>
        <w:t xml:space="preserve"> </w:t>
      </w:r>
      <w:r>
        <w:t>include:</w:t>
      </w:r>
    </w:p>
    <w:p w:rsidR="00AC4157" w:rsidRDefault="00AC4157">
      <w:pPr>
        <w:pStyle w:val="BodyText"/>
      </w:pPr>
    </w:p>
    <w:p w:rsidR="00AC4157" w:rsidRDefault="0001660F">
      <w:pPr>
        <w:pStyle w:val="ListParagraph"/>
        <w:numPr>
          <w:ilvl w:val="0"/>
          <w:numId w:val="10"/>
        </w:numPr>
        <w:tabs>
          <w:tab w:val="left" w:pos="645"/>
        </w:tabs>
        <w:ind w:right="277"/>
        <w:jc w:val="both"/>
        <w:rPr>
          <w:sz w:val="24"/>
        </w:rPr>
      </w:pPr>
      <w:r>
        <w:rPr>
          <w:sz w:val="24"/>
        </w:rPr>
        <w:t>Pool of mentors, experts in technology, legal, financial and related matters, with or without</w:t>
      </w:r>
      <w:r>
        <w:rPr>
          <w:spacing w:val="-6"/>
          <w:sz w:val="24"/>
        </w:rPr>
        <w:t xml:space="preserve"> </w:t>
      </w:r>
      <w:r>
        <w:rPr>
          <w:sz w:val="24"/>
        </w:rPr>
        <w:t>consideration,</w:t>
      </w:r>
    </w:p>
    <w:p w:rsidR="00AC4157" w:rsidRDefault="00AC4157">
      <w:pPr>
        <w:pStyle w:val="BodyText"/>
      </w:pPr>
    </w:p>
    <w:p w:rsidR="00AC4157" w:rsidRDefault="00046A74">
      <w:pPr>
        <w:pStyle w:val="ListParagraph"/>
        <w:numPr>
          <w:ilvl w:val="0"/>
          <w:numId w:val="10"/>
        </w:numPr>
        <w:tabs>
          <w:tab w:val="left" w:pos="645"/>
        </w:tabs>
        <w:ind w:right="294"/>
        <w:jc w:val="both"/>
        <w:rPr>
          <w:sz w:val="24"/>
        </w:rPr>
      </w:pPr>
      <w:r>
        <w:rPr>
          <w:sz w:val="24"/>
        </w:rPr>
        <w:t>Organizing</w:t>
      </w:r>
      <w:r w:rsidR="0001660F">
        <w:rPr>
          <w:sz w:val="24"/>
        </w:rPr>
        <w:t xml:space="preserve"> events to help companies in networking and showcasing their technologies</w:t>
      </w:r>
    </w:p>
    <w:p w:rsidR="00AC4157" w:rsidRDefault="00AC4157">
      <w:pPr>
        <w:pStyle w:val="BodyText"/>
      </w:pPr>
    </w:p>
    <w:p w:rsidR="00AC4157" w:rsidRDefault="0001660F">
      <w:pPr>
        <w:pStyle w:val="ListParagraph"/>
        <w:numPr>
          <w:ilvl w:val="0"/>
          <w:numId w:val="10"/>
        </w:numPr>
        <w:tabs>
          <w:tab w:val="left" w:pos="645"/>
        </w:tabs>
        <w:ind w:right="273"/>
        <w:jc w:val="both"/>
        <w:rPr>
          <w:sz w:val="24"/>
        </w:rPr>
      </w:pPr>
      <w:r>
        <w:rPr>
          <w:sz w:val="24"/>
        </w:rPr>
        <w:t xml:space="preserve">Meetings with visitors of </w:t>
      </w:r>
      <w:r w:rsidR="006F7325">
        <w:rPr>
          <w:spacing w:val="-4"/>
          <w:sz w:val="24"/>
        </w:rPr>
        <w:t>IIMTU-BUSINESS INCUBATOR FOUNDATION</w:t>
      </w:r>
      <w:r w:rsidR="00046A74">
        <w:rPr>
          <w:spacing w:val="-4"/>
          <w:sz w:val="24"/>
        </w:rPr>
        <w:t xml:space="preserve"> </w:t>
      </w:r>
      <w:r>
        <w:rPr>
          <w:sz w:val="24"/>
        </w:rPr>
        <w:t xml:space="preserve">(such as successful entrepreneurs, VCs, industry professionals). </w:t>
      </w:r>
      <w:r w:rsidR="00046A74">
        <w:rPr>
          <w:sz w:val="24"/>
        </w:rPr>
        <w:t>Incubatee</w:t>
      </w:r>
      <w:r>
        <w:rPr>
          <w:sz w:val="24"/>
        </w:rPr>
        <w:t xml:space="preserve"> companies can avail of the above support </w:t>
      </w:r>
      <w:r w:rsidR="00110996">
        <w:rPr>
          <w:sz w:val="24"/>
        </w:rPr>
        <w:t>and services</w:t>
      </w:r>
      <w:r>
        <w:rPr>
          <w:sz w:val="24"/>
        </w:rPr>
        <w:t xml:space="preserve"> when offered by </w:t>
      </w:r>
      <w:r w:rsidR="006F7325">
        <w:rPr>
          <w:spacing w:val="-4"/>
          <w:sz w:val="24"/>
        </w:rPr>
        <w:t>IIMTU-BUSINESS INCUBATOR FOUNDATION</w:t>
      </w:r>
      <w:r>
        <w:rPr>
          <w:spacing w:val="-4"/>
          <w:sz w:val="24"/>
        </w:rPr>
        <w:t xml:space="preserve">. </w:t>
      </w:r>
      <w:r>
        <w:rPr>
          <w:sz w:val="24"/>
        </w:rPr>
        <w:t xml:space="preserve">In addition, </w:t>
      </w:r>
      <w:r w:rsidR="006F7325">
        <w:rPr>
          <w:spacing w:val="-4"/>
          <w:sz w:val="24"/>
        </w:rPr>
        <w:t>IIMTU-BUSINESS INCUBATOR FOUNDATION</w:t>
      </w:r>
      <w:r w:rsidR="00046A74">
        <w:rPr>
          <w:spacing w:val="-4"/>
          <w:sz w:val="24"/>
        </w:rPr>
        <w:t xml:space="preserve"> </w:t>
      </w:r>
      <w:r>
        <w:rPr>
          <w:sz w:val="24"/>
        </w:rPr>
        <w:t xml:space="preserve">will also build up information and knowledge pool to be useful generically for start-up companies. </w:t>
      </w:r>
      <w:r w:rsidR="006F7325">
        <w:rPr>
          <w:spacing w:val="-4"/>
          <w:sz w:val="24"/>
        </w:rPr>
        <w:t>IIMTU-BUSINESS INCUBATOR FOUNDATION</w:t>
      </w:r>
      <w:r w:rsidR="00046A74">
        <w:rPr>
          <w:spacing w:val="-4"/>
          <w:sz w:val="24"/>
        </w:rPr>
        <w:t xml:space="preserve"> </w:t>
      </w:r>
      <w:r>
        <w:rPr>
          <w:sz w:val="24"/>
        </w:rPr>
        <w:t>will coordinate with its allied partners and training providers to train the start-up companies.</w:t>
      </w:r>
    </w:p>
    <w:p w:rsidR="00AC4157" w:rsidRDefault="0001660F">
      <w:pPr>
        <w:pStyle w:val="ListParagraph"/>
        <w:numPr>
          <w:ilvl w:val="1"/>
          <w:numId w:val="10"/>
        </w:numPr>
        <w:tabs>
          <w:tab w:val="left" w:pos="1059"/>
          <w:tab w:val="left" w:pos="1060"/>
        </w:tabs>
        <w:jc w:val="left"/>
        <w:rPr>
          <w:sz w:val="24"/>
        </w:rPr>
      </w:pPr>
      <w:r>
        <w:rPr>
          <w:sz w:val="24"/>
        </w:rPr>
        <w:t>Training in business management: structured short</w:t>
      </w:r>
      <w:r>
        <w:rPr>
          <w:spacing w:val="-8"/>
          <w:sz w:val="24"/>
        </w:rPr>
        <w:t xml:space="preserve"> </w:t>
      </w:r>
      <w:r>
        <w:rPr>
          <w:sz w:val="24"/>
        </w:rPr>
        <w:t>courses</w:t>
      </w:r>
    </w:p>
    <w:p w:rsidR="00AC4157" w:rsidRDefault="0001660F">
      <w:pPr>
        <w:pStyle w:val="ListParagraph"/>
        <w:numPr>
          <w:ilvl w:val="1"/>
          <w:numId w:val="10"/>
        </w:numPr>
        <w:tabs>
          <w:tab w:val="left" w:pos="1059"/>
          <w:tab w:val="left" w:pos="1060"/>
        </w:tabs>
        <w:jc w:val="left"/>
        <w:rPr>
          <w:sz w:val="24"/>
        </w:rPr>
      </w:pPr>
      <w:r>
        <w:rPr>
          <w:sz w:val="24"/>
        </w:rPr>
        <w:lastRenderedPageBreak/>
        <w:t>Training in business communication: written as well as</w:t>
      </w:r>
      <w:r>
        <w:rPr>
          <w:spacing w:val="-9"/>
          <w:sz w:val="24"/>
        </w:rPr>
        <w:t xml:space="preserve"> </w:t>
      </w:r>
      <w:r>
        <w:rPr>
          <w:sz w:val="24"/>
        </w:rPr>
        <w:t>verbal</w:t>
      </w:r>
    </w:p>
    <w:p w:rsidR="00AC4157" w:rsidRDefault="0001660F">
      <w:pPr>
        <w:pStyle w:val="ListParagraph"/>
        <w:numPr>
          <w:ilvl w:val="1"/>
          <w:numId w:val="10"/>
        </w:numPr>
        <w:tabs>
          <w:tab w:val="left" w:pos="1060"/>
        </w:tabs>
        <w:spacing w:before="81"/>
        <w:rPr>
          <w:sz w:val="24"/>
        </w:rPr>
      </w:pPr>
      <w:r>
        <w:rPr>
          <w:sz w:val="24"/>
        </w:rPr>
        <w:t>Accounting tools/</w:t>
      </w:r>
      <w:r>
        <w:rPr>
          <w:spacing w:val="-3"/>
          <w:sz w:val="24"/>
        </w:rPr>
        <w:t xml:space="preserve"> </w:t>
      </w:r>
      <w:r>
        <w:rPr>
          <w:sz w:val="24"/>
        </w:rPr>
        <w:t>software</w:t>
      </w:r>
    </w:p>
    <w:p w:rsidR="00AC4157" w:rsidRDefault="0001660F">
      <w:pPr>
        <w:pStyle w:val="ListParagraph"/>
        <w:numPr>
          <w:ilvl w:val="1"/>
          <w:numId w:val="10"/>
        </w:numPr>
        <w:tabs>
          <w:tab w:val="left" w:pos="1060"/>
        </w:tabs>
        <w:rPr>
          <w:sz w:val="24"/>
        </w:rPr>
      </w:pPr>
      <w:r>
        <w:rPr>
          <w:sz w:val="24"/>
        </w:rPr>
        <w:t>Common secretarial</w:t>
      </w:r>
      <w:r>
        <w:rPr>
          <w:spacing w:val="-9"/>
          <w:sz w:val="24"/>
        </w:rPr>
        <w:t xml:space="preserve"> </w:t>
      </w:r>
      <w:r>
        <w:rPr>
          <w:sz w:val="24"/>
        </w:rPr>
        <w:t>pool/staff</w:t>
      </w:r>
    </w:p>
    <w:p w:rsidR="00AC4157" w:rsidRDefault="0001660F">
      <w:pPr>
        <w:pStyle w:val="ListParagraph"/>
        <w:numPr>
          <w:ilvl w:val="1"/>
          <w:numId w:val="10"/>
        </w:numPr>
        <w:tabs>
          <w:tab w:val="left" w:pos="1060"/>
        </w:tabs>
        <w:spacing w:before="3"/>
        <w:ind w:right="285"/>
        <w:rPr>
          <w:sz w:val="24"/>
        </w:rPr>
      </w:pPr>
      <w:r>
        <w:rPr>
          <w:sz w:val="24"/>
        </w:rPr>
        <w:t>Experiences of successful companies – a knowledge/ information site would be created where management concepts, intellectual property evaluations, deal making, negotiations, networking, VC funding, company registrations etc. are provided</w:t>
      </w:r>
    </w:p>
    <w:p w:rsidR="00AC4157" w:rsidRDefault="0001660F">
      <w:pPr>
        <w:pStyle w:val="ListParagraph"/>
        <w:numPr>
          <w:ilvl w:val="1"/>
          <w:numId w:val="10"/>
        </w:numPr>
        <w:tabs>
          <w:tab w:val="left" w:pos="1060"/>
        </w:tabs>
        <w:rPr>
          <w:sz w:val="24"/>
        </w:rPr>
      </w:pPr>
      <w:r>
        <w:rPr>
          <w:sz w:val="24"/>
        </w:rPr>
        <w:t>Networking events/</w:t>
      </w:r>
      <w:r>
        <w:rPr>
          <w:spacing w:val="1"/>
          <w:sz w:val="24"/>
        </w:rPr>
        <w:t xml:space="preserve"> </w:t>
      </w:r>
      <w:r>
        <w:rPr>
          <w:sz w:val="24"/>
        </w:rPr>
        <w:t>showcases</w:t>
      </w:r>
    </w:p>
    <w:p w:rsidR="00AC4157" w:rsidRDefault="0001660F">
      <w:pPr>
        <w:pStyle w:val="ListParagraph"/>
        <w:numPr>
          <w:ilvl w:val="1"/>
          <w:numId w:val="10"/>
        </w:numPr>
        <w:tabs>
          <w:tab w:val="left" w:pos="1060"/>
        </w:tabs>
        <w:ind w:right="287"/>
        <w:rPr>
          <w:sz w:val="24"/>
        </w:rPr>
      </w:pPr>
      <w:r>
        <w:rPr>
          <w:sz w:val="24"/>
        </w:rPr>
        <w:t>Tie-ups with chartered accountants and other professional organizations as required</w:t>
      </w:r>
    </w:p>
    <w:p w:rsidR="00AC4157" w:rsidRDefault="00942554">
      <w:pPr>
        <w:pStyle w:val="Heading5"/>
        <w:numPr>
          <w:ilvl w:val="2"/>
          <w:numId w:val="11"/>
        </w:numPr>
        <w:tabs>
          <w:tab w:val="left" w:pos="760"/>
        </w:tabs>
      </w:pPr>
      <w:bookmarkStart w:id="14" w:name="4.3.2Mentoring_and_advisory_services"/>
      <w:bookmarkEnd w:id="14"/>
      <w:r w:rsidRPr="00942554">
        <w:t>Para</w:t>
      </w:r>
      <w:r w:rsidRPr="00942554">
        <w:rPr>
          <w:caps/>
        </w:rPr>
        <w:t>-</w:t>
      </w:r>
      <w:r>
        <w:rPr>
          <w:caps/>
        </w:rPr>
        <w:t xml:space="preserve">6.2: </w:t>
      </w:r>
      <w:r w:rsidR="0001660F">
        <w:t>Mentoring and advisory</w:t>
      </w:r>
      <w:r w:rsidR="0001660F">
        <w:rPr>
          <w:spacing w:val="-10"/>
        </w:rPr>
        <w:t xml:space="preserve"> </w:t>
      </w:r>
      <w:r w:rsidR="0001660F">
        <w:t>services</w:t>
      </w:r>
      <w:r w:rsidR="00046A74">
        <w:t xml:space="preserve"> for incubatees</w:t>
      </w:r>
    </w:p>
    <w:p w:rsidR="00AC4157" w:rsidRDefault="00AC4157">
      <w:pPr>
        <w:pStyle w:val="BodyText"/>
        <w:rPr>
          <w:b/>
          <w:i/>
        </w:rPr>
      </w:pPr>
    </w:p>
    <w:p w:rsidR="00AC4157" w:rsidRDefault="0001660F">
      <w:pPr>
        <w:pStyle w:val="BodyText"/>
        <w:ind w:left="220" w:right="277"/>
        <w:jc w:val="both"/>
      </w:pPr>
      <w:r>
        <w:t xml:space="preserve">Strategic Checkups: The </w:t>
      </w:r>
      <w:r w:rsidR="006F7325">
        <w:t>IIMTU-BUSINESS INCUBATOR FOUNDATION</w:t>
      </w:r>
      <w:r w:rsidR="00520BC7">
        <w:t xml:space="preserve"> </w:t>
      </w:r>
      <w:r>
        <w:t>Head will meet with company CEOs at least once per month for strategy reviews and discussion of operational issues.</w:t>
      </w:r>
    </w:p>
    <w:p w:rsidR="00AC4157" w:rsidRDefault="00AC4157">
      <w:pPr>
        <w:pStyle w:val="BodyText"/>
      </w:pPr>
    </w:p>
    <w:p w:rsidR="00AC4157" w:rsidRDefault="0001660F">
      <w:pPr>
        <w:pStyle w:val="ListParagraph"/>
        <w:numPr>
          <w:ilvl w:val="3"/>
          <w:numId w:val="11"/>
        </w:numPr>
        <w:tabs>
          <w:tab w:val="left" w:pos="1060"/>
        </w:tabs>
        <w:ind w:right="281"/>
        <w:rPr>
          <w:sz w:val="24"/>
        </w:rPr>
      </w:pPr>
      <w:r>
        <w:rPr>
          <w:sz w:val="24"/>
        </w:rPr>
        <w:t>Each incoming company is o</w:t>
      </w:r>
      <w:r w:rsidR="00110996">
        <w:rPr>
          <w:sz w:val="24"/>
        </w:rPr>
        <w:t>ffered a "Mentor</w:t>
      </w:r>
      <w:r>
        <w:rPr>
          <w:sz w:val="24"/>
        </w:rPr>
        <w:t>"</w:t>
      </w:r>
      <w:r w:rsidR="00110996">
        <w:rPr>
          <w:sz w:val="24"/>
        </w:rPr>
        <w:t>.</w:t>
      </w:r>
      <w:r>
        <w:rPr>
          <w:sz w:val="24"/>
        </w:rPr>
        <w:t xml:space="preserve"> This is a person with extensive business experience or specific industry insight who will advise the company on a limited basis regarding matters of particular importance to the</w:t>
      </w:r>
      <w:r>
        <w:rPr>
          <w:spacing w:val="-21"/>
          <w:sz w:val="24"/>
        </w:rPr>
        <w:t xml:space="preserve"> </w:t>
      </w:r>
      <w:r>
        <w:rPr>
          <w:sz w:val="24"/>
        </w:rPr>
        <w:t>company.</w:t>
      </w:r>
    </w:p>
    <w:p w:rsidR="00AC4157" w:rsidRDefault="0001660F">
      <w:pPr>
        <w:pStyle w:val="ListParagraph"/>
        <w:numPr>
          <w:ilvl w:val="3"/>
          <w:numId w:val="11"/>
        </w:numPr>
        <w:tabs>
          <w:tab w:val="left" w:pos="1060"/>
        </w:tabs>
        <w:ind w:right="287"/>
        <w:rPr>
          <w:sz w:val="24"/>
        </w:rPr>
      </w:pPr>
      <w:r>
        <w:rPr>
          <w:sz w:val="24"/>
        </w:rPr>
        <w:t>A faculty advisor is also associated with the incubatee as a mentor on technology issues.</w:t>
      </w:r>
    </w:p>
    <w:p w:rsidR="00AC4157" w:rsidRDefault="0001660F">
      <w:pPr>
        <w:pStyle w:val="ListParagraph"/>
        <w:numPr>
          <w:ilvl w:val="3"/>
          <w:numId w:val="11"/>
        </w:numPr>
        <w:tabs>
          <w:tab w:val="left" w:pos="1060"/>
        </w:tabs>
        <w:ind w:right="282"/>
        <w:rPr>
          <w:sz w:val="24"/>
        </w:rPr>
      </w:pPr>
      <w:r>
        <w:rPr>
          <w:sz w:val="24"/>
        </w:rPr>
        <w:t>Specialized mentors will also be available to the companies to assist with particular strategic areas or to provide project-oriented</w:t>
      </w:r>
      <w:r>
        <w:rPr>
          <w:spacing w:val="-6"/>
          <w:sz w:val="24"/>
        </w:rPr>
        <w:t xml:space="preserve"> </w:t>
      </w:r>
      <w:r>
        <w:rPr>
          <w:sz w:val="24"/>
        </w:rPr>
        <w:t>consultation.</w:t>
      </w:r>
    </w:p>
    <w:p w:rsidR="00AC4157" w:rsidRDefault="0001660F">
      <w:pPr>
        <w:pStyle w:val="ListParagraph"/>
        <w:numPr>
          <w:ilvl w:val="3"/>
          <w:numId w:val="11"/>
        </w:numPr>
        <w:tabs>
          <w:tab w:val="left" w:pos="1060"/>
        </w:tabs>
        <w:rPr>
          <w:sz w:val="24"/>
        </w:rPr>
      </w:pPr>
      <w:r>
        <w:rPr>
          <w:sz w:val="24"/>
        </w:rPr>
        <w:t xml:space="preserve">All companies would be provided </w:t>
      </w:r>
      <w:r w:rsidR="00520BC7">
        <w:rPr>
          <w:sz w:val="24"/>
        </w:rPr>
        <w:t>consultation services</w:t>
      </w:r>
      <w:r>
        <w:rPr>
          <w:sz w:val="24"/>
        </w:rPr>
        <w:t xml:space="preserve"> by</w:t>
      </w:r>
      <w:r>
        <w:rPr>
          <w:spacing w:val="-9"/>
          <w:sz w:val="24"/>
        </w:rPr>
        <w:t xml:space="preserve"> </w:t>
      </w:r>
      <w:r>
        <w:rPr>
          <w:sz w:val="24"/>
        </w:rPr>
        <w:t>professionals.</w:t>
      </w:r>
    </w:p>
    <w:p w:rsidR="00AC4157" w:rsidRDefault="00AC4157">
      <w:pPr>
        <w:pStyle w:val="BodyText"/>
      </w:pPr>
    </w:p>
    <w:p w:rsidR="00AC4157" w:rsidRDefault="00942554">
      <w:pPr>
        <w:pStyle w:val="Heading5"/>
        <w:numPr>
          <w:ilvl w:val="2"/>
          <w:numId w:val="11"/>
        </w:numPr>
        <w:tabs>
          <w:tab w:val="left" w:pos="760"/>
        </w:tabs>
      </w:pPr>
      <w:bookmarkStart w:id="15" w:name="4.3.3Market_research_and_counselling"/>
      <w:bookmarkEnd w:id="15"/>
      <w:r w:rsidRPr="00942554">
        <w:t>Para</w:t>
      </w:r>
      <w:r w:rsidRPr="00942554">
        <w:rPr>
          <w:caps/>
        </w:rPr>
        <w:t>-</w:t>
      </w:r>
      <w:r>
        <w:rPr>
          <w:caps/>
        </w:rPr>
        <w:t xml:space="preserve">6.3: </w:t>
      </w:r>
      <w:r w:rsidR="0001660F">
        <w:t>Market research and</w:t>
      </w:r>
      <w:r w:rsidR="0001660F">
        <w:rPr>
          <w:spacing w:val="-4"/>
        </w:rPr>
        <w:t xml:space="preserve"> </w:t>
      </w:r>
      <w:r w:rsidR="00046A74">
        <w:t>counseling facilities to incubatees</w:t>
      </w:r>
    </w:p>
    <w:p w:rsidR="00AC4157" w:rsidRDefault="00AC4157">
      <w:pPr>
        <w:pStyle w:val="BodyText"/>
        <w:rPr>
          <w:b/>
          <w:i/>
        </w:rPr>
      </w:pPr>
    </w:p>
    <w:p w:rsidR="00AC4157" w:rsidRDefault="006F7325">
      <w:pPr>
        <w:pStyle w:val="BodyText"/>
        <w:ind w:left="220" w:right="273"/>
        <w:jc w:val="both"/>
      </w:pPr>
      <w:r>
        <w:t>IIMTU</w:t>
      </w:r>
      <w:r w:rsidR="0001660F">
        <w:t xml:space="preserve"> partner organizations provide consulting and market research services to incubatees. </w:t>
      </w:r>
      <w:r w:rsidR="001B5932">
        <w:t xml:space="preserve">Extended </w:t>
      </w:r>
      <w:r w:rsidR="0001660F">
        <w:t>Services may include:</w:t>
      </w:r>
    </w:p>
    <w:p w:rsidR="00AC4157" w:rsidRDefault="00AC4157">
      <w:pPr>
        <w:pStyle w:val="BodyText"/>
      </w:pPr>
    </w:p>
    <w:p w:rsidR="00AC4157" w:rsidRDefault="0001660F">
      <w:pPr>
        <w:pStyle w:val="ListParagraph"/>
        <w:numPr>
          <w:ilvl w:val="3"/>
          <w:numId w:val="11"/>
        </w:numPr>
        <w:tabs>
          <w:tab w:val="left" w:pos="1059"/>
          <w:tab w:val="left" w:pos="1060"/>
        </w:tabs>
        <w:jc w:val="left"/>
        <w:rPr>
          <w:sz w:val="24"/>
        </w:rPr>
      </w:pPr>
      <w:r>
        <w:rPr>
          <w:sz w:val="24"/>
        </w:rPr>
        <w:t xml:space="preserve">Market research and </w:t>
      </w:r>
      <w:r w:rsidR="00585DF1">
        <w:rPr>
          <w:sz w:val="24"/>
        </w:rPr>
        <w:t xml:space="preserve">identification of </w:t>
      </w:r>
      <w:r>
        <w:rPr>
          <w:sz w:val="24"/>
        </w:rPr>
        <w:t>opportunity</w:t>
      </w:r>
    </w:p>
    <w:p w:rsidR="00AC4157" w:rsidRDefault="0001660F">
      <w:pPr>
        <w:pStyle w:val="ListParagraph"/>
        <w:numPr>
          <w:ilvl w:val="3"/>
          <w:numId w:val="11"/>
        </w:numPr>
        <w:tabs>
          <w:tab w:val="left" w:pos="1059"/>
          <w:tab w:val="left" w:pos="1060"/>
        </w:tabs>
        <w:spacing w:before="1"/>
        <w:jc w:val="left"/>
        <w:rPr>
          <w:sz w:val="24"/>
        </w:rPr>
      </w:pPr>
      <w:r>
        <w:rPr>
          <w:spacing w:val="-4"/>
          <w:sz w:val="24"/>
        </w:rPr>
        <w:t xml:space="preserve">Valuation </w:t>
      </w:r>
      <w:r>
        <w:rPr>
          <w:sz w:val="24"/>
        </w:rPr>
        <w:t>of</w:t>
      </w:r>
      <w:r>
        <w:rPr>
          <w:spacing w:val="-10"/>
          <w:sz w:val="24"/>
        </w:rPr>
        <w:t xml:space="preserve"> </w:t>
      </w:r>
      <w:r>
        <w:rPr>
          <w:sz w:val="24"/>
        </w:rPr>
        <w:t>Business</w:t>
      </w:r>
      <w:r w:rsidR="00585DF1">
        <w:rPr>
          <w:sz w:val="24"/>
        </w:rPr>
        <w:t xml:space="preserve"> plan</w:t>
      </w:r>
    </w:p>
    <w:p w:rsidR="00AC4157" w:rsidRDefault="00585DF1">
      <w:pPr>
        <w:pStyle w:val="ListParagraph"/>
        <w:numPr>
          <w:ilvl w:val="3"/>
          <w:numId w:val="11"/>
        </w:numPr>
        <w:tabs>
          <w:tab w:val="left" w:pos="1059"/>
          <w:tab w:val="left" w:pos="1060"/>
        </w:tabs>
        <w:jc w:val="left"/>
        <w:rPr>
          <w:sz w:val="24"/>
        </w:rPr>
      </w:pPr>
      <w:r>
        <w:rPr>
          <w:sz w:val="24"/>
        </w:rPr>
        <w:t>Analysis of competitors in the market</w:t>
      </w:r>
    </w:p>
    <w:p w:rsidR="00520BC7" w:rsidRDefault="0001660F" w:rsidP="00520BC7">
      <w:pPr>
        <w:pStyle w:val="ListParagraph"/>
        <w:numPr>
          <w:ilvl w:val="3"/>
          <w:numId w:val="11"/>
        </w:numPr>
        <w:tabs>
          <w:tab w:val="left" w:pos="1059"/>
          <w:tab w:val="left" w:pos="1060"/>
        </w:tabs>
        <w:jc w:val="left"/>
        <w:rPr>
          <w:sz w:val="24"/>
        </w:rPr>
      </w:pPr>
      <w:r w:rsidRPr="00520BC7">
        <w:rPr>
          <w:sz w:val="24"/>
        </w:rPr>
        <w:t xml:space="preserve">Market analysis </w:t>
      </w:r>
    </w:p>
    <w:p w:rsidR="00520BC7" w:rsidRDefault="00520BC7" w:rsidP="00520BC7">
      <w:pPr>
        <w:pStyle w:val="ListParagraph"/>
        <w:numPr>
          <w:ilvl w:val="3"/>
          <w:numId w:val="11"/>
        </w:numPr>
        <w:tabs>
          <w:tab w:val="left" w:pos="1059"/>
          <w:tab w:val="left" w:pos="1060"/>
        </w:tabs>
        <w:jc w:val="left"/>
        <w:rPr>
          <w:sz w:val="24"/>
        </w:rPr>
      </w:pPr>
      <w:r>
        <w:rPr>
          <w:sz w:val="24"/>
        </w:rPr>
        <w:t>sampling</w:t>
      </w:r>
    </w:p>
    <w:p w:rsidR="00AC4157" w:rsidRPr="00520BC7" w:rsidRDefault="0001660F" w:rsidP="00520BC7">
      <w:pPr>
        <w:pStyle w:val="ListParagraph"/>
        <w:numPr>
          <w:ilvl w:val="3"/>
          <w:numId w:val="11"/>
        </w:numPr>
        <w:tabs>
          <w:tab w:val="left" w:pos="1059"/>
          <w:tab w:val="left" w:pos="1060"/>
        </w:tabs>
        <w:jc w:val="left"/>
        <w:rPr>
          <w:sz w:val="24"/>
        </w:rPr>
      </w:pPr>
      <w:r w:rsidRPr="00520BC7">
        <w:rPr>
          <w:sz w:val="24"/>
        </w:rPr>
        <w:t>Customer</w:t>
      </w:r>
      <w:r w:rsidRPr="00520BC7">
        <w:rPr>
          <w:spacing w:val="-5"/>
          <w:sz w:val="24"/>
        </w:rPr>
        <w:t xml:space="preserve"> </w:t>
      </w:r>
      <w:r w:rsidRPr="00520BC7">
        <w:rPr>
          <w:sz w:val="24"/>
        </w:rPr>
        <w:t>Search</w:t>
      </w:r>
    </w:p>
    <w:p w:rsidR="00AC4157" w:rsidRDefault="0001660F">
      <w:pPr>
        <w:pStyle w:val="ListParagraph"/>
        <w:numPr>
          <w:ilvl w:val="3"/>
          <w:numId w:val="11"/>
        </w:numPr>
        <w:tabs>
          <w:tab w:val="left" w:pos="1059"/>
          <w:tab w:val="left" w:pos="1060"/>
        </w:tabs>
        <w:jc w:val="left"/>
        <w:rPr>
          <w:sz w:val="24"/>
        </w:rPr>
      </w:pPr>
      <w:r>
        <w:rPr>
          <w:sz w:val="24"/>
        </w:rPr>
        <w:t>Electronic</w:t>
      </w:r>
      <w:r>
        <w:rPr>
          <w:spacing w:val="-2"/>
          <w:sz w:val="24"/>
        </w:rPr>
        <w:t xml:space="preserve"> </w:t>
      </w:r>
      <w:r>
        <w:rPr>
          <w:sz w:val="24"/>
        </w:rPr>
        <w:t>Research</w:t>
      </w:r>
    </w:p>
    <w:p w:rsidR="00AC4157" w:rsidRDefault="0001660F">
      <w:pPr>
        <w:pStyle w:val="ListParagraph"/>
        <w:numPr>
          <w:ilvl w:val="3"/>
          <w:numId w:val="11"/>
        </w:numPr>
        <w:tabs>
          <w:tab w:val="left" w:pos="1059"/>
          <w:tab w:val="left" w:pos="1060"/>
        </w:tabs>
        <w:jc w:val="left"/>
        <w:rPr>
          <w:sz w:val="24"/>
        </w:rPr>
      </w:pPr>
      <w:r>
        <w:rPr>
          <w:sz w:val="24"/>
        </w:rPr>
        <w:t>Marketing plan</w:t>
      </w:r>
      <w:r>
        <w:rPr>
          <w:spacing w:val="-4"/>
          <w:sz w:val="24"/>
        </w:rPr>
        <w:t xml:space="preserve"> </w:t>
      </w:r>
      <w:r>
        <w:rPr>
          <w:sz w:val="24"/>
        </w:rPr>
        <w:t>formulation</w:t>
      </w:r>
    </w:p>
    <w:p w:rsidR="00AC4157" w:rsidRDefault="0001660F">
      <w:pPr>
        <w:pStyle w:val="ListParagraph"/>
        <w:numPr>
          <w:ilvl w:val="3"/>
          <w:numId w:val="11"/>
        </w:numPr>
        <w:tabs>
          <w:tab w:val="left" w:pos="1059"/>
          <w:tab w:val="left" w:pos="1060"/>
        </w:tabs>
        <w:ind w:right="1002"/>
        <w:jc w:val="left"/>
        <w:rPr>
          <w:sz w:val="24"/>
        </w:rPr>
      </w:pPr>
      <w:r>
        <w:rPr>
          <w:sz w:val="24"/>
        </w:rPr>
        <w:t>Consult</w:t>
      </w:r>
      <w:r w:rsidR="00520BC7">
        <w:rPr>
          <w:sz w:val="24"/>
        </w:rPr>
        <w:t>ation</w:t>
      </w:r>
      <w:r>
        <w:rPr>
          <w:sz w:val="24"/>
        </w:rPr>
        <w:t xml:space="preserve"> on strategies at various stages: Launch</w:t>
      </w:r>
      <w:r w:rsidR="00784D5D">
        <w:rPr>
          <w:sz w:val="24"/>
        </w:rPr>
        <w:t xml:space="preserve"> </w:t>
      </w:r>
      <w:r>
        <w:rPr>
          <w:sz w:val="24"/>
        </w:rPr>
        <w:t>, Growth and Harvest</w:t>
      </w:r>
      <w:r w:rsidR="00784D5D">
        <w:rPr>
          <w:spacing w:val="-17"/>
          <w:sz w:val="24"/>
        </w:rPr>
        <w:t xml:space="preserve"> </w:t>
      </w:r>
      <w:r>
        <w:rPr>
          <w:sz w:val="24"/>
        </w:rPr>
        <w:t>of businesses.</w:t>
      </w:r>
    </w:p>
    <w:p w:rsidR="00AC4157" w:rsidRDefault="00AC4157">
      <w:pPr>
        <w:pStyle w:val="BodyText"/>
      </w:pPr>
    </w:p>
    <w:p w:rsidR="00AC4157" w:rsidRDefault="00C1094E">
      <w:pPr>
        <w:pStyle w:val="BodyText"/>
        <w:ind w:left="220" w:right="278"/>
        <w:jc w:val="both"/>
      </w:pPr>
      <w:r>
        <w:t>The</w:t>
      </w:r>
      <w:r w:rsidR="0001660F">
        <w:t xml:space="preserve"> consultancy work for a specific company </w:t>
      </w:r>
      <w:r>
        <w:t>is</w:t>
      </w:r>
      <w:r w:rsidR="0001660F">
        <w:t xml:space="preserve"> to be paid for by the </w:t>
      </w:r>
      <w:r w:rsidR="001B77E8">
        <w:t>incubatee</w:t>
      </w:r>
      <w:r w:rsidR="0001660F">
        <w:t xml:space="preserve"> directly. However, </w:t>
      </w:r>
      <w:r w:rsidR="00116CC7">
        <w:t>IIMTU</w:t>
      </w:r>
      <w:r w:rsidR="0001660F">
        <w:t xml:space="preserve"> may provide certain </w:t>
      </w:r>
      <w:r w:rsidR="001B77E8">
        <w:t>services to all incubatee</w:t>
      </w:r>
      <w:r>
        <w:t xml:space="preserve"> on the payment of nominal cost</w:t>
      </w:r>
      <w:r w:rsidR="0001660F">
        <w:t xml:space="preserve">. However, it would be sole prerogative of </w:t>
      </w:r>
      <w:r w:rsidR="006F7325">
        <w:t>IIMTU</w:t>
      </w:r>
      <w:r w:rsidR="0001660F">
        <w:t xml:space="preserve"> to choose who would pay for these specialized services.</w:t>
      </w:r>
    </w:p>
    <w:p w:rsidR="00AC4157" w:rsidRDefault="00AC4157">
      <w:pPr>
        <w:jc w:val="both"/>
      </w:pPr>
    </w:p>
    <w:p w:rsidR="00AC4157" w:rsidRDefault="00942554" w:rsidP="006C6FE6">
      <w:pPr>
        <w:pStyle w:val="Heading3"/>
        <w:tabs>
          <w:tab w:val="left" w:pos="571"/>
        </w:tabs>
        <w:spacing w:before="89"/>
      </w:pPr>
      <w:bookmarkStart w:id="16" w:name="_TOC_250009"/>
      <w:r w:rsidRPr="00942554">
        <w:t>Para</w:t>
      </w:r>
      <w:r w:rsidRPr="00942554">
        <w:rPr>
          <w:caps/>
        </w:rPr>
        <w:t>-</w:t>
      </w:r>
      <w:r>
        <w:rPr>
          <w:caps/>
        </w:rPr>
        <w:t>7</w:t>
      </w:r>
      <w:r w:rsidRPr="00942554">
        <w:rPr>
          <w:caps/>
        </w:rPr>
        <w:t>;</w:t>
      </w:r>
      <w:r>
        <w:rPr>
          <w:sz w:val="24"/>
        </w:rPr>
        <w:t xml:space="preserve"> </w:t>
      </w:r>
      <w:r w:rsidR="0001660F">
        <w:t>IPR</w:t>
      </w:r>
      <w:r w:rsidR="0001660F">
        <w:rPr>
          <w:spacing w:val="-3"/>
        </w:rPr>
        <w:t xml:space="preserve"> </w:t>
      </w:r>
      <w:bookmarkEnd w:id="16"/>
      <w:r w:rsidR="0001660F">
        <w:t>evaluation</w:t>
      </w:r>
      <w:r w:rsidR="006C6FE6">
        <w:t xml:space="preserve"> process</w:t>
      </w:r>
    </w:p>
    <w:p w:rsidR="00AC4157" w:rsidRDefault="00AC4157">
      <w:pPr>
        <w:pStyle w:val="BodyText"/>
        <w:spacing w:before="1"/>
        <w:rPr>
          <w:b/>
          <w:sz w:val="28"/>
        </w:rPr>
      </w:pPr>
    </w:p>
    <w:p w:rsidR="00AC4157" w:rsidRDefault="0001660F">
      <w:pPr>
        <w:pStyle w:val="BodyText"/>
        <w:ind w:left="220" w:right="273"/>
        <w:jc w:val="both"/>
      </w:pPr>
      <w:r w:rsidRPr="00520BC7">
        <w:t xml:space="preserve">Any IPR related activity will be dealt as per </w:t>
      </w:r>
      <w:r w:rsidR="003A3B21">
        <w:t xml:space="preserve">Research Promotional policy/ </w:t>
      </w:r>
      <w:r w:rsidRPr="00520BC7">
        <w:t xml:space="preserve">IPR policy of </w:t>
      </w:r>
      <w:r w:rsidR="006F7325" w:rsidRPr="00520BC7">
        <w:lastRenderedPageBreak/>
        <w:t>IIMTU</w:t>
      </w:r>
      <w:r w:rsidRPr="00520BC7">
        <w:t xml:space="preserve">. </w:t>
      </w:r>
      <w:r>
        <w:t xml:space="preserve">This document explains briefly the policy and the procedures for the Intellectual Property filing, evaluation of Intellectual Property, ownership, royalty sharing </w:t>
      </w:r>
      <w:r w:rsidR="00520BC7">
        <w:t>etc.</w:t>
      </w:r>
      <w:r>
        <w:t xml:space="preserve"> is applicable to all the full time employees as well as students. </w:t>
      </w:r>
    </w:p>
    <w:p w:rsidR="00AC4157" w:rsidRDefault="00AC4157">
      <w:pPr>
        <w:pStyle w:val="BodyText"/>
      </w:pPr>
    </w:p>
    <w:p w:rsidR="00AC4157" w:rsidRDefault="00784D5D" w:rsidP="00784D5D">
      <w:pPr>
        <w:pStyle w:val="Heading5"/>
        <w:tabs>
          <w:tab w:val="left" w:pos="640"/>
        </w:tabs>
        <w:ind w:hanging="220"/>
      </w:pPr>
      <w:bookmarkStart w:id="17" w:name="5.1Evaluation_of_IP"/>
      <w:bookmarkEnd w:id="17"/>
      <w:r>
        <w:t xml:space="preserve">  </w:t>
      </w:r>
      <w:r w:rsidR="00942554" w:rsidRPr="00942554">
        <w:t>Para</w:t>
      </w:r>
      <w:r w:rsidR="00942554" w:rsidRPr="00942554">
        <w:rPr>
          <w:caps/>
        </w:rPr>
        <w:t>-</w:t>
      </w:r>
      <w:r w:rsidR="00942554">
        <w:rPr>
          <w:caps/>
        </w:rPr>
        <w:t xml:space="preserve">7.1: </w:t>
      </w:r>
      <w:r>
        <w:t xml:space="preserve"> </w:t>
      </w:r>
      <w:r w:rsidR="0001660F">
        <w:t>Evaluation of</w:t>
      </w:r>
      <w:r w:rsidR="0001660F">
        <w:rPr>
          <w:spacing w:val="-9"/>
        </w:rPr>
        <w:t xml:space="preserve"> </w:t>
      </w:r>
      <w:r w:rsidR="0001660F">
        <w:t>IP</w:t>
      </w:r>
    </w:p>
    <w:p w:rsidR="00AC4157" w:rsidRDefault="00AC4157">
      <w:pPr>
        <w:pStyle w:val="BodyText"/>
        <w:rPr>
          <w:b/>
          <w:i/>
        </w:rPr>
      </w:pPr>
    </w:p>
    <w:p w:rsidR="00AC4157" w:rsidRDefault="0001660F">
      <w:pPr>
        <w:pStyle w:val="BodyText"/>
        <w:ind w:left="220" w:right="268"/>
        <w:jc w:val="both"/>
      </w:pPr>
      <w:r>
        <w:t xml:space="preserve">Evaluation of Intellectual Property will be done by the </w:t>
      </w:r>
      <w:r w:rsidR="003A3B21">
        <w:t>IPR Cell</w:t>
      </w:r>
      <w:r>
        <w:t xml:space="preserve"> (Intellectual Property </w:t>
      </w:r>
      <w:r w:rsidR="003A3B21">
        <w:t>Right Cell of IIMTU</w:t>
      </w:r>
      <w:r>
        <w:t>). IP</w:t>
      </w:r>
      <w:r w:rsidR="003A3B21">
        <w:t>R Cell</w:t>
      </w:r>
      <w:r>
        <w:t xml:space="preserve"> will assist various departments/schools of the University in all matters relat</w:t>
      </w:r>
      <w:r w:rsidR="003A3B21">
        <w:t xml:space="preserve">ed </w:t>
      </w:r>
      <w:r>
        <w:t>to intellectual property</w:t>
      </w:r>
      <w:r w:rsidR="003A3B21">
        <w:t xml:space="preserve"> right filing and granting</w:t>
      </w:r>
      <w:r>
        <w:t>. Among other responsibilities, the IP</w:t>
      </w:r>
      <w:r w:rsidR="003A3B21">
        <w:t>R Cell</w:t>
      </w:r>
      <w:r>
        <w:t xml:space="preserve"> will help </w:t>
      </w:r>
      <w:r w:rsidR="003A3B21">
        <w:t>the</w:t>
      </w:r>
      <w:r>
        <w:t xml:space="preserve"> departments </w:t>
      </w:r>
      <w:r w:rsidR="003A3B21">
        <w:t xml:space="preserve">in the </w:t>
      </w:r>
      <w:r>
        <w:t>protection for intellectual property</w:t>
      </w:r>
      <w:r w:rsidR="003A3B21">
        <w:t xml:space="preserve"> rights,</w:t>
      </w:r>
      <w:r>
        <w:t xml:space="preserve"> </w:t>
      </w:r>
      <w:r w:rsidR="003A3B21">
        <w:t>it</w:t>
      </w:r>
      <w:r>
        <w:t xml:space="preserve"> will review infringements, maintain central databases and files of patent applications,</w:t>
      </w:r>
      <w:r w:rsidR="003A3B21">
        <w:t xml:space="preserve"> filed/published and granted</w:t>
      </w:r>
      <w:r>
        <w:t xml:space="preserve"> patents,</w:t>
      </w:r>
      <w:r w:rsidR="003A3B21">
        <w:t xml:space="preserve"> design patents,</w:t>
      </w:r>
      <w:r>
        <w:t xml:space="preserve"> trademarks and copyrights, licenses and agreements</w:t>
      </w:r>
      <w:r w:rsidR="003A3B21">
        <w:t xml:space="preserve"> for IPR and tech-transfer</w:t>
      </w:r>
      <w:r>
        <w:t>, coordinate with var</w:t>
      </w:r>
      <w:r w:rsidR="003A3B21">
        <w:t>ious departments in negotiating,</w:t>
      </w:r>
      <w:r>
        <w:t xml:space="preserve"> preparing license and other agreements</w:t>
      </w:r>
      <w:r w:rsidR="003A3B21">
        <w:t>,</w:t>
      </w:r>
      <w:r>
        <w:t xml:space="preserve"> </w:t>
      </w:r>
      <w:r w:rsidR="003A3B21">
        <w:t xml:space="preserve">to </w:t>
      </w:r>
      <w:r>
        <w:t xml:space="preserve">review and </w:t>
      </w:r>
      <w:r w:rsidR="003A3B21">
        <w:t xml:space="preserve">to </w:t>
      </w:r>
      <w:r>
        <w:t>approve agreements relat</w:t>
      </w:r>
      <w:r w:rsidR="003A3B21">
        <w:t>ed</w:t>
      </w:r>
      <w:r>
        <w:t xml:space="preserve"> to intellectual property.</w:t>
      </w:r>
    </w:p>
    <w:p w:rsidR="003A3B21" w:rsidRDefault="003A3B21" w:rsidP="003A3B21">
      <w:pPr>
        <w:pStyle w:val="BodyText"/>
        <w:ind w:left="220" w:right="272"/>
        <w:jc w:val="both"/>
      </w:pPr>
      <w:r>
        <w:t>IPR Cell</w:t>
      </w:r>
      <w:r w:rsidR="0001660F">
        <w:t xml:space="preserve"> </w:t>
      </w:r>
      <w:r>
        <w:t>will be constituted as per the guidelines given in Research Promotional Policy.</w:t>
      </w:r>
    </w:p>
    <w:p w:rsidR="00AC4157" w:rsidRDefault="003A3B21" w:rsidP="003A3B21">
      <w:pPr>
        <w:pStyle w:val="BodyText"/>
        <w:ind w:right="272"/>
        <w:jc w:val="both"/>
      </w:pPr>
      <w:r>
        <w:t xml:space="preserve">    </w:t>
      </w:r>
      <w:r w:rsidR="0001660F">
        <w:t>Evaluation of IP means</w:t>
      </w:r>
    </w:p>
    <w:p w:rsidR="00AC4157" w:rsidRDefault="0001660F">
      <w:pPr>
        <w:pStyle w:val="ListParagraph"/>
        <w:numPr>
          <w:ilvl w:val="2"/>
          <w:numId w:val="16"/>
        </w:numPr>
        <w:tabs>
          <w:tab w:val="left" w:pos="1059"/>
          <w:tab w:val="left" w:pos="1060"/>
        </w:tabs>
        <w:jc w:val="left"/>
        <w:rPr>
          <w:sz w:val="24"/>
        </w:rPr>
      </w:pPr>
      <w:r>
        <w:rPr>
          <w:sz w:val="24"/>
        </w:rPr>
        <w:t>Determining the ownership of IP and who made the intellectual</w:t>
      </w:r>
      <w:r>
        <w:rPr>
          <w:spacing w:val="-23"/>
          <w:sz w:val="24"/>
        </w:rPr>
        <w:t xml:space="preserve"> </w:t>
      </w:r>
      <w:r>
        <w:rPr>
          <w:sz w:val="24"/>
        </w:rPr>
        <w:t>contribution.</w:t>
      </w:r>
    </w:p>
    <w:p w:rsidR="00AC4157" w:rsidRDefault="0001660F">
      <w:pPr>
        <w:pStyle w:val="ListParagraph"/>
        <w:numPr>
          <w:ilvl w:val="2"/>
          <w:numId w:val="16"/>
        </w:numPr>
        <w:tabs>
          <w:tab w:val="left" w:pos="1059"/>
          <w:tab w:val="left" w:pos="1060"/>
        </w:tabs>
        <w:ind w:right="736"/>
        <w:jc w:val="left"/>
        <w:rPr>
          <w:sz w:val="24"/>
        </w:rPr>
      </w:pPr>
      <w:r>
        <w:rPr>
          <w:sz w:val="24"/>
        </w:rPr>
        <w:t>Determining whether an IP is innovative and qualifies the eligibility so</w:t>
      </w:r>
      <w:r>
        <w:rPr>
          <w:spacing w:val="-23"/>
          <w:sz w:val="24"/>
        </w:rPr>
        <w:t xml:space="preserve"> </w:t>
      </w:r>
      <w:r>
        <w:rPr>
          <w:sz w:val="24"/>
        </w:rPr>
        <w:t>given under respective statute in India or foreign</w:t>
      </w:r>
      <w:r>
        <w:rPr>
          <w:spacing w:val="-2"/>
          <w:sz w:val="24"/>
        </w:rPr>
        <w:t xml:space="preserve"> </w:t>
      </w:r>
      <w:r>
        <w:rPr>
          <w:sz w:val="24"/>
        </w:rPr>
        <w:t>countries.</w:t>
      </w:r>
    </w:p>
    <w:p w:rsidR="00AC4157" w:rsidRDefault="0001660F">
      <w:pPr>
        <w:pStyle w:val="ListParagraph"/>
        <w:numPr>
          <w:ilvl w:val="2"/>
          <w:numId w:val="16"/>
        </w:numPr>
        <w:tabs>
          <w:tab w:val="left" w:pos="1059"/>
          <w:tab w:val="left" w:pos="1060"/>
        </w:tabs>
        <w:jc w:val="left"/>
        <w:rPr>
          <w:sz w:val="24"/>
        </w:rPr>
      </w:pPr>
      <w:r>
        <w:rPr>
          <w:sz w:val="24"/>
        </w:rPr>
        <w:t>Determining whether the IP has a reasonable chance for</w:t>
      </w:r>
      <w:r>
        <w:rPr>
          <w:spacing w:val="-20"/>
          <w:sz w:val="24"/>
        </w:rPr>
        <w:t xml:space="preserve"> </w:t>
      </w:r>
      <w:r>
        <w:rPr>
          <w:sz w:val="24"/>
        </w:rPr>
        <w:t>commercialization.</w:t>
      </w:r>
    </w:p>
    <w:p w:rsidR="00AC4157" w:rsidRDefault="00AC4157">
      <w:pPr>
        <w:pStyle w:val="BodyText"/>
        <w:rPr>
          <w:sz w:val="26"/>
        </w:rPr>
      </w:pPr>
    </w:p>
    <w:p w:rsidR="00AC4157" w:rsidRDefault="00942554">
      <w:pPr>
        <w:pStyle w:val="Heading5"/>
        <w:numPr>
          <w:ilvl w:val="1"/>
          <w:numId w:val="16"/>
        </w:numPr>
        <w:tabs>
          <w:tab w:val="left" w:pos="580"/>
        </w:tabs>
      </w:pPr>
      <w:bookmarkStart w:id="18" w:name="5.2Royalty_Income_Sharing"/>
      <w:bookmarkEnd w:id="18"/>
      <w:r w:rsidRPr="00942554">
        <w:t>Para</w:t>
      </w:r>
      <w:r w:rsidRPr="00942554">
        <w:rPr>
          <w:caps/>
        </w:rPr>
        <w:t>-</w:t>
      </w:r>
      <w:r>
        <w:rPr>
          <w:caps/>
        </w:rPr>
        <w:t xml:space="preserve">7.2: </w:t>
      </w:r>
      <w:r>
        <w:t xml:space="preserve"> </w:t>
      </w:r>
      <w:r w:rsidR="0001660F">
        <w:t>Royalty Income</w:t>
      </w:r>
      <w:r w:rsidR="0001660F">
        <w:rPr>
          <w:spacing w:val="-6"/>
        </w:rPr>
        <w:t xml:space="preserve"> </w:t>
      </w:r>
      <w:r w:rsidR="0001660F">
        <w:t>Sharing</w:t>
      </w:r>
    </w:p>
    <w:p w:rsidR="00AC4157" w:rsidRDefault="00AC4157">
      <w:pPr>
        <w:pStyle w:val="BodyText"/>
        <w:rPr>
          <w:b/>
          <w:i/>
        </w:rPr>
      </w:pPr>
    </w:p>
    <w:p w:rsidR="00AC4157" w:rsidRDefault="0001660F">
      <w:pPr>
        <w:pStyle w:val="BodyText"/>
        <w:ind w:left="220" w:right="215"/>
        <w:jc w:val="both"/>
      </w:pPr>
      <w:r>
        <w:t xml:space="preserve">For transfer/ licensing of/ permission to use IP owned by </w:t>
      </w:r>
      <w:r w:rsidR="00116CC7">
        <w:t>IIMTU</w:t>
      </w:r>
      <w:r>
        <w:t xml:space="preserve"> in favour of the incubatee companies, the costs of securing the property, licensing, including the costs to operate and support a technology transfer office and </w:t>
      </w:r>
      <w:r w:rsidR="00260201">
        <w:t>IPR Cell</w:t>
      </w:r>
      <w:r>
        <w:t xml:space="preserve">, and the costs of obtaining a patent or other protection for the property on behalf of the University shall first be recaptured from any royalties or other license payments received by </w:t>
      </w:r>
      <w:r w:rsidR="006F7325">
        <w:t>IIMTU</w:t>
      </w:r>
      <w:r>
        <w:t xml:space="preserve"> University a</w:t>
      </w:r>
      <w:r w:rsidR="00260201">
        <w:t>nd the remainder of such income</w:t>
      </w:r>
      <w:r>
        <w:t xml:space="preserve"> shall be divided as per </w:t>
      </w:r>
      <w:r w:rsidR="0072407A">
        <w:t>Para-</w:t>
      </w:r>
      <w:r w:rsidR="00260201">
        <w:t xml:space="preserve">19 of </w:t>
      </w:r>
      <w:r w:rsidR="00260201" w:rsidRPr="0072407A">
        <w:rPr>
          <w:b/>
        </w:rPr>
        <w:t>Research Promotional Policy</w:t>
      </w:r>
      <w:r w:rsidR="0072407A">
        <w:rPr>
          <w:b/>
        </w:rPr>
        <w:t xml:space="preserve"> (Annexure-1)</w:t>
      </w:r>
    </w:p>
    <w:p w:rsidR="00AC4157" w:rsidRDefault="00AC4157">
      <w:pPr>
        <w:pStyle w:val="BodyText"/>
        <w:spacing w:before="5"/>
        <w:rPr>
          <w:sz w:val="22"/>
        </w:rPr>
      </w:pPr>
    </w:p>
    <w:tbl>
      <w:tblPr>
        <w:tblW w:w="0" w:type="auto"/>
        <w:tblInd w:w="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50"/>
        <w:gridCol w:w="1110"/>
        <w:gridCol w:w="1716"/>
        <w:gridCol w:w="1896"/>
      </w:tblGrid>
      <w:tr w:rsidR="00AC4157">
        <w:trPr>
          <w:trHeight w:val="827"/>
        </w:trPr>
        <w:tc>
          <w:tcPr>
            <w:tcW w:w="2950" w:type="dxa"/>
          </w:tcPr>
          <w:p w:rsidR="00AC4157" w:rsidRDefault="0001660F">
            <w:pPr>
              <w:pStyle w:val="TableParagraph"/>
              <w:spacing w:line="274" w:lineRule="exact"/>
              <w:jc w:val="left"/>
              <w:rPr>
                <w:b/>
                <w:sz w:val="24"/>
              </w:rPr>
            </w:pPr>
            <w:r>
              <w:rPr>
                <w:b/>
                <w:sz w:val="24"/>
              </w:rPr>
              <w:t>Cumulative Net Income</w:t>
            </w:r>
          </w:p>
        </w:tc>
        <w:tc>
          <w:tcPr>
            <w:tcW w:w="1110" w:type="dxa"/>
          </w:tcPr>
          <w:p w:rsidR="00AC4157" w:rsidRDefault="0001660F">
            <w:pPr>
              <w:pStyle w:val="TableParagraph"/>
              <w:spacing w:line="274" w:lineRule="exact"/>
              <w:ind w:left="88" w:right="78"/>
              <w:rPr>
                <w:b/>
                <w:sz w:val="24"/>
              </w:rPr>
            </w:pPr>
            <w:r>
              <w:rPr>
                <w:b/>
                <w:sz w:val="24"/>
              </w:rPr>
              <w:t>Inventor</w:t>
            </w:r>
          </w:p>
        </w:tc>
        <w:tc>
          <w:tcPr>
            <w:tcW w:w="1716" w:type="dxa"/>
          </w:tcPr>
          <w:p w:rsidR="00AC4157" w:rsidRDefault="0001660F">
            <w:pPr>
              <w:pStyle w:val="TableParagraph"/>
              <w:spacing w:line="274" w:lineRule="exact"/>
              <w:ind w:left="107"/>
              <w:jc w:val="left"/>
              <w:rPr>
                <w:b/>
                <w:sz w:val="24"/>
              </w:rPr>
            </w:pPr>
            <w:r>
              <w:rPr>
                <w:b/>
                <w:sz w:val="24"/>
              </w:rPr>
              <w:t>Department of</w:t>
            </w:r>
          </w:p>
          <w:p w:rsidR="00AC4157" w:rsidRDefault="0001660F">
            <w:pPr>
              <w:pStyle w:val="TableParagraph"/>
              <w:spacing w:before="137" w:line="240" w:lineRule="auto"/>
              <w:ind w:left="107"/>
              <w:jc w:val="left"/>
              <w:rPr>
                <w:b/>
                <w:sz w:val="24"/>
              </w:rPr>
            </w:pPr>
            <w:r>
              <w:rPr>
                <w:b/>
                <w:sz w:val="24"/>
              </w:rPr>
              <w:t>the inventor</w:t>
            </w:r>
          </w:p>
        </w:tc>
        <w:tc>
          <w:tcPr>
            <w:tcW w:w="1896" w:type="dxa"/>
          </w:tcPr>
          <w:p w:rsidR="00260201" w:rsidRDefault="006F7325" w:rsidP="00260201">
            <w:pPr>
              <w:pStyle w:val="TableParagraph"/>
              <w:spacing w:line="274" w:lineRule="exact"/>
              <w:ind w:left="107"/>
              <w:jc w:val="left"/>
              <w:rPr>
                <w:b/>
                <w:sz w:val="24"/>
              </w:rPr>
            </w:pPr>
            <w:r>
              <w:rPr>
                <w:b/>
                <w:sz w:val="24"/>
              </w:rPr>
              <w:t>IIMTU</w:t>
            </w:r>
            <w:r w:rsidR="0001660F">
              <w:rPr>
                <w:b/>
                <w:sz w:val="24"/>
              </w:rPr>
              <w:t xml:space="preserve"> </w:t>
            </w:r>
          </w:p>
          <w:p w:rsidR="00AC4157" w:rsidRDefault="00AC4157">
            <w:pPr>
              <w:pStyle w:val="TableParagraph"/>
              <w:spacing w:before="137" w:line="240" w:lineRule="auto"/>
              <w:ind w:left="107"/>
              <w:jc w:val="left"/>
              <w:rPr>
                <w:b/>
                <w:sz w:val="24"/>
              </w:rPr>
            </w:pPr>
          </w:p>
        </w:tc>
      </w:tr>
      <w:tr w:rsidR="00AC4157">
        <w:trPr>
          <w:trHeight w:val="414"/>
        </w:trPr>
        <w:tc>
          <w:tcPr>
            <w:tcW w:w="2950" w:type="dxa"/>
          </w:tcPr>
          <w:p w:rsidR="00AC4157" w:rsidRDefault="0001660F">
            <w:pPr>
              <w:pStyle w:val="TableParagraph"/>
              <w:spacing w:line="240" w:lineRule="auto"/>
              <w:jc w:val="left"/>
              <w:rPr>
                <w:sz w:val="24"/>
              </w:rPr>
            </w:pPr>
            <w:r>
              <w:rPr>
                <w:sz w:val="24"/>
              </w:rPr>
              <w:t>Rs. 1 to Rs. 1,00,000</w:t>
            </w:r>
          </w:p>
        </w:tc>
        <w:tc>
          <w:tcPr>
            <w:tcW w:w="1110" w:type="dxa"/>
          </w:tcPr>
          <w:p w:rsidR="00AC4157" w:rsidRDefault="007D6446">
            <w:pPr>
              <w:pStyle w:val="TableParagraph"/>
              <w:spacing w:line="240" w:lineRule="auto"/>
              <w:ind w:left="86" w:right="78"/>
              <w:rPr>
                <w:sz w:val="24"/>
              </w:rPr>
            </w:pPr>
            <w:r>
              <w:rPr>
                <w:sz w:val="24"/>
              </w:rPr>
              <w:t>6</w:t>
            </w:r>
            <w:r w:rsidR="0001660F">
              <w:rPr>
                <w:sz w:val="24"/>
              </w:rPr>
              <w:t>0%</w:t>
            </w:r>
          </w:p>
        </w:tc>
        <w:tc>
          <w:tcPr>
            <w:tcW w:w="1716" w:type="dxa"/>
          </w:tcPr>
          <w:p w:rsidR="00AC4157" w:rsidRDefault="0001660F">
            <w:pPr>
              <w:pStyle w:val="TableParagraph"/>
              <w:spacing w:line="240" w:lineRule="auto"/>
              <w:ind w:left="617" w:right="608"/>
              <w:rPr>
                <w:sz w:val="24"/>
              </w:rPr>
            </w:pPr>
            <w:r>
              <w:rPr>
                <w:sz w:val="24"/>
              </w:rPr>
              <w:t>20%</w:t>
            </w:r>
          </w:p>
        </w:tc>
        <w:tc>
          <w:tcPr>
            <w:tcW w:w="1896" w:type="dxa"/>
          </w:tcPr>
          <w:p w:rsidR="00AC4157" w:rsidRDefault="007D6446">
            <w:pPr>
              <w:pStyle w:val="TableParagraph"/>
              <w:spacing w:line="240" w:lineRule="auto"/>
              <w:ind w:left="706" w:right="699"/>
              <w:rPr>
                <w:sz w:val="24"/>
              </w:rPr>
            </w:pPr>
            <w:r>
              <w:rPr>
                <w:sz w:val="24"/>
              </w:rPr>
              <w:t>2</w:t>
            </w:r>
            <w:r w:rsidR="0001660F">
              <w:rPr>
                <w:sz w:val="24"/>
              </w:rPr>
              <w:t>0%</w:t>
            </w:r>
          </w:p>
        </w:tc>
      </w:tr>
      <w:tr w:rsidR="00395E9D">
        <w:trPr>
          <w:trHeight w:val="414"/>
        </w:trPr>
        <w:tc>
          <w:tcPr>
            <w:tcW w:w="2950" w:type="dxa"/>
          </w:tcPr>
          <w:p w:rsidR="00395E9D" w:rsidRDefault="00395E9D">
            <w:pPr>
              <w:pStyle w:val="TableParagraph"/>
              <w:jc w:val="left"/>
              <w:rPr>
                <w:sz w:val="24"/>
              </w:rPr>
            </w:pPr>
            <w:r>
              <w:rPr>
                <w:sz w:val="24"/>
              </w:rPr>
              <w:t>Rs. 1,00,001 to Rs. 5,00,000</w:t>
            </w:r>
          </w:p>
        </w:tc>
        <w:tc>
          <w:tcPr>
            <w:tcW w:w="1110" w:type="dxa"/>
          </w:tcPr>
          <w:p w:rsidR="00395E9D" w:rsidRDefault="00395E9D" w:rsidP="00A36487">
            <w:pPr>
              <w:pStyle w:val="TableParagraph"/>
              <w:spacing w:line="240" w:lineRule="auto"/>
              <w:ind w:left="86" w:right="78"/>
              <w:rPr>
                <w:sz w:val="24"/>
              </w:rPr>
            </w:pPr>
            <w:r>
              <w:rPr>
                <w:sz w:val="24"/>
              </w:rPr>
              <w:t>60%</w:t>
            </w:r>
          </w:p>
        </w:tc>
        <w:tc>
          <w:tcPr>
            <w:tcW w:w="1716" w:type="dxa"/>
          </w:tcPr>
          <w:p w:rsidR="00395E9D" w:rsidRDefault="00395E9D" w:rsidP="00A36487">
            <w:pPr>
              <w:pStyle w:val="TableParagraph"/>
              <w:spacing w:line="240" w:lineRule="auto"/>
              <w:ind w:left="617" w:right="608"/>
              <w:rPr>
                <w:sz w:val="24"/>
              </w:rPr>
            </w:pPr>
            <w:r>
              <w:rPr>
                <w:sz w:val="24"/>
              </w:rPr>
              <w:t>20%</w:t>
            </w:r>
          </w:p>
        </w:tc>
        <w:tc>
          <w:tcPr>
            <w:tcW w:w="1896" w:type="dxa"/>
          </w:tcPr>
          <w:p w:rsidR="00395E9D" w:rsidRDefault="00395E9D" w:rsidP="00A36487">
            <w:pPr>
              <w:pStyle w:val="TableParagraph"/>
              <w:spacing w:line="240" w:lineRule="auto"/>
              <w:ind w:left="706" w:right="699"/>
              <w:rPr>
                <w:sz w:val="24"/>
              </w:rPr>
            </w:pPr>
            <w:r>
              <w:rPr>
                <w:sz w:val="24"/>
              </w:rPr>
              <w:t>20%</w:t>
            </w:r>
          </w:p>
        </w:tc>
      </w:tr>
      <w:tr w:rsidR="00AC4157">
        <w:trPr>
          <w:trHeight w:val="413"/>
        </w:trPr>
        <w:tc>
          <w:tcPr>
            <w:tcW w:w="2950" w:type="dxa"/>
          </w:tcPr>
          <w:p w:rsidR="00AC4157" w:rsidRDefault="0001660F">
            <w:pPr>
              <w:pStyle w:val="TableParagraph"/>
              <w:jc w:val="left"/>
              <w:rPr>
                <w:sz w:val="24"/>
              </w:rPr>
            </w:pPr>
            <w:r>
              <w:rPr>
                <w:sz w:val="24"/>
              </w:rPr>
              <w:t>Above Rs. 5,00,000</w:t>
            </w:r>
          </w:p>
        </w:tc>
        <w:tc>
          <w:tcPr>
            <w:tcW w:w="1110" w:type="dxa"/>
          </w:tcPr>
          <w:p w:rsidR="00AC4157" w:rsidRDefault="0001660F">
            <w:pPr>
              <w:pStyle w:val="TableParagraph"/>
              <w:ind w:left="86" w:right="78"/>
              <w:rPr>
                <w:sz w:val="24"/>
              </w:rPr>
            </w:pPr>
            <w:r>
              <w:rPr>
                <w:sz w:val="24"/>
              </w:rPr>
              <w:t>40%</w:t>
            </w:r>
          </w:p>
        </w:tc>
        <w:tc>
          <w:tcPr>
            <w:tcW w:w="1716" w:type="dxa"/>
          </w:tcPr>
          <w:p w:rsidR="00AC4157" w:rsidRDefault="0001660F">
            <w:pPr>
              <w:pStyle w:val="TableParagraph"/>
              <w:ind w:left="617" w:right="608"/>
              <w:rPr>
                <w:sz w:val="24"/>
              </w:rPr>
            </w:pPr>
            <w:r>
              <w:rPr>
                <w:sz w:val="24"/>
              </w:rPr>
              <w:t>20%</w:t>
            </w:r>
          </w:p>
        </w:tc>
        <w:tc>
          <w:tcPr>
            <w:tcW w:w="1896" w:type="dxa"/>
          </w:tcPr>
          <w:p w:rsidR="00AC4157" w:rsidRDefault="0001660F">
            <w:pPr>
              <w:pStyle w:val="TableParagraph"/>
              <w:ind w:left="706" w:right="699"/>
              <w:rPr>
                <w:sz w:val="24"/>
              </w:rPr>
            </w:pPr>
            <w:r>
              <w:rPr>
                <w:sz w:val="24"/>
              </w:rPr>
              <w:t>40%</w:t>
            </w:r>
          </w:p>
        </w:tc>
      </w:tr>
    </w:tbl>
    <w:p w:rsidR="00AC4157" w:rsidRDefault="00AC4157">
      <w:pPr>
        <w:pStyle w:val="BodyText"/>
        <w:rPr>
          <w:sz w:val="20"/>
        </w:rPr>
      </w:pPr>
    </w:p>
    <w:p w:rsidR="00AC4157" w:rsidRDefault="00AC4157">
      <w:pPr>
        <w:pStyle w:val="BodyText"/>
        <w:rPr>
          <w:sz w:val="25"/>
        </w:rPr>
      </w:pPr>
    </w:p>
    <w:p w:rsidR="00AC4157" w:rsidRDefault="00942554">
      <w:pPr>
        <w:pStyle w:val="Heading5"/>
        <w:numPr>
          <w:ilvl w:val="1"/>
          <w:numId w:val="16"/>
        </w:numPr>
        <w:tabs>
          <w:tab w:val="left" w:pos="580"/>
        </w:tabs>
        <w:spacing w:before="90"/>
      </w:pPr>
      <w:bookmarkStart w:id="19" w:name="5.3Product_Ownership_Rights_for_Technolo"/>
      <w:bookmarkEnd w:id="19"/>
      <w:r w:rsidRPr="00942554">
        <w:t>Para</w:t>
      </w:r>
      <w:r w:rsidRPr="00942554">
        <w:rPr>
          <w:caps/>
        </w:rPr>
        <w:t>-</w:t>
      </w:r>
      <w:r>
        <w:rPr>
          <w:caps/>
        </w:rPr>
        <w:t xml:space="preserve">7.3: </w:t>
      </w:r>
      <w:r>
        <w:t xml:space="preserve"> </w:t>
      </w:r>
      <w:r w:rsidR="0001660F">
        <w:t xml:space="preserve">Product Ownership Rights for </w:t>
      </w:r>
      <w:r w:rsidR="0001660F">
        <w:rPr>
          <w:spacing w:val="-4"/>
        </w:rPr>
        <w:t xml:space="preserve">Technologies </w:t>
      </w:r>
      <w:r w:rsidR="0001660F">
        <w:t>Developed at</w:t>
      </w:r>
      <w:r w:rsidR="0001660F">
        <w:rPr>
          <w:spacing w:val="-9"/>
        </w:rPr>
        <w:t xml:space="preserve"> </w:t>
      </w:r>
      <w:r w:rsidR="0001660F">
        <w:t>Institute</w:t>
      </w:r>
    </w:p>
    <w:p w:rsidR="006405CF" w:rsidRDefault="006405CF">
      <w:pPr>
        <w:pStyle w:val="Heading5"/>
        <w:numPr>
          <w:ilvl w:val="1"/>
          <w:numId w:val="16"/>
        </w:numPr>
        <w:tabs>
          <w:tab w:val="left" w:pos="580"/>
        </w:tabs>
        <w:spacing w:before="90"/>
      </w:pPr>
      <w:r>
        <w:t>(For More Details refer Para-13-18,19-21 of Research Promotional policy)</w:t>
      </w:r>
    </w:p>
    <w:p w:rsidR="00AC4157" w:rsidRDefault="00AC4157">
      <w:pPr>
        <w:pStyle w:val="BodyText"/>
        <w:rPr>
          <w:b/>
          <w:i/>
        </w:rPr>
      </w:pPr>
    </w:p>
    <w:p w:rsidR="00AC4157" w:rsidRDefault="00942554" w:rsidP="00942554">
      <w:pPr>
        <w:pStyle w:val="ListParagraph"/>
        <w:tabs>
          <w:tab w:val="left" w:pos="645"/>
        </w:tabs>
        <w:ind w:right="277" w:firstLine="0"/>
        <w:jc w:val="left"/>
        <w:rPr>
          <w:sz w:val="24"/>
        </w:rPr>
      </w:pPr>
      <w:r w:rsidRPr="00942554">
        <w:rPr>
          <w:b/>
        </w:rPr>
        <w:t>Para</w:t>
      </w:r>
      <w:r w:rsidRPr="00942554">
        <w:rPr>
          <w:b/>
          <w:caps/>
        </w:rPr>
        <w:t>-7.3.1</w:t>
      </w:r>
      <w:r>
        <w:rPr>
          <w:caps/>
        </w:rPr>
        <w:t xml:space="preserve">: </w:t>
      </w:r>
      <w:r w:rsidR="0001660F">
        <w:rPr>
          <w:sz w:val="24"/>
        </w:rPr>
        <w:t>When institute facilities / funds are used substantially or when IPR is developed as a part of curriculum/ academic activity, IPR is to be jointly owned by inventors and the institute.</w:t>
      </w:r>
    </w:p>
    <w:p w:rsidR="00AC4157" w:rsidRDefault="00AC4157">
      <w:pPr>
        <w:pStyle w:val="BodyText"/>
      </w:pPr>
    </w:p>
    <w:p w:rsidR="00AC4157" w:rsidRDefault="00942554" w:rsidP="00942554">
      <w:pPr>
        <w:pStyle w:val="ListParagraph"/>
        <w:tabs>
          <w:tab w:val="left" w:pos="645"/>
        </w:tabs>
        <w:ind w:right="267" w:firstLine="0"/>
        <w:jc w:val="left"/>
        <w:rPr>
          <w:sz w:val="24"/>
        </w:rPr>
      </w:pPr>
      <w:r w:rsidRPr="00942554">
        <w:rPr>
          <w:b/>
        </w:rPr>
        <w:t>Para</w:t>
      </w:r>
      <w:r w:rsidRPr="00942554">
        <w:rPr>
          <w:b/>
          <w:caps/>
        </w:rPr>
        <w:t>-7.3.2</w:t>
      </w:r>
      <w:r>
        <w:rPr>
          <w:caps/>
        </w:rPr>
        <w:t xml:space="preserve">: </w:t>
      </w:r>
      <w:r w:rsidR="0001660F">
        <w:rPr>
          <w:sz w:val="24"/>
        </w:rPr>
        <w:t xml:space="preserve">On the other hand, if product/ IPR is developed by innovators not using </w:t>
      </w:r>
      <w:r w:rsidR="0001660F">
        <w:rPr>
          <w:sz w:val="24"/>
        </w:rPr>
        <w:lastRenderedPageBreak/>
        <w:t xml:space="preserve">any institute facilities, outside office hours (for staff and faculty) or not as a part of curriculum by student, then product/ IPR will be entirely owned by inventors in proportion to the contributions made by them. In this case, inventors can decide to license the technology to third parties or use the technology </w:t>
      </w:r>
      <w:r w:rsidR="006405CF">
        <w:rPr>
          <w:sz w:val="24"/>
        </w:rPr>
        <w:t>as per their conscience</w:t>
      </w:r>
      <w:r w:rsidR="0001660F">
        <w:rPr>
          <w:sz w:val="24"/>
        </w:rPr>
        <w:t>.</w:t>
      </w:r>
    </w:p>
    <w:p w:rsidR="00AC4157" w:rsidRDefault="00AC4157">
      <w:pPr>
        <w:pStyle w:val="BodyText"/>
      </w:pPr>
    </w:p>
    <w:p w:rsidR="00AC4157" w:rsidRDefault="00942554" w:rsidP="00942554">
      <w:pPr>
        <w:pStyle w:val="ListParagraph"/>
        <w:tabs>
          <w:tab w:val="left" w:pos="645"/>
        </w:tabs>
        <w:ind w:right="270" w:firstLine="0"/>
        <w:jc w:val="left"/>
        <w:rPr>
          <w:sz w:val="24"/>
        </w:rPr>
      </w:pPr>
      <w:r w:rsidRPr="00942554">
        <w:rPr>
          <w:b/>
        </w:rPr>
        <w:t>Para</w:t>
      </w:r>
      <w:r w:rsidRPr="00942554">
        <w:rPr>
          <w:b/>
          <w:caps/>
        </w:rPr>
        <w:t>-7.3.3</w:t>
      </w:r>
      <w:r>
        <w:rPr>
          <w:caps/>
        </w:rPr>
        <w:t xml:space="preserve">: </w:t>
      </w:r>
      <w:r w:rsidR="0001660F">
        <w:rPr>
          <w:sz w:val="24"/>
        </w:rPr>
        <w:t>If there is a dispute in ownership, a minimum five member committee consisting of two faculty members (having developed sufficient IPR and translated to commercialization), two of the institute’s alumni/ industry experts (</w:t>
      </w:r>
      <w:r w:rsidR="001B77E8">
        <w:rPr>
          <w:sz w:val="24"/>
        </w:rPr>
        <w:t>having experience</w:t>
      </w:r>
      <w:r w:rsidR="0001660F">
        <w:rPr>
          <w:sz w:val="24"/>
        </w:rPr>
        <w:t xml:space="preserve"> in technology commercialization) and one legal adviser with </w:t>
      </w:r>
      <w:r w:rsidR="001B77E8">
        <w:rPr>
          <w:sz w:val="24"/>
        </w:rPr>
        <w:t>experience in</w:t>
      </w:r>
      <w:r w:rsidR="0001660F">
        <w:rPr>
          <w:sz w:val="24"/>
        </w:rPr>
        <w:t xml:space="preserve"> IPR, will examine the issue after meeting the inventors and help them settle this, hopefully to everybody’s satisfaction. Institute can use alumni/ faculty of other institutes as members, if they cannot find sufficiently experienced alumni / faculty of their</w:t>
      </w:r>
      <w:r w:rsidR="0001660F">
        <w:rPr>
          <w:spacing w:val="-5"/>
          <w:sz w:val="24"/>
        </w:rPr>
        <w:t xml:space="preserve"> </w:t>
      </w:r>
      <w:r w:rsidR="0001660F">
        <w:rPr>
          <w:sz w:val="24"/>
        </w:rPr>
        <w:t>own.</w:t>
      </w:r>
    </w:p>
    <w:p w:rsidR="00AC4157" w:rsidRDefault="00AC4157">
      <w:pPr>
        <w:pStyle w:val="BodyText"/>
      </w:pPr>
    </w:p>
    <w:p w:rsidR="00AC4157" w:rsidRDefault="00942554" w:rsidP="00942554">
      <w:pPr>
        <w:pStyle w:val="ListParagraph"/>
        <w:tabs>
          <w:tab w:val="left" w:pos="645"/>
        </w:tabs>
        <w:ind w:right="272" w:firstLine="0"/>
        <w:jc w:val="left"/>
        <w:rPr>
          <w:sz w:val="24"/>
        </w:rPr>
      </w:pPr>
      <w:r w:rsidRPr="00942554">
        <w:rPr>
          <w:b/>
        </w:rPr>
        <w:t>Para</w:t>
      </w:r>
      <w:r w:rsidRPr="00942554">
        <w:rPr>
          <w:b/>
          <w:caps/>
        </w:rPr>
        <w:t>-7.3.4</w:t>
      </w:r>
      <w:r>
        <w:rPr>
          <w:caps/>
        </w:rPr>
        <w:t xml:space="preserve">: </w:t>
      </w:r>
      <w:r w:rsidR="0001660F">
        <w:rPr>
          <w:sz w:val="24"/>
        </w:rPr>
        <w:t xml:space="preserve">Institute IPR cell or incubation center will only be a coordinator and facilitator for providing services to faculty, staff and students. They will have no say on how the invention is carried out, how it is patented or how it is to be licensed. If institute is to pay for patent filing, the </w:t>
      </w:r>
      <w:r w:rsidR="0072407A">
        <w:rPr>
          <w:sz w:val="24"/>
        </w:rPr>
        <w:t>Research</w:t>
      </w:r>
      <w:r w:rsidR="0001660F">
        <w:rPr>
          <w:sz w:val="24"/>
        </w:rPr>
        <w:t xml:space="preserve"> committee</w:t>
      </w:r>
      <w:r w:rsidR="005219ED">
        <w:rPr>
          <w:sz w:val="24"/>
        </w:rPr>
        <w:t>/ IPR Cell</w:t>
      </w:r>
      <w:r w:rsidR="0001660F">
        <w:rPr>
          <w:sz w:val="24"/>
        </w:rPr>
        <w:t xml:space="preserve"> </w:t>
      </w:r>
      <w:r w:rsidR="0072407A">
        <w:rPr>
          <w:sz w:val="24"/>
        </w:rPr>
        <w:t>will</w:t>
      </w:r>
      <w:r w:rsidR="0001660F">
        <w:rPr>
          <w:sz w:val="24"/>
        </w:rPr>
        <w:t xml:space="preserve"> examine whether the IPR is worth patenting. </w:t>
      </w:r>
    </w:p>
    <w:p w:rsidR="00AC4157" w:rsidRDefault="00AC4157">
      <w:pPr>
        <w:pStyle w:val="BodyText"/>
        <w:spacing w:before="10"/>
        <w:rPr>
          <w:sz w:val="30"/>
        </w:rPr>
      </w:pPr>
    </w:p>
    <w:p w:rsidR="00AC4157" w:rsidRDefault="00942554" w:rsidP="00942554">
      <w:pPr>
        <w:pStyle w:val="ListParagraph"/>
        <w:tabs>
          <w:tab w:val="left" w:pos="645"/>
        </w:tabs>
        <w:spacing w:before="1"/>
        <w:ind w:right="275" w:firstLine="0"/>
        <w:jc w:val="left"/>
        <w:rPr>
          <w:sz w:val="24"/>
        </w:rPr>
      </w:pPr>
      <w:r w:rsidRPr="00942554">
        <w:rPr>
          <w:b/>
        </w:rPr>
        <w:t>Para</w:t>
      </w:r>
      <w:r w:rsidRPr="00942554">
        <w:rPr>
          <w:b/>
          <w:caps/>
        </w:rPr>
        <w:t>-7.3.5</w:t>
      </w:r>
      <w:r>
        <w:rPr>
          <w:caps/>
        </w:rPr>
        <w:t xml:space="preserve">: </w:t>
      </w:r>
      <w:r w:rsidR="0001660F">
        <w:rPr>
          <w:sz w:val="24"/>
        </w:rPr>
        <w:t xml:space="preserve">Institute’s decision-making body with respect to incubation / IPR / technology- licensing will consist of </w:t>
      </w:r>
      <w:r w:rsidR="005219ED">
        <w:rPr>
          <w:sz w:val="24"/>
        </w:rPr>
        <w:t xml:space="preserve">Research Committee nominee/member, IPR Chair, </w:t>
      </w:r>
      <w:r w:rsidR="0001660F">
        <w:rPr>
          <w:sz w:val="24"/>
        </w:rPr>
        <w:t>faculty</w:t>
      </w:r>
      <w:r w:rsidR="005219ED">
        <w:rPr>
          <w:sz w:val="24"/>
        </w:rPr>
        <w:t xml:space="preserve"> expert</w:t>
      </w:r>
      <w:r w:rsidR="0001660F">
        <w:rPr>
          <w:sz w:val="24"/>
        </w:rPr>
        <w:t xml:space="preserve"> and </w:t>
      </w:r>
      <w:r w:rsidR="005219ED">
        <w:rPr>
          <w:sz w:val="24"/>
        </w:rPr>
        <w:t xml:space="preserve">external </w:t>
      </w:r>
      <w:r w:rsidR="0001660F">
        <w:rPr>
          <w:sz w:val="24"/>
        </w:rPr>
        <w:t xml:space="preserve">experts who have excelled in technology translation. Other faculty in the department / institute will have no </w:t>
      </w:r>
      <w:r w:rsidR="0001660F">
        <w:rPr>
          <w:spacing w:val="-4"/>
          <w:sz w:val="24"/>
        </w:rPr>
        <w:t xml:space="preserve">say, </w:t>
      </w:r>
      <w:r w:rsidR="0001660F">
        <w:rPr>
          <w:sz w:val="24"/>
        </w:rPr>
        <w:t>including heads of department, heads of institutes, deans or</w:t>
      </w:r>
      <w:r w:rsidR="0001660F">
        <w:rPr>
          <w:spacing w:val="-5"/>
          <w:sz w:val="24"/>
        </w:rPr>
        <w:t xml:space="preserve"> </w:t>
      </w:r>
      <w:r w:rsidR="0001660F">
        <w:rPr>
          <w:sz w:val="24"/>
        </w:rPr>
        <w:t>registrars.</w:t>
      </w:r>
    </w:p>
    <w:p w:rsidR="00AC4157" w:rsidRDefault="00AC4157">
      <w:pPr>
        <w:pStyle w:val="BodyText"/>
      </w:pPr>
    </w:p>
    <w:p w:rsidR="00AC4157" w:rsidRDefault="00942554" w:rsidP="00942554">
      <w:pPr>
        <w:pStyle w:val="ListParagraph"/>
        <w:tabs>
          <w:tab w:val="left" w:pos="645"/>
        </w:tabs>
        <w:ind w:right="279" w:firstLine="0"/>
        <w:jc w:val="left"/>
        <w:rPr>
          <w:sz w:val="24"/>
        </w:rPr>
      </w:pPr>
      <w:r w:rsidRPr="00942554">
        <w:rPr>
          <w:b/>
        </w:rPr>
        <w:t>Para</w:t>
      </w:r>
      <w:r w:rsidRPr="00942554">
        <w:rPr>
          <w:b/>
          <w:caps/>
        </w:rPr>
        <w:t>-7.3.6</w:t>
      </w:r>
      <w:r>
        <w:rPr>
          <w:caps/>
        </w:rPr>
        <w:t xml:space="preserve">: </w:t>
      </w:r>
      <w:r w:rsidR="0001660F">
        <w:rPr>
          <w:sz w:val="24"/>
        </w:rPr>
        <w:t xml:space="preserve">Interdisciplinary research and publication on startup and entrepreneurship </w:t>
      </w:r>
      <w:r w:rsidR="00AF68F5">
        <w:rPr>
          <w:sz w:val="24"/>
        </w:rPr>
        <w:t>are to</w:t>
      </w:r>
      <w:r w:rsidR="0001660F">
        <w:rPr>
          <w:sz w:val="24"/>
        </w:rPr>
        <w:t xml:space="preserve"> be promoted by the</w:t>
      </w:r>
      <w:r w:rsidR="0001660F">
        <w:rPr>
          <w:spacing w:val="-5"/>
          <w:sz w:val="24"/>
        </w:rPr>
        <w:t xml:space="preserve"> </w:t>
      </w:r>
      <w:r w:rsidR="0001660F">
        <w:rPr>
          <w:sz w:val="24"/>
        </w:rPr>
        <w:t>institution.</w:t>
      </w:r>
    </w:p>
    <w:p w:rsidR="00AC4157" w:rsidRDefault="00AC4157">
      <w:pPr>
        <w:jc w:val="both"/>
        <w:rPr>
          <w:sz w:val="24"/>
        </w:rPr>
      </w:pPr>
    </w:p>
    <w:p w:rsidR="00AC4157" w:rsidRDefault="00942554" w:rsidP="00942554">
      <w:pPr>
        <w:pStyle w:val="Heading3"/>
        <w:tabs>
          <w:tab w:val="left" w:pos="571"/>
        </w:tabs>
        <w:spacing w:before="90"/>
      </w:pPr>
      <w:bookmarkStart w:id="20" w:name="_TOC_250008"/>
      <w:r w:rsidRPr="00942554">
        <w:t>Para</w:t>
      </w:r>
      <w:r w:rsidRPr="00942554">
        <w:rPr>
          <w:caps/>
        </w:rPr>
        <w:t>-</w:t>
      </w:r>
      <w:r>
        <w:rPr>
          <w:caps/>
        </w:rPr>
        <w:t>8</w:t>
      </w:r>
      <w:r w:rsidRPr="00942554">
        <w:rPr>
          <w:caps/>
        </w:rPr>
        <w:t>;</w:t>
      </w:r>
      <w:r>
        <w:rPr>
          <w:sz w:val="24"/>
        </w:rPr>
        <w:t xml:space="preserve"> </w:t>
      </w:r>
      <w:r w:rsidR="0001660F">
        <w:t>Organization capacity, HR &amp;</w:t>
      </w:r>
      <w:r w:rsidR="0001660F">
        <w:rPr>
          <w:spacing w:val="-19"/>
        </w:rPr>
        <w:t xml:space="preserve"> </w:t>
      </w:r>
      <w:bookmarkEnd w:id="20"/>
      <w:r w:rsidR="0001660F">
        <w:t>Incentives</w:t>
      </w:r>
    </w:p>
    <w:p w:rsidR="006405CF" w:rsidRPr="006405CF" w:rsidRDefault="006405CF" w:rsidP="00942554">
      <w:pPr>
        <w:pStyle w:val="Heading3"/>
        <w:tabs>
          <w:tab w:val="left" w:pos="571"/>
        </w:tabs>
        <w:spacing w:before="90"/>
        <w:rPr>
          <w:sz w:val="24"/>
        </w:rPr>
      </w:pPr>
      <w:r w:rsidRPr="006405CF">
        <w:rPr>
          <w:sz w:val="24"/>
        </w:rPr>
        <w:t>(For More Details refer Para-1</w:t>
      </w:r>
      <w:r>
        <w:rPr>
          <w:sz w:val="24"/>
        </w:rPr>
        <w:t xml:space="preserve">6 and 32 </w:t>
      </w:r>
      <w:r w:rsidRPr="006405CF">
        <w:rPr>
          <w:sz w:val="24"/>
        </w:rPr>
        <w:t>of Research Promotional policy)</w:t>
      </w:r>
    </w:p>
    <w:p w:rsidR="00187CE4" w:rsidRPr="006405CF" w:rsidRDefault="00187CE4" w:rsidP="00187CE4">
      <w:pPr>
        <w:pStyle w:val="ListParagraph"/>
        <w:tabs>
          <w:tab w:val="left" w:pos="645"/>
        </w:tabs>
        <w:ind w:right="278" w:firstLine="0"/>
        <w:jc w:val="left"/>
        <w:rPr>
          <w:sz w:val="20"/>
        </w:rPr>
      </w:pPr>
    </w:p>
    <w:p w:rsidR="00AC4157" w:rsidRDefault="00942554" w:rsidP="00942554">
      <w:pPr>
        <w:pStyle w:val="ListParagraph"/>
        <w:tabs>
          <w:tab w:val="left" w:pos="645"/>
        </w:tabs>
        <w:ind w:right="278" w:firstLine="0"/>
        <w:jc w:val="left"/>
        <w:rPr>
          <w:sz w:val="24"/>
        </w:rPr>
      </w:pPr>
      <w:r w:rsidRPr="00942554">
        <w:rPr>
          <w:b/>
        </w:rPr>
        <w:t>Para</w:t>
      </w:r>
      <w:r w:rsidRPr="00942554">
        <w:rPr>
          <w:b/>
          <w:caps/>
        </w:rPr>
        <w:t>-8.1:</w:t>
      </w:r>
      <w:r>
        <w:rPr>
          <w:caps/>
        </w:rPr>
        <w:t xml:space="preserve"> </w:t>
      </w:r>
      <w:r w:rsidR="006F7325">
        <w:rPr>
          <w:spacing w:val="-4"/>
          <w:sz w:val="24"/>
        </w:rPr>
        <w:t>IIMTU</w:t>
      </w:r>
      <w:r w:rsidR="009A58A8">
        <w:rPr>
          <w:spacing w:val="-4"/>
          <w:sz w:val="24"/>
        </w:rPr>
        <w:t>-</w:t>
      </w:r>
      <w:r w:rsidR="0001660F">
        <w:rPr>
          <w:spacing w:val="-4"/>
          <w:sz w:val="24"/>
        </w:rPr>
        <w:t xml:space="preserve">U </w:t>
      </w:r>
      <w:r w:rsidR="0001660F">
        <w:rPr>
          <w:sz w:val="24"/>
        </w:rPr>
        <w:t xml:space="preserve">would recruit staffs that have a strong innovation and entrepreneurial/ industrial experience, </w:t>
      </w:r>
      <w:r w:rsidR="00052692">
        <w:rPr>
          <w:sz w:val="24"/>
        </w:rPr>
        <w:t>behavior</w:t>
      </w:r>
      <w:r w:rsidR="0001660F">
        <w:rPr>
          <w:sz w:val="24"/>
        </w:rPr>
        <w:t xml:space="preserve"> and attitude. This will help in fostering the I&amp;E culture.</w:t>
      </w:r>
    </w:p>
    <w:p w:rsidR="00AC4157" w:rsidRDefault="0001660F">
      <w:pPr>
        <w:pStyle w:val="ListParagraph"/>
        <w:numPr>
          <w:ilvl w:val="1"/>
          <w:numId w:val="8"/>
        </w:numPr>
        <w:tabs>
          <w:tab w:val="left" w:pos="1060"/>
        </w:tabs>
        <w:spacing w:before="120"/>
        <w:ind w:right="279"/>
        <w:rPr>
          <w:sz w:val="24"/>
        </w:rPr>
      </w:pPr>
      <w:r>
        <w:rPr>
          <w:sz w:val="24"/>
        </w:rPr>
        <w:t>Some of the relevant faculty members with prior exposure and interest would be deputed for training to promote</w:t>
      </w:r>
      <w:r>
        <w:rPr>
          <w:spacing w:val="-1"/>
          <w:sz w:val="24"/>
        </w:rPr>
        <w:t xml:space="preserve"> </w:t>
      </w:r>
      <w:r>
        <w:rPr>
          <w:sz w:val="24"/>
        </w:rPr>
        <w:t>I</w:t>
      </w:r>
      <w:r w:rsidR="00052692">
        <w:rPr>
          <w:sz w:val="24"/>
        </w:rPr>
        <w:t xml:space="preserve">nnovation </w:t>
      </w:r>
      <w:r>
        <w:rPr>
          <w:sz w:val="24"/>
        </w:rPr>
        <w:t>&amp;</w:t>
      </w:r>
      <w:r w:rsidR="00052692">
        <w:rPr>
          <w:sz w:val="24"/>
        </w:rPr>
        <w:t xml:space="preserve"> </w:t>
      </w:r>
      <w:r>
        <w:rPr>
          <w:sz w:val="24"/>
        </w:rPr>
        <w:t>E</w:t>
      </w:r>
      <w:r w:rsidR="00052692">
        <w:rPr>
          <w:sz w:val="24"/>
        </w:rPr>
        <w:t>ntrepreneur</w:t>
      </w:r>
      <w:r w:rsidR="00E307BA">
        <w:rPr>
          <w:sz w:val="24"/>
        </w:rPr>
        <w:t>ship</w:t>
      </w:r>
      <w:r>
        <w:rPr>
          <w:sz w:val="24"/>
        </w:rPr>
        <w:t>.</w:t>
      </w:r>
    </w:p>
    <w:p w:rsidR="00AC4157" w:rsidRDefault="0001660F">
      <w:pPr>
        <w:pStyle w:val="ListParagraph"/>
        <w:numPr>
          <w:ilvl w:val="1"/>
          <w:numId w:val="8"/>
        </w:numPr>
        <w:tabs>
          <w:tab w:val="left" w:pos="1060"/>
        </w:tabs>
        <w:ind w:right="271"/>
        <w:rPr>
          <w:sz w:val="24"/>
        </w:rPr>
      </w:pPr>
      <w:r>
        <w:rPr>
          <w:sz w:val="24"/>
        </w:rPr>
        <w:t>To achieve better engagement of staff in entrepreneurial activities, institutional policy on career development of staff would be developed with constant up</w:t>
      </w:r>
      <w:r w:rsidR="001B77E8">
        <w:rPr>
          <w:sz w:val="24"/>
        </w:rPr>
        <w:t>-</w:t>
      </w:r>
      <w:r>
        <w:rPr>
          <w:sz w:val="24"/>
        </w:rPr>
        <w:t>skilling.</w:t>
      </w:r>
    </w:p>
    <w:p w:rsidR="00AC4157" w:rsidRDefault="00942554" w:rsidP="00942554">
      <w:pPr>
        <w:pStyle w:val="ListParagraph"/>
        <w:tabs>
          <w:tab w:val="left" w:pos="645"/>
        </w:tabs>
        <w:spacing w:before="120"/>
        <w:ind w:right="275" w:firstLine="0"/>
        <w:jc w:val="left"/>
        <w:rPr>
          <w:sz w:val="24"/>
        </w:rPr>
      </w:pPr>
      <w:r w:rsidRPr="00942554">
        <w:rPr>
          <w:b/>
        </w:rPr>
        <w:t>Para</w:t>
      </w:r>
      <w:r w:rsidRPr="00942554">
        <w:rPr>
          <w:b/>
          <w:caps/>
        </w:rPr>
        <w:t>-8.</w:t>
      </w:r>
      <w:r>
        <w:rPr>
          <w:b/>
          <w:caps/>
        </w:rPr>
        <w:t xml:space="preserve">2: </w:t>
      </w:r>
      <w:r w:rsidR="0001660F">
        <w:rPr>
          <w:sz w:val="24"/>
        </w:rPr>
        <w:t xml:space="preserve">Faculty and departments of the </w:t>
      </w:r>
      <w:r w:rsidR="006F7325">
        <w:rPr>
          <w:spacing w:val="-4"/>
          <w:sz w:val="24"/>
        </w:rPr>
        <w:t>IIMTU</w:t>
      </w:r>
      <w:r w:rsidR="001B77E8">
        <w:rPr>
          <w:spacing w:val="-4"/>
          <w:sz w:val="24"/>
        </w:rPr>
        <w:t>-</w:t>
      </w:r>
      <w:r w:rsidR="0001660F">
        <w:rPr>
          <w:spacing w:val="-4"/>
          <w:sz w:val="24"/>
        </w:rPr>
        <w:t xml:space="preserve">U </w:t>
      </w:r>
      <w:r w:rsidR="0001660F">
        <w:rPr>
          <w:sz w:val="24"/>
        </w:rPr>
        <w:t>have to work in coherence and cross- departmental linkages should be strengthened through shared faculty, cross-faculty teaching and research in order to gain maximum utilization of internal resources and knowledge.</w:t>
      </w:r>
    </w:p>
    <w:p w:rsidR="00AC4157" w:rsidRDefault="00942554" w:rsidP="00942554">
      <w:pPr>
        <w:pStyle w:val="ListParagraph"/>
        <w:tabs>
          <w:tab w:val="left" w:pos="645"/>
        </w:tabs>
        <w:spacing w:before="121"/>
        <w:ind w:right="268" w:firstLine="0"/>
        <w:jc w:val="left"/>
        <w:rPr>
          <w:sz w:val="24"/>
        </w:rPr>
      </w:pPr>
      <w:r w:rsidRPr="00942554">
        <w:rPr>
          <w:b/>
        </w:rPr>
        <w:t>Para</w:t>
      </w:r>
      <w:r w:rsidRPr="00942554">
        <w:rPr>
          <w:b/>
          <w:caps/>
        </w:rPr>
        <w:t>-8.</w:t>
      </w:r>
      <w:r>
        <w:rPr>
          <w:b/>
          <w:caps/>
        </w:rPr>
        <w:t xml:space="preserve">3: </w:t>
      </w:r>
      <w:r w:rsidR="0001660F">
        <w:rPr>
          <w:sz w:val="24"/>
        </w:rPr>
        <w:t>Periodically some external subject matter experts such as guest lecturers or alumni will be engaged for strategic advice and bringing in skills which are not available internally.</w:t>
      </w:r>
    </w:p>
    <w:p w:rsidR="00AC4157" w:rsidRDefault="00942554" w:rsidP="00942554">
      <w:pPr>
        <w:pStyle w:val="ListParagraph"/>
        <w:tabs>
          <w:tab w:val="left" w:pos="645"/>
        </w:tabs>
        <w:spacing w:before="120"/>
        <w:ind w:right="278" w:firstLine="0"/>
        <w:jc w:val="left"/>
        <w:rPr>
          <w:sz w:val="24"/>
        </w:rPr>
      </w:pPr>
      <w:r w:rsidRPr="00942554">
        <w:rPr>
          <w:b/>
        </w:rPr>
        <w:t>Para</w:t>
      </w:r>
      <w:r w:rsidRPr="00942554">
        <w:rPr>
          <w:b/>
          <w:caps/>
        </w:rPr>
        <w:t>-8.</w:t>
      </w:r>
      <w:r>
        <w:rPr>
          <w:b/>
          <w:caps/>
        </w:rPr>
        <w:t xml:space="preserve">4: </w:t>
      </w:r>
      <w:r w:rsidR="0001660F">
        <w:rPr>
          <w:sz w:val="24"/>
        </w:rPr>
        <w:t xml:space="preserve">Faculty and staff are to be encouraged to do courses on innovation, </w:t>
      </w:r>
      <w:r w:rsidR="0001660F">
        <w:rPr>
          <w:sz w:val="24"/>
        </w:rPr>
        <w:lastRenderedPageBreak/>
        <w:t>entrepreneurship management and venture development. In order to attract and retain right people, institute would develop academic and non-academic incentives and reward mechanisms for all staff and stakeholders that actively contribute and support entrepreneurship agenda and</w:t>
      </w:r>
      <w:r w:rsidR="0001660F">
        <w:rPr>
          <w:spacing w:val="2"/>
          <w:sz w:val="24"/>
        </w:rPr>
        <w:t xml:space="preserve"> </w:t>
      </w:r>
      <w:r w:rsidR="0001660F">
        <w:rPr>
          <w:sz w:val="24"/>
        </w:rPr>
        <w:t>activities.</w:t>
      </w:r>
    </w:p>
    <w:p w:rsidR="00AC4157" w:rsidRDefault="0001660F">
      <w:pPr>
        <w:pStyle w:val="ListParagraph"/>
        <w:numPr>
          <w:ilvl w:val="1"/>
          <w:numId w:val="8"/>
        </w:numPr>
        <w:tabs>
          <w:tab w:val="left" w:pos="1060"/>
        </w:tabs>
        <w:spacing w:before="120"/>
        <w:ind w:right="274"/>
        <w:rPr>
          <w:sz w:val="24"/>
        </w:rPr>
      </w:pPr>
      <w:r>
        <w:rPr>
          <w:sz w:val="24"/>
        </w:rPr>
        <w:t>The reward system for the staff may include sabbaticals, office and lab space for entrepreneurial activities, reduced teaching loads, awards, trainings,</w:t>
      </w:r>
      <w:r>
        <w:rPr>
          <w:spacing w:val="-7"/>
          <w:sz w:val="24"/>
        </w:rPr>
        <w:t xml:space="preserve"> </w:t>
      </w:r>
      <w:r>
        <w:rPr>
          <w:sz w:val="24"/>
        </w:rPr>
        <w:t>etc.</w:t>
      </w:r>
    </w:p>
    <w:p w:rsidR="00AC4157" w:rsidRDefault="0001660F">
      <w:pPr>
        <w:pStyle w:val="ListParagraph"/>
        <w:numPr>
          <w:ilvl w:val="1"/>
          <w:numId w:val="8"/>
        </w:numPr>
        <w:tabs>
          <w:tab w:val="left" w:pos="1060"/>
        </w:tabs>
        <w:ind w:right="278"/>
        <w:rPr>
          <w:sz w:val="24"/>
        </w:rPr>
      </w:pPr>
      <w:r>
        <w:rPr>
          <w:sz w:val="24"/>
        </w:rPr>
        <w:t>The recognition of the stakeholders may include offering use of facilities and services, strategy for shared risk, as guest teachers, fellowships, associate</w:t>
      </w:r>
      <w:r w:rsidR="001B77E8">
        <w:rPr>
          <w:sz w:val="24"/>
        </w:rPr>
        <w:t xml:space="preserve"> </w:t>
      </w:r>
      <w:r>
        <w:rPr>
          <w:sz w:val="24"/>
        </w:rPr>
        <w:t>ships, etc.</w:t>
      </w:r>
    </w:p>
    <w:p w:rsidR="00AC4157" w:rsidRDefault="0001660F">
      <w:pPr>
        <w:pStyle w:val="ListParagraph"/>
        <w:numPr>
          <w:ilvl w:val="1"/>
          <w:numId w:val="8"/>
        </w:numPr>
        <w:tabs>
          <w:tab w:val="left" w:pos="1060"/>
        </w:tabs>
        <w:ind w:right="297"/>
        <w:rPr>
          <w:sz w:val="24"/>
        </w:rPr>
      </w:pPr>
      <w:r>
        <w:rPr>
          <w:sz w:val="24"/>
        </w:rPr>
        <w:t>A performance matrix would be developed and used for evaluation of annual performance.</w:t>
      </w:r>
    </w:p>
    <w:p w:rsidR="00AC4157" w:rsidRDefault="00AC4157">
      <w:pPr>
        <w:jc w:val="both"/>
        <w:rPr>
          <w:sz w:val="24"/>
        </w:rPr>
      </w:pPr>
    </w:p>
    <w:p w:rsidR="00AC4157" w:rsidRDefault="00942554" w:rsidP="00942554">
      <w:pPr>
        <w:pStyle w:val="Heading3"/>
        <w:tabs>
          <w:tab w:val="left" w:pos="571"/>
        </w:tabs>
        <w:spacing w:before="85"/>
        <w:ind w:firstLine="0"/>
      </w:pPr>
      <w:bookmarkStart w:id="21" w:name="_TOC_250007"/>
      <w:r w:rsidRPr="00942554">
        <w:t>Para</w:t>
      </w:r>
      <w:r w:rsidRPr="00942554">
        <w:rPr>
          <w:caps/>
        </w:rPr>
        <w:t>-</w:t>
      </w:r>
      <w:r>
        <w:rPr>
          <w:caps/>
        </w:rPr>
        <w:t>9</w:t>
      </w:r>
      <w:r w:rsidRPr="00942554">
        <w:rPr>
          <w:caps/>
        </w:rPr>
        <w:t>;</w:t>
      </w:r>
      <w:r>
        <w:rPr>
          <w:sz w:val="24"/>
        </w:rPr>
        <w:t xml:space="preserve"> </w:t>
      </w:r>
      <w:r w:rsidR="0001660F">
        <w:t>Creating innovation pipeline &amp;</w:t>
      </w:r>
      <w:r w:rsidR="0001660F">
        <w:rPr>
          <w:spacing w:val="-20"/>
        </w:rPr>
        <w:t xml:space="preserve"> </w:t>
      </w:r>
      <w:bookmarkEnd w:id="21"/>
      <w:r w:rsidR="0001660F">
        <w:t>pathways</w:t>
      </w:r>
    </w:p>
    <w:p w:rsidR="00AC4157" w:rsidRDefault="00AC4157">
      <w:pPr>
        <w:pStyle w:val="BodyText"/>
        <w:spacing w:before="5"/>
        <w:rPr>
          <w:b/>
          <w:sz w:val="38"/>
        </w:rPr>
      </w:pPr>
    </w:p>
    <w:p w:rsidR="00AC4157" w:rsidRDefault="00942554" w:rsidP="00942554">
      <w:pPr>
        <w:pStyle w:val="ListParagraph"/>
        <w:tabs>
          <w:tab w:val="left" w:pos="645"/>
        </w:tabs>
        <w:ind w:right="282" w:firstLine="0"/>
        <w:jc w:val="left"/>
        <w:rPr>
          <w:sz w:val="24"/>
        </w:rPr>
      </w:pPr>
      <w:r w:rsidRPr="00942554">
        <w:rPr>
          <w:b/>
        </w:rPr>
        <w:t>Para</w:t>
      </w:r>
      <w:r w:rsidRPr="00942554">
        <w:rPr>
          <w:b/>
          <w:caps/>
        </w:rPr>
        <w:t>-</w:t>
      </w:r>
      <w:r>
        <w:rPr>
          <w:b/>
          <w:caps/>
        </w:rPr>
        <w:t>9</w:t>
      </w:r>
      <w:r w:rsidRPr="00942554">
        <w:rPr>
          <w:b/>
          <w:caps/>
        </w:rPr>
        <w:t>.1</w:t>
      </w:r>
      <w:r>
        <w:rPr>
          <w:b/>
          <w:caps/>
        </w:rPr>
        <w:t>:</w:t>
      </w:r>
      <w:r w:rsidR="0001660F">
        <w:rPr>
          <w:spacing w:val="-3"/>
          <w:sz w:val="24"/>
        </w:rPr>
        <w:t xml:space="preserve">To </w:t>
      </w:r>
      <w:r w:rsidR="0001660F">
        <w:rPr>
          <w:sz w:val="24"/>
        </w:rPr>
        <w:t>ensure exposure of maximum students to innovation and pre incubation activities at their early stage and to support the pathway from ideation to innovation to market, mechanisms has been devised at</w:t>
      </w:r>
      <w:r w:rsidR="0001660F">
        <w:rPr>
          <w:spacing w:val="6"/>
          <w:sz w:val="24"/>
        </w:rPr>
        <w:t xml:space="preserve"> </w:t>
      </w:r>
      <w:r w:rsidR="006F7325">
        <w:rPr>
          <w:spacing w:val="-4"/>
          <w:sz w:val="24"/>
        </w:rPr>
        <w:t>IIMTU</w:t>
      </w:r>
      <w:r w:rsidR="00187CE4">
        <w:rPr>
          <w:spacing w:val="-4"/>
          <w:sz w:val="24"/>
        </w:rPr>
        <w:t>-</w:t>
      </w:r>
      <w:r w:rsidR="0001660F">
        <w:rPr>
          <w:spacing w:val="-4"/>
          <w:sz w:val="24"/>
        </w:rPr>
        <w:t>U.</w:t>
      </w:r>
    </w:p>
    <w:p w:rsidR="00AC4157" w:rsidRDefault="0001660F">
      <w:pPr>
        <w:pStyle w:val="ListParagraph"/>
        <w:numPr>
          <w:ilvl w:val="1"/>
          <w:numId w:val="7"/>
        </w:numPr>
        <w:tabs>
          <w:tab w:val="left" w:pos="1060"/>
        </w:tabs>
        <w:spacing w:before="121"/>
        <w:ind w:right="281"/>
        <w:rPr>
          <w:sz w:val="24"/>
        </w:rPr>
      </w:pPr>
      <w:r>
        <w:rPr>
          <w:sz w:val="24"/>
        </w:rPr>
        <w:t>Spreading awareness among students, faculty and staff about the value of entrepreneurship and its role in career development or employability should be a part of the institutional entrepreneurial agenda.</w:t>
      </w:r>
    </w:p>
    <w:p w:rsidR="00AC4157" w:rsidRDefault="00AC4157">
      <w:pPr>
        <w:pStyle w:val="BodyText"/>
        <w:spacing w:before="11"/>
        <w:rPr>
          <w:sz w:val="23"/>
        </w:rPr>
      </w:pPr>
    </w:p>
    <w:p w:rsidR="00AC4157" w:rsidRDefault="0001660F">
      <w:pPr>
        <w:pStyle w:val="ListParagraph"/>
        <w:numPr>
          <w:ilvl w:val="1"/>
          <w:numId w:val="7"/>
        </w:numPr>
        <w:tabs>
          <w:tab w:val="left" w:pos="1060"/>
        </w:tabs>
        <w:ind w:right="287"/>
        <w:rPr>
          <w:sz w:val="24"/>
        </w:rPr>
      </w:pPr>
      <w:r>
        <w:rPr>
          <w:sz w:val="24"/>
        </w:rPr>
        <w:t>Students/ staff would be taught that innovation (technology, process or business innovation) is a mechanism to solve the problems of the society and consumers. Entrepreneurs should innovate with focus on the market</w:t>
      </w:r>
      <w:r>
        <w:rPr>
          <w:spacing w:val="-4"/>
          <w:sz w:val="24"/>
        </w:rPr>
        <w:t xml:space="preserve"> </w:t>
      </w:r>
      <w:r>
        <w:rPr>
          <w:sz w:val="24"/>
        </w:rPr>
        <w:t>niche.</w:t>
      </w:r>
    </w:p>
    <w:p w:rsidR="00AC4157" w:rsidRDefault="00AC4157">
      <w:pPr>
        <w:pStyle w:val="BodyText"/>
      </w:pPr>
    </w:p>
    <w:p w:rsidR="00AC4157" w:rsidRDefault="0001660F">
      <w:pPr>
        <w:pStyle w:val="ListParagraph"/>
        <w:numPr>
          <w:ilvl w:val="1"/>
          <w:numId w:val="7"/>
        </w:numPr>
        <w:tabs>
          <w:tab w:val="left" w:pos="1060"/>
        </w:tabs>
        <w:ind w:right="222"/>
        <w:rPr>
          <w:sz w:val="24"/>
        </w:rPr>
      </w:pPr>
      <w:r>
        <w:rPr>
          <w:sz w:val="24"/>
        </w:rPr>
        <w:t>Students would be encouraged to develop entrepreneurial mindset through experiential learning by exposing them to training in cognitive skills (e.g. design thinking, critical thinking, etc.), by inviting first generation local entrepreneurs or experts to address young minds. Initiatives like idea and innovation competitions, hackathons, workshops, boot camps, seminars, conferences, exhibitions, mentoring by academic and industry personnel, throwing real life challenges, awards and recognition should be routinely</w:t>
      </w:r>
      <w:r>
        <w:rPr>
          <w:spacing w:val="-5"/>
          <w:sz w:val="24"/>
        </w:rPr>
        <w:t xml:space="preserve"> </w:t>
      </w:r>
      <w:r>
        <w:rPr>
          <w:sz w:val="24"/>
        </w:rPr>
        <w:t>organized.</w:t>
      </w:r>
    </w:p>
    <w:p w:rsidR="00AC4157" w:rsidRDefault="00AC4157">
      <w:pPr>
        <w:pStyle w:val="BodyText"/>
      </w:pPr>
    </w:p>
    <w:p w:rsidR="00AC4157" w:rsidRDefault="0001660F">
      <w:pPr>
        <w:pStyle w:val="ListParagraph"/>
        <w:numPr>
          <w:ilvl w:val="1"/>
          <w:numId w:val="7"/>
        </w:numPr>
        <w:tabs>
          <w:tab w:val="left" w:pos="1060"/>
        </w:tabs>
        <w:ind w:right="272"/>
        <w:rPr>
          <w:sz w:val="24"/>
        </w:rPr>
      </w:pPr>
      <w:r>
        <w:rPr>
          <w:sz w:val="24"/>
        </w:rPr>
        <w:t>To prepare the students for creating the start up through the  education, integration of education activities with enterprise-related activities would be done.</w:t>
      </w:r>
    </w:p>
    <w:p w:rsidR="00AC4157" w:rsidRDefault="00AC4157">
      <w:pPr>
        <w:pStyle w:val="BodyText"/>
        <w:spacing w:before="5"/>
        <w:rPr>
          <w:sz w:val="34"/>
        </w:rPr>
      </w:pPr>
    </w:p>
    <w:p w:rsidR="00AC4157" w:rsidRDefault="00942554" w:rsidP="00942554">
      <w:pPr>
        <w:pStyle w:val="ListParagraph"/>
        <w:tabs>
          <w:tab w:val="left" w:pos="645"/>
        </w:tabs>
        <w:ind w:right="277" w:firstLine="0"/>
        <w:jc w:val="left"/>
        <w:rPr>
          <w:sz w:val="24"/>
        </w:rPr>
      </w:pPr>
      <w:r w:rsidRPr="00942554">
        <w:rPr>
          <w:b/>
        </w:rPr>
        <w:t>Para</w:t>
      </w:r>
      <w:r w:rsidRPr="00942554">
        <w:rPr>
          <w:b/>
          <w:caps/>
        </w:rPr>
        <w:t>-</w:t>
      </w:r>
      <w:r>
        <w:rPr>
          <w:b/>
          <w:caps/>
        </w:rPr>
        <w:t>9</w:t>
      </w:r>
      <w:r w:rsidRPr="00942554">
        <w:rPr>
          <w:b/>
          <w:caps/>
        </w:rPr>
        <w:t>.</w:t>
      </w:r>
      <w:r>
        <w:rPr>
          <w:b/>
          <w:caps/>
        </w:rPr>
        <w:t xml:space="preserve">2: </w:t>
      </w:r>
      <w:r w:rsidR="006F7325">
        <w:rPr>
          <w:spacing w:val="-4"/>
          <w:sz w:val="24"/>
        </w:rPr>
        <w:t>IIMTU</w:t>
      </w:r>
      <w:r w:rsidR="00187CE4">
        <w:rPr>
          <w:spacing w:val="-4"/>
          <w:sz w:val="24"/>
        </w:rPr>
        <w:t>-</w:t>
      </w:r>
      <w:r w:rsidR="0001660F">
        <w:rPr>
          <w:spacing w:val="-4"/>
          <w:sz w:val="24"/>
        </w:rPr>
        <w:t>U</w:t>
      </w:r>
      <w:r w:rsidR="0001660F">
        <w:rPr>
          <w:spacing w:val="52"/>
          <w:sz w:val="24"/>
        </w:rPr>
        <w:t xml:space="preserve"> </w:t>
      </w:r>
      <w:r w:rsidR="0001660F">
        <w:rPr>
          <w:sz w:val="24"/>
        </w:rPr>
        <w:t>would link its start ups and companies with wider entrepreneurial ecosystem and by providing support to students who show potential, in pre-startup phase. Connecting student entrepreneurs with real life entrepreneurs will help the students in understanding real challenges which may be faced by them while going through the innovation funnel and will increase the probability of</w:t>
      </w:r>
      <w:r w:rsidR="0001660F">
        <w:rPr>
          <w:spacing w:val="-13"/>
          <w:sz w:val="24"/>
        </w:rPr>
        <w:t xml:space="preserve"> </w:t>
      </w:r>
      <w:r w:rsidR="0001660F">
        <w:rPr>
          <w:sz w:val="24"/>
        </w:rPr>
        <w:t>success.</w:t>
      </w:r>
    </w:p>
    <w:p w:rsidR="00AC4157" w:rsidRDefault="00942554" w:rsidP="00942554">
      <w:pPr>
        <w:pStyle w:val="ListParagraph"/>
        <w:tabs>
          <w:tab w:val="left" w:pos="645"/>
        </w:tabs>
        <w:spacing w:before="121"/>
        <w:ind w:right="275" w:firstLine="0"/>
        <w:jc w:val="left"/>
        <w:rPr>
          <w:sz w:val="24"/>
        </w:rPr>
      </w:pPr>
      <w:r w:rsidRPr="00942554">
        <w:rPr>
          <w:b/>
        </w:rPr>
        <w:t>Para</w:t>
      </w:r>
      <w:r w:rsidRPr="00942554">
        <w:rPr>
          <w:b/>
          <w:caps/>
        </w:rPr>
        <w:t>-</w:t>
      </w:r>
      <w:r>
        <w:rPr>
          <w:b/>
          <w:caps/>
        </w:rPr>
        <w:t>9</w:t>
      </w:r>
      <w:r w:rsidRPr="00942554">
        <w:rPr>
          <w:b/>
          <w:caps/>
        </w:rPr>
        <w:t>.</w:t>
      </w:r>
      <w:r>
        <w:rPr>
          <w:b/>
          <w:caps/>
        </w:rPr>
        <w:t>3:</w:t>
      </w:r>
      <w:r w:rsidR="006F7325">
        <w:rPr>
          <w:spacing w:val="-4"/>
          <w:sz w:val="24"/>
        </w:rPr>
        <w:t>IIMTU</w:t>
      </w:r>
      <w:r w:rsidR="00187CE4">
        <w:rPr>
          <w:spacing w:val="-4"/>
          <w:sz w:val="24"/>
        </w:rPr>
        <w:t>-</w:t>
      </w:r>
      <w:r w:rsidR="0001660F">
        <w:rPr>
          <w:spacing w:val="-4"/>
          <w:sz w:val="24"/>
        </w:rPr>
        <w:t>U</w:t>
      </w:r>
      <w:r w:rsidR="0001660F">
        <w:rPr>
          <w:spacing w:val="52"/>
          <w:sz w:val="24"/>
        </w:rPr>
        <w:t xml:space="preserve"> </w:t>
      </w:r>
      <w:r w:rsidR="0001660F">
        <w:rPr>
          <w:sz w:val="24"/>
        </w:rPr>
        <w:t xml:space="preserve">has established Institution’s Innovation Councils (IICs) as per the guidelines of </w:t>
      </w:r>
      <w:r w:rsidR="0001660F">
        <w:rPr>
          <w:spacing w:val="-3"/>
          <w:sz w:val="24"/>
        </w:rPr>
        <w:t xml:space="preserve">MHRD’s </w:t>
      </w:r>
      <w:r w:rsidR="0001660F">
        <w:rPr>
          <w:sz w:val="24"/>
        </w:rPr>
        <w:t xml:space="preserve">Innovation Cell and allocated appropriate budget for its activities. </w:t>
      </w:r>
      <w:r w:rsidR="006F7325">
        <w:rPr>
          <w:sz w:val="24"/>
        </w:rPr>
        <w:t>IIMTU</w:t>
      </w:r>
      <w:r w:rsidR="0001660F">
        <w:rPr>
          <w:sz w:val="24"/>
        </w:rPr>
        <w:t xml:space="preserve"> IIC would guide institutions in conducting various activities related  to innovation, startup and entrepreneurship development. Collective and concentrated efforts would be undertaken to identify, scout, acknowledge, support and reward </w:t>
      </w:r>
      <w:r w:rsidR="0001660F">
        <w:rPr>
          <w:sz w:val="24"/>
        </w:rPr>
        <w:lastRenderedPageBreak/>
        <w:t>proven student ideas and innovations and to further facilitate their entrepreneurial journey.</w:t>
      </w:r>
    </w:p>
    <w:p w:rsidR="00AC4157" w:rsidRDefault="00942554" w:rsidP="00942554">
      <w:pPr>
        <w:pStyle w:val="ListParagraph"/>
        <w:tabs>
          <w:tab w:val="left" w:pos="645"/>
        </w:tabs>
        <w:spacing w:before="120"/>
        <w:ind w:right="281" w:firstLine="0"/>
        <w:jc w:val="left"/>
        <w:rPr>
          <w:sz w:val="24"/>
        </w:rPr>
      </w:pPr>
      <w:r w:rsidRPr="00942554">
        <w:rPr>
          <w:b/>
        </w:rPr>
        <w:t>Para</w:t>
      </w:r>
      <w:r w:rsidRPr="00942554">
        <w:rPr>
          <w:b/>
          <w:caps/>
        </w:rPr>
        <w:t>-</w:t>
      </w:r>
      <w:r>
        <w:rPr>
          <w:b/>
          <w:caps/>
        </w:rPr>
        <w:t>9</w:t>
      </w:r>
      <w:r w:rsidRPr="00942554">
        <w:rPr>
          <w:b/>
          <w:caps/>
        </w:rPr>
        <w:t>.</w:t>
      </w:r>
      <w:r>
        <w:rPr>
          <w:b/>
          <w:caps/>
        </w:rPr>
        <w:t>4:</w:t>
      </w:r>
      <w:r w:rsidR="0001660F">
        <w:rPr>
          <w:sz w:val="24"/>
        </w:rPr>
        <w:t>For strengthening the innovation funnel of the institute, access to financing must be opened for the potential</w:t>
      </w:r>
      <w:r w:rsidR="0001660F">
        <w:rPr>
          <w:spacing w:val="-3"/>
          <w:sz w:val="24"/>
        </w:rPr>
        <w:t xml:space="preserve"> </w:t>
      </w:r>
      <w:r w:rsidR="0001660F">
        <w:rPr>
          <w:sz w:val="24"/>
        </w:rPr>
        <w:t>entrepreneurs.</w:t>
      </w:r>
    </w:p>
    <w:p w:rsidR="00AC4157" w:rsidRPr="007D7643" w:rsidRDefault="00226D05" w:rsidP="00226D05">
      <w:pPr>
        <w:pStyle w:val="ListParagraph"/>
        <w:tabs>
          <w:tab w:val="left" w:pos="1060"/>
        </w:tabs>
        <w:spacing w:before="120"/>
        <w:ind w:left="1360" w:right="287" w:firstLine="0"/>
        <w:rPr>
          <w:sz w:val="24"/>
        </w:rPr>
      </w:pPr>
      <w:r w:rsidRPr="00942554">
        <w:rPr>
          <w:b/>
        </w:rPr>
        <w:t>Para</w:t>
      </w:r>
      <w:r w:rsidRPr="00942554">
        <w:rPr>
          <w:b/>
          <w:caps/>
        </w:rPr>
        <w:t>-</w:t>
      </w:r>
      <w:r>
        <w:rPr>
          <w:b/>
          <w:caps/>
        </w:rPr>
        <w:t>9</w:t>
      </w:r>
      <w:r w:rsidRPr="00942554">
        <w:rPr>
          <w:b/>
          <w:caps/>
        </w:rPr>
        <w:t>.</w:t>
      </w:r>
      <w:r>
        <w:rPr>
          <w:b/>
          <w:caps/>
        </w:rPr>
        <w:t>4.1:</w:t>
      </w:r>
      <w:r w:rsidR="0001660F" w:rsidRPr="007D7643">
        <w:rPr>
          <w:sz w:val="24"/>
        </w:rPr>
        <w:t>Networking events must be organized to create a platform for the budding entrepreneurs to meet investors and pitch their</w:t>
      </w:r>
      <w:r w:rsidR="0001660F" w:rsidRPr="007D7643">
        <w:rPr>
          <w:spacing w:val="-4"/>
          <w:sz w:val="24"/>
        </w:rPr>
        <w:t xml:space="preserve"> </w:t>
      </w:r>
      <w:r w:rsidR="0001660F" w:rsidRPr="007D7643">
        <w:rPr>
          <w:sz w:val="24"/>
        </w:rPr>
        <w:t>ideas.</w:t>
      </w:r>
    </w:p>
    <w:p w:rsidR="00AC4157" w:rsidRDefault="00AC4157">
      <w:pPr>
        <w:jc w:val="both"/>
        <w:rPr>
          <w:sz w:val="24"/>
        </w:rPr>
      </w:pPr>
    </w:p>
    <w:p w:rsidR="00AC4157" w:rsidRPr="007D7643" w:rsidRDefault="00226D05" w:rsidP="00226D05">
      <w:pPr>
        <w:pStyle w:val="ListParagraph"/>
        <w:tabs>
          <w:tab w:val="left" w:pos="1060"/>
        </w:tabs>
        <w:spacing w:before="86"/>
        <w:ind w:left="1360" w:right="270" w:firstLine="0"/>
        <w:rPr>
          <w:sz w:val="24"/>
        </w:rPr>
      </w:pPr>
      <w:r w:rsidRPr="00942554">
        <w:rPr>
          <w:b/>
        </w:rPr>
        <w:t>Para</w:t>
      </w:r>
      <w:r w:rsidRPr="00942554">
        <w:rPr>
          <w:b/>
          <w:caps/>
        </w:rPr>
        <w:t>-</w:t>
      </w:r>
      <w:r>
        <w:rPr>
          <w:b/>
          <w:caps/>
        </w:rPr>
        <w:t>9</w:t>
      </w:r>
      <w:r w:rsidRPr="00942554">
        <w:rPr>
          <w:b/>
          <w:caps/>
        </w:rPr>
        <w:t>.</w:t>
      </w:r>
      <w:r>
        <w:rPr>
          <w:b/>
          <w:caps/>
        </w:rPr>
        <w:t>4.2:</w:t>
      </w:r>
      <w:r w:rsidR="0001660F" w:rsidRPr="007D7643">
        <w:rPr>
          <w:sz w:val="24"/>
        </w:rPr>
        <w:t>Provide business incubation facilities: premises at subsidised cost. Laboratories, research facilities, IT services, training, mentoring, etc. should be accessible to the new</w:t>
      </w:r>
      <w:r w:rsidR="0001660F" w:rsidRPr="007D7643">
        <w:rPr>
          <w:spacing w:val="-3"/>
          <w:sz w:val="24"/>
        </w:rPr>
        <w:t xml:space="preserve"> </w:t>
      </w:r>
      <w:r w:rsidR="0001660F" w:rsidRPr="007D7643">
        <w:rPr>
          <w:sz w:val="24"/>
        </w:rPr>
        <w:t>start-ups.</w:t>
      </w:r>
    </w:p>
    <w:p w:rsidR="00AC4157" w:rsidRDefault="00AC4157">
      <w:pPr>
        <w:pStyle w:val="BodyText"/>
        <w:spacing w:before="9"/>
        <w:rPr>
          <w:sz w:val="23"/>
        </w:rPr>
      </w:pPr>
    </w:p>
    <w:p w:rsidR="00AC4157" w:rsidRPr="007D7643" w:rsidRDefault="00226D05" w:rsidP="00226D05">
      <w:pPr>
        <w:pStyle w:val="ListParagraph"/>
        <w:tabs>
          <w:tab w:val="left" w:pos="1060"/>
        </w:tabs>
        <w:ind w:left="1360" w:right="280" w:firstLine="0"/>
        <w:rPr>
          <w:sz w:val="24"/>
        </w:rPr>
      </w:pPr>
      <w:r w:rsidRPr="00942554">
        <w:rPr>
          <w:b/>
        </w:rPr>
        <w:t>Para</w:t>
      </w:r>
      <w:r w:rsidRPr="00942554">
        <w:rPr>
          <w:b/>
          <w:caps/>
        </w:rPr>
        <w:t>-</w:t>
      </w:r>
      <w:r>
        <w:rPr>
          <w:b/>
          <w:caps/>
        </w:rPr>
        <w:t>9</w:t>
      </w:r>
      <w:r w:rsidRPr="00942554">
        <w:rPr>
          <w:b/>
          <w:caps/>
        </w:rPr>
        <w:t>.</w:t>
      </w:r>
      <w:r>
        <w:rPr>
          <w:b/>
          <w:caps/>
        </w:rPr>
        <w:t>4.3:</w:t>
      </w:r>
      <w:r w:rsidR="0001660F" w:rsidRPr="007D7643">
        <w:rPr>
          <w:sz w:val="24"/>
        </w:rPr>
        <w:t xml:space="preserve">A culture needs to be promoted to understand that money is not FREE and is risk capital. The entrepreneur must utilize these funds and return. While funding is taking risk on the entrepreneur, it is an obligation of the entrepreneur to make every effort possible to prove that the funding agency did right in funding him/ </w:t>
      </w:r>
      <w:r w:rsidR="0001660F" w:rsidRPr="007D7643">
        <w:rPr>
          <w:spacing w:val="-3"/>
          <w:sz w:val="24"/>
        </w:rPr>
        <w:t>her.</w:t>
      </w:r>
    </w:p>
    <w:p w:rsidR="00AC4157" w:rsidRDefault="00AC4157">
      <w:pPr>
        <w:pStyle w:val="BodyText"/>
        <w:spacing w:before="5"/>
        <w:rPr>
          <w:sz w:val="34"/>
        </w:rPr>
      </w:pPr>
    </w:p>
    <w:p w:rsidR="00AC4157" w:rsidRDefault="00942554" w:rsidP="00942554">
      <w:pPr>
        <w:pStyle w:val="ListParagraph"/>
        <w:tabs>
          <w:tab w:val="left" w:pos="645"/>
        </w:tabs>
        <w:spacing w:before="1"/>
        <w:ind w:right="285" w:firstLine="0"/>
        <w:jc w:val="left"/>
        <w:rPr>
          <w:sz w:val="24"/>
        </w:rPr>
      </w:pPr>
      <w:r w:rsidRPr="00942554">
        <w:rPr>
          <w:b/>
        </w:rPr>
        <w:t>Para</w:t>
      </w:r>
      <w:r w:rsidRPr="00942554">
        <w:rPr>
          <w:b/>
          <w:caps/>
        </w:rPr>
        <w:t>-</w:t>
      </w:r>
      <w:r>
        <w:rPr>
          <w:b/>
          <w:caps/>
        </w:rPr>
        <w:t>9</w:t>
      </w:r>
      <w:r w:rsidRPr="00942554">
        <w:rPr>
          <w:b/>
          <w:caps/>
        </w:rPr>
        <w:t>.</w:t>
      </w:r>
      <w:r>
        <w:rPr>
          <w:b/>
          <w:caps/>
        </w:rPr>
        <w:t xml:space="preserve">5: </w:t>
      </w:r>
      <w:r w:rsidR="006F7325">
        <w:rPr>
          <w:spacing w:val="-4"/>
          <w:sz w:val="24"/>
        </w:rPr>
        <w:t>IIMTU</w:t>
      </w:r>
      <w:r w:rsidR="00187CE4">
        <w:rPr>
          <w:spacing w:val="-4"/>
          <w:sz w:val="24"/>
        </w:rPr>
        <w:t>-</w:t>
      </w:r>
      <w:r w:rsidR="0001660F">
        <w:rPr>
          <w:spacing w:val="-4"/>
          <w:sz w:val="24"/>
        </w:rPr>
        <w:t xml:space="preserve">U </w:t>
      </w:r>
      <w:r w:rsidR="0001660F">
        <w:rPr>
          <w:sz w:val="24"/>
        </w:rPr>
        <w:t xml:space="preserve">must develop a ready reckoner of Innovation </w:t>
      </w:r>
      <w:r w:rsidR="0001660F">
        <w:rPr>
          <w:spacing w:val="-3"/>
          <w:sz w:val="24"/>
        </w:rPr>
        <w:t xml:space="preserve">Tool </w:t>
      </w:r>
      <w:r w:rsidR="0001660F">
        <w:rPr>
          <w:sz w:val="24"/>
        </w:rPr>
        <w:t>Kit, which must be kept on the homepage on institute’s website to answer the doubts and queries of the innovators and enlisting the facilities available at the</w:t>
      </w:r>
      <w:r w:rsidR="0001660F">
        <w:rPr>
          <w:spacing w:val="-9"/>
          <w:sz w:val="24"/>
        </w:rPr>
        <w:t xml:space="preserve"> </w:t>
      </w:r>
      <w:r w:rsidR="0001660F">
        <w:rPr>
          <w:sz w:val="24"/>
        </w:rPr>
        <w:t>institute.</w:t>
      </w:r>
    </w:p>
    <w:p w:rsidR="00AC4157" w:rsidRDefault="00942554" w:rsidP="00942554">
      <w:pPr>
        <w:pStyle w:val="Heading3"/>
        <w:tabs>
          <w:tab w:val="left" w:pos="571"/>
        </w:tabs>
        <w:spacing w:before="218"/>
      </w:pPr>
      <w:bookmarkStart w:id="22" w:name="_TOC_250006"/>
      <w:r w:rsidRPr="00942554">
        <w:t>Para</w:t>
      </w:r>
      <w:r w:rsidRPr="00942554">
        <w:rPr>
          <w:caps/>
        </w:rPr>
        <w:t>-</w:t>
      </w:r>
      <w:r w:rsidR="00226D05">
        <w:rPr>
          <w:caps/>
        </w:rPr>
        <w:t>10</w:t>
      </w:r>
      <w:r w:rsidRPr="00942554">
        <w:rPr>
          <w:caps/>
        </w:rPr>
        <w:t>;</w:t>
      </w:r>
      <w:r>
        <w:rPr>
          <w:sz w:val="24"/>
        </w:rPr>
        <w:t xml:space="preserve"> </w:t>
      </w:r>
      <w:r w:rsidR="0001660F">
        <w:t>Norms for faculty</w:t>
      </w:r>
      <w:r w:rsidR="00226D05">
        <w:t>/Research Staff</w:t>
      </w:r>
      <w:r w:rsidR="0001660F">
        <w:rPr>
          <w:spacing w:val="-19"/>
        </w:rPr>
        <w:t xml:space="preserve"> </w:t>
      </w:r>
      <w:bookmarkEnd w:id="22"/>
      <w:r w:rsidR="0001660F">
        <w:t>startup</w:t>
      </w:r>
    </w:p>
    <w:p w:rsidR="00AC4157" w:rsidRDefault="00226D05" w:rsidP="00226D05">
      <w:pPr>
        <w:pStyle w:val="ListParagraph"/>
        <w:tabs>
          <w:tab w:val="left" w:pos="645"/>
        </w:tabs>
        <w:spacing w:before="121"/>
        <w:ind w:right="270" w:firstLine="0"/>
        <w:jc w:val="left"/>
        <w:rPr>
          <w:sz w:val="24"/>
        </w:rPr>
      </w:pPr>
      <w:r w:rsidRPr="00942554">
        <w:rPr>
          <w:b/>
        </w:rPr>
        <w:t>Para</w:t>
      </w:r>
      <w:r w:rsidRPr="00942554">
        <w:rPr>
          <w:b/>
          <w:caps/>
        </w:rPr>
        <w:t>-</w:t>
      </w:r>
      <w:r>
        <w:rPr>
          <w:b/>
          <w:caps/>
        </w:rPr>
        <w:t>10</w:t>
      </w:r>
      <w:r w:rsidRPr="00942554">
        <w:rPr>
          <w:b/>
          <w:caps/>
        </w:rPr>
        <w:t>.</w:t>
      </w:r>
      <w:r>
        <w:rPr>
          <w:b/>
          <w:caps/>
        </w:rPr>
        <w:t xml:space="preserve">1: </w:t>
      </w:r>
      <w:r w:rsidR="0001660F">
        <w:rPr>
          <w:sz w:val="24"/>
        </w:rPr>
        <w:t xml:space="preserve">For better coordination of the entrepreneurial activities, norms for faculty </w:t>
      </w:r>
      <w:r>
        <w:rPr>
          <w:sz w:val="24"/>
        </w:rPr>
        <w:t xml:space="preserve">and research staff  </w:t>
      </w:r>
      <w:r w:rsidR="0001660F">
        <w:rPr>
          <w:sz w:val="24"/>
        </w:rPr>
        <w:t>start- ups ha</w:t>
      </w:r>
      <w:r>
        <w:rPr>
          <w:sz w:val="24"/>
        </w:rPr>
        <w:t>ve</w:t>
      </w:r>
      <w:r w:rsidR="0001660F">
        <w:rPr>
          <w:sz w:val="24"/>
        </w:rPr>
        <w:t xml:space="preserve"> been created by the </w:t>
      </w:r>
      <w:r w:rsidR="00B97279">
        <w:rPr>
          <w:sz w:val="24"/>
        </w:rPr>
        <w:t>University</w:t>
      </w:r>
      <w:r>
        <w:rPr>
          <w:sz w:val="24"/>
        </w:rPr>
        <w:t>/ IIMTU-BIF</w:t>
      </w:r>
      <w:r w:rsidR="0001660F">
        <w:rPr>
          <w:sz w:val="24"/>
        </w:rPr>
        <w:t>. Only those technologies would be taken for faculty</w:t>
      </w:r>
      <w:r>
        <w:rPr>
          <w:sz w:val="24"/>
        </w:rPr>
        <w:t xml:space="preserve">/research staff </w:t>
      </w:r>
      <w:r w:rsidR="0001660F">
        <w:rPr>
          <w:sz w:val="24"/>
        </w:rPr>
        <w:t xml:space="preserve"> start-ups which originate from </w:t>
      </w:r>
      <w:r w:rsidR="00B97279">
        <w:rPr>
          <w:sz w:val="24"/>
        </w:rPr>
        <w:t xml:space="preserve">/ </w:t>
      </w:r>
      <w:r w:rsidR="0001660F">
        <w:rPr>
          <w:sz w:val="24"/>
        </w:rPr>
        <w:t xml:space="preserve">within </w:t>
      </w:r>
      <w:r w:rsidR="00116CC7">
        <w:rPr>
          <w:sz w:val="24"/>
        </w:rPr>
        <w:t>IIMTU</w:t>
      </w:r>
      <w:r w:rsidR="00B97279">
        <w:rPr>
          <w:sz w:val="24"/>
        </w:rPr>
        <w:t>/ IIMTU-BIF</w:t>
      </w:r>
      <w:r w:rsidR="0001660F">
        <w:rPr>
          <w:sz w:val="24"/>
        </w:rPr>
        <w:t>.</w:t>
      </w:r>
    </w:p>
    <w:p w:rsidR="00AC4157" w:rsidRDefault="0001660F">
      <w:pPr>
        <w:pStyle w:val="ListParagraph"/>
        <w:numPr>
          <w:ilvl w:val="1"/>
          <w:numId w:val="6"/>
        </w:numPr>
        <w:tabs>
          <w:tab w:val="left" w:pos="1060"/>
        </w:tabs>
        <w:spacing w:before="120"/>
        <w:ind w:right="285"/>
        <w:rPr>
          <w:sz w:val="24"/>
        </w:rPr>
      </w:pPr>
      <w:r>
        <w:rPr>
          <w:sz w:val="24"/>
        </w:rPr>
        <w:t>Role of faculty may vary from being an owner/ direct promoter, mentor, consultant or as on-board member of the startup.</w:t>
      </w:r>
    </w:p>
    <w:p w:rsidR="00AC4157" w:rsidRDefault="0001660F">
      <w:pPr>
        <w:pStyle w:val="ListParagraph"/>
        <w:numPr>
          <w:ilvl w:val="1"/>
          <w:numId w:val="6"/>
        </w:numPr>
        <w:tabs>
          <w:tab w:val="left" w:pos="1060"/>
        </w:tabs>
        <w:ind w:right="282"/>
        <w:rPr>
          <w:sz w:val="24"/>
        </w:rPr>
      </w:pPr>
      <w:r>
        <w:rPr>
          <w:sz w:val="24"/>
        </w:rPr>
        <w:t>Faculty startup</w:t>
      </w:r>
      <w:r w:rsidR="00B97279">
        <w:rPr>
          <w:sz w:val="24"/>
        </w:rPr>
        <w:t>s</w:t>
      </w:r>
      <w:r>
        <w:rPr>
          <w:sz w:val="24"/>
        </w:rPr>
        <w:t xml:space="preserve"> may </w:t>
      </w:r>
      <w:r w:rsidR="00B97279">
        <w:rPr>
          <w:sz w:val="24"/>
        </w:rPr>
        <w:t xml:space="preserve"> be taken as of </w:t>
      </w:r>
      <w:r>
        <w:rPr>
          <w:sz w:val="24"/>
        </w:rPr>
        <w:t xml:space="preserve">faculty members alone or with students </w:t>
      </w:r>
      <w:r w:rsidR="00B97279">
        <w:rPr>
          <w:sz w:val="24"/>
        </w:rPr>
        <w:t>/</w:t>
      </w:r>
      <w:r>
        <w:rPr>
          <w:sz w:val="24"/>
        </w:rPr>
        <w:t xml:space="preserve"> with faculty of other institutes </w:t>
      </w:r>
      <w:r w:rsidR="00B97279">
        <w:rPr>
          <w:sz w:val="24"/>
        </w:rPr>
        <w:t>/</w:t>
      </w:r>
      <w:r>
        <w:rPr>
          <w:sz w:val="24"/>
        </w:rPr>
        <w:t xml:space="preserve"> with alumni </w:t>
      </w:r>
      <w:r w:rsidR="00B97279">
        <w:rPr>
          <w:sz w:val="24"/>
        </w:rPr>
        <w:t>/</w:t>
      </w:r>
      <w:r>
        <w:rPr>
          <w:sz w:val="24"/>
        </w:rPr>
        <w:t xml:space="preserve"> with other</w:t>
      </w:r>
      <w:r>
        <w:rPr>
          <w:spacing w:val="-24"/>
          <w:sz w:val="24"/>
        </w:rPr>
        <w:t xml:space="preserve"> </w:t>
      </w:r>
      <w:r>
        <w:rPr>
          <w:sz w:val="24"/>
        </w:rPr>
        <w:t>entrepreneurs.</w:t>
      </w:r>
    </w:p>
    <w:p w:rsidR="00AC4157" w:rsidRPr="00B97279" w:rsidRDefault="00226D05" w:rsidP="00226D05">
      <w:pPr>
        <w:pStyle w:val="ListParagraph"/>
        <w:tabs>
          <w:tab w:val="left" w:pos="645"/>
        </w:tabs>
        <w:spacing w:before="120"/>
        <w:ind w:right="276" w:firstLine="0"/>
        <w:jc w:val="left"/>
        <w:rPr>
          <w:sz w:val="24"/>
        </w:rPr>
      </w:pPr>
      <w:r w:rsidRPr="00942554">
        <w:rPr>
          <w:b/>
        </w:rPr>
        <w:t>Para</w:t>
      </w:r>
      <w:r w:rsidRPr="00942554">
        <w:rPr>
          <w:b/>
          <w:caps/>
        </w:rPr>
        <w:t>-</w:t>
      </w:r>
      <w:r>
        <w:rPr>
          <w:b/>
          <w:caps/>
        </w:rPr>
        <w:t>10</w:t>
      </w:r>
      <w:r w:rsidRPr="00942554">
        <w:rPr>
          <w:b/>
          <w:caps/>
        </w:rPr>
        <w:t>.</w:t>
      </w:r>
      <w:r>
        <w:rPr>
          <w:b/>
          <w:caps/>
        </w:rPr>
        <w:t xml:space="preserve">2: </w:t>
      </w:r>
      <w:r w:rsidR="0001660F" w:rsidRPr="00B97279">
        <w:rPr>
          <w:sz w:val="24"/>
        </w:rPr>
        <w:t>In case the faculty/ staff holds the executive or managerial position for more than three months in a start-up, they will go on leave without pay</w:t>
      </w:r>
      <w:r w:rsidR="00B97279">
        <w:rPr>
          <w:sz w:val="24"/>
        </w:rPr>
        <w:t>.</w:t>
      </w:r>
    </w:p>
    <w:p w:rsidR="00AC4157" w:rsidRDefault="00226D05" w:rsidP="00226D05">
      <w:pPr>
        <w:pStyle w:val="ListParagraph"/>
        <w:tabs>
          <w:tab w:val="left" w:pos="645"/>
        </w:tabs>
        <w:spacing w:before="120"/>
        <w:ind w:right="276" w:firstLine="0"/>
        <w:jc w:val="left"/>
        <w:rPr>
          <w:sz w:val="24"/>
        </w:rPr>
      </w:pPr>
      <w:r w:rsidRPr="00942554">
        <w:rPr>
          <w:b/>
        </w:rPr>
        <w:t>Para</w:t>
      </w:r>
      <w:r w:rsidRPr="00942554">
        <w:rPr>
          <w:b/>
          <w:caps/>
        </w:rPr>
        <w:t>-</w:t>
      </w:r>
      <w:r>
        <w:rPr>
          <w:b/>
          <w:caps/>
        </w:rPr>
        <w:t>10</w:t>
      </w:r>
      <w:r w:rsidRPr="00942554">
        <w:rPr>
          <w:b/>
          <w:caps/>
        </w:rPr>
        <w:t>.</w:t>
      </w:r>
      <w:r>
        <w:rPr>
          <w:b/>
          <w:caps/>
        </w:rPr>
        <w:t xml:space="preserve">3: </w:t>
      </w:r>
      <w:r w:rsidR="0001660F" w:rsidRPr="00B97279">
        <w:rPr>
          <w:sz w:val="24"/>
        </w:rPr>
        <w:t>Faculty must clearly separate and distinguish</w:t>
      </w:r>
      <w:r w:rsidR="00B97279">
        <w:rPr>
          <w:sz w:val="24"/>
        </w:rPr>
        <w:t>ed</w:t>
      </w:r>
      <w:r w:rsidR="0001660F" w:rsidRPr="00B97279">
        <w:rPr>
          <w:sz w:val="24"/>
        </w:rPr>
        <w:t xml:space="preserve"> on-going research at the institute from the work conducted at the startup.</w:t>
      </w:r>
    </w:p>
    <w:p w:rsidR="00AC4157" w:rsidRDefault="00226D05" w:rsidP="00226D05">
      <w:pPr>
        <w:pStyle w:val="ListParagraph"/>
        <w:tabs>
          <w:tab w:val="left" w:pos="645"/>
        </w:tabs>
        <w:spacing w:before="120"/>
        <w:ind w:right="274" w:firstLine="0"/>
        <w:jc w:val="left"/>
        <w:rPr>
          <w:sz w:val="24"/>
        </w:rPr>
      </w:pPr>
      <w:r w:rsidRPr="00942554">
        <w:rPr>
          <w:b/>
        </w:rPr>
        <w:t>Para</w:t>
      </w:r>
      <w:r w:rsidRPr="00942554">
        <w:rPr>
          <w:b/>
          <w:caps/>
        </w:rPr>
        <w:t>-</w:t>
      </w:r>
      <w:r>
        <w:rPr>
          <w:b/>
          <w:caps/>
        </w:rPr>
        <w:t>10</w:t>
      </w:r>
      <w:r w:rsidRPr="00942554">
        <w:rPr>
          <w:b/>
          <w:caps/>
        </w:rPr>
        <w:t>.</w:t>
      </w:r>
      <w:r>
        <w:rPr>
          <w:b/>
          <w:caps/>
        </w:rPr>
        <w:t xml:space="preserve">4: </w:t>
      </w:r>
      <w:r w:rsidR="0001660F">
        <w:rPr>
          <w:sz w:val="24"/>
        </w:rPr>
        <w:t xml:space="preserve">In case of selection of a faculty start up by an outside national or international </w:t>
      </w:r>
      <w:r w:rsidR="00B97279">
        <w:rPr>
          <w:sz w:val="24"/>
        </w:rPr>
        <w:t xml:space="preserve">accelerator, a maximum leave </w:t>
      </w:r>
      <w:r w:rsidR="0001660F">
        <w:rPr>
          <w:sz w:val="24"/>
        </w:rPr>
        <w:t>as casual leave</w:t>
      </w:r>
      <w:r w:rsidR="00B97279">
        <w:rPr>
          <w:sz w:val="24"/>
        </w:rPr>
        <w:t>s</w:t>
      </w:r>
      <w:r w:rsidR="0001660F">
        <w:rPr>
          <w:sz w:val="24"/>
        </w:rPr>
        <w:t xml:space="preserve"> </w:t>
      </w:r>
      <w:r w:rsidR="00B97279">
        <w:rPr>
          <w:sz w:val="24"/>
        </w:rPr>
        <w:t>in</w:t>
      </w:r>
      <w:r w:rsidR="0001660F">
        <w:rPr>
          <w:sz w:val="24"/>
        </w:rPr>
        <w:t xml:space="preserve"> one semester/ year (or </w:t>
      </w:r>
      <w:r w:rsidR="00B97279">
        <w:rPr>
          <w:sz w:val="24"/>
        </w:rPr>
        <w:t>as per the</w:t>
      </w:r>
      <w:r w:rsidR="0001660F">
        <w:rPr>
          <w:sz w:val="24"/>
        </w:rPr>
        <w:t xml:space="preserve">  decision of review committee constituted by the </w:t>
      </w:r>
      <w:r w:rsidR="00B97279">
        <w:rPr>
          <w:sz w:val="24"/>
        </w:rPr>
        <w:t>University)</w:t>
      </w:r>
      <w:r w:rsidR="0001660F">
        <w:rPr>
          <w:sz w:val="24"/>
        </w:rPr>
        <w:t xml:space="preserve"> may be permitted to the faculty.</w:t>
      </w:r>
    </w:p>
    <w:p w:rsidR="00AC4157" w:rsidRDefault="00226D05" w:rsidP="00226D05">
      <w:pPr>
        <w:pStyle w:val="ListParagraph"/>
        <w:tabs>
          <w:tab w:val="left" w:pos="645"/>
        </w:tabs>
        <w:spacing w:before="120"/>
        <w:ind w:firstLine="0"/>
        <w:jc w:val="left"/>
        <w:rPr>
          <w:sz w:val="24"/>
        </w:rPr>
      </w:pPr>
      <w:r w:rsidRPr="00942554">
        <w:rPr>
          <w:b/>
        </w:rPr>
        <w:t>Para</w:t>
      </w:r>
      <w:r w:rsidRPr="00942554">
        <w:rPr>
          <w:b/>
          <w:caps/>
        </w:rPr>
        <w:t>-</w:t>
      </w:r>
      <w:r>
        <w:rPr>
          <w:b/>
          <w:caps/>
        </w:rPr>
        <w:t>10</w:t>
      </w:r>
      <w:r w:rsidRPr="00942554">
        <w:rPr>
          <w:b/>
          <w:caps/>
        </w:rPr>
        <w:t>.</w:t>
      </w:r>
      <w:r>
        <w:rPr>
          <w:b/>
          <w:caps/>
        </w:rPr>
        <w:t xml:space="preserve">5: </w:t>
      </w:r>
      <w:r w:rsidR="0001660F">
        <w:rPr>
          <w:sz w:val="24"/>
        </w:rPr>
        <w:t xml:space="preserve">Faculty </w:t>
      </w:r>
      <w:r w:rsidR="00B97279">
        <w:rPr>
          <w:sz w:val="24"/>
        </w:rPr>
        <w:t xml:space="preserve">members </w:t>
      </w:r>
      <w:r w:rsidR="0001660F">
        <w:rPr>
          <w:sz w:val="24"/>
        </w:rPr>
        <w:t>must not accept gifts from the</w:t>
      </w:r>
      <w:r w:rsidR="0001660F">
        <w:rPr>
          <w:spacing w:val="-5"/>
          <w:sz w:val="24"/>
        </w:rPr>
        <w:t xml:space="preserve"> </w:t>
      </w:r>
      <w:r w:rsidR="0001660F">
        <w:rPr>
          <w:sz w:val="24"/>
        </w:rPr>
        <w:t>startup.</w:t>
      </w:r>
    </w:p>
    <w:p w:rsidR="00AC4157" w:rsidRDefault="00226D05" w:rsidP="00226D05">
      <w:pPr>
        <w:pStyle w:val="ListParagraph"/>
        <w:tabs>
          <w:tab w:val="left" w:pos="645"/>
        </w:tabs>
        <w:spacing w:before="120"/>
        <w:ind w:right="267" w:firstLine="0"/>
        <w:jc w:val="left"/>
        <w:rPr>
          <w:sz w:val="24"/>
        </w:rPr>
      </w:pPr>
      <w:r w:rsidRPr="00942554">
        <w:rPr>
          <w:b/>
        </w:rPr>
        <w:t>Para</w:t>
      </w:r>
      <w:r w:rsidRPr="00942554">
        <w:rPr>
          <w:b/>
          <w:caps/>
        </w:rPr>
        <w:t>-</w:t>
      </w:r>
      <w:r>
        <w:rPr>
          <w:b/>
          <w:caps/>
        </w:rPr>
        <w:t>10</w:t>
      </w:r>
      <w:r w:rsidRPr="00942554">
        <w:rPr>
          <w:b/>
          <w:caps/>
        </w:rPr>
        <w:t>.</w:t>
      </w:r>
      <w:r>
        <w:rPr>
          <w:b/>
          <w:caps/>
        </w:rPr>
        <w:t xml:space="preserve">6: </w:t>
      </w:r>
      <w:r w:rsidR="0001660F">
        <w:rPr>
          <w:sz w:val="24"/>
        </w:rPr>
        <w:t>Faculty</w:t>
      </w:r>
      <w:r w:rsidR="00B97279">
        <w:rPr>
          <w:sz w:val="24"/>
        </w:rPr>
        <w:t xml:space="preserve"> members</w:t>
      </w:r>
      <w:r w:rsidR="0001660F">
        <w:rPr>
          <w:sz w:val="24"/>
        </w:rPr>
        <w:t xml:space="preserve"> must not involve </w:t>
      </w:r>
      <w:r w:rsidR="00B97279">
        <w:rPr>
          <w:sz w:val="24"/>
        </w:rPr>
        <w:t>university employee</w:t>
      </w:r>
      <w:r w:rsidR="0001660F">
        <w:rPr>
          <w:sz w:val="24"/>
        </w:rPr>
        <w:t xml:space="preserve"> in activities at the startup and</w:t>
      </w:r>
      <w:r w:rsidR="0001660F">
        <w:rPr>
          <w:spacing w:val="-4"/>
          <w:sz w:val="24"/>
        </w:rPr>
        <w:t xml:space="preserve"> </w:t>
      </w:r>
      <w:r w:rsidR="0001660F">
        <w:rPr>
          <w:sz w:val="24"/>
        </w:rPr>
        <w:t>vice-versa.</w:t>
      </w:r>
    </w:p>
    <w:p w:rsidR="00AC4157" w:rsidRDefault="00226D05" w:rsidP="00226D05">
      <w:pPr>
        <w:pStyle w:val="ListParagraph"/>
        <w:tabs>
          <w:tab w:val="left" w:pos="645"/>
        </w:tabs>
        <w:spacing w:before="120"/>
        <w:ind w:right="274" w:firstLine="0"/>
        <w:jc w:val="left"/>
        <w:rPr>
          <w:sz w:val="24"/>
        </w:rPr>
      </w:pPr>
      <w:r w:rsidRPr="00942554">
        <w:rPr>
          <w:b/>
        </w:rPr>
        <w:t>Para</w:t>
      </w:r>
      <w:r w:rsidRPr="00942554">
        <w:rPr>
          <w:b/>
          <w:caps/>
        </w:rPr>
        <w:t>-</w:t>
      </w:r>
      <w:r>
        <w:rPr>
          <w:b/>
          <w:caps/>
        </w:rPr>
        <w:t>10</w:t>
      </w:r>
      <w:r w:rsidRPr="00942554">
        <w:rPr>
          <w:b/>
          <w:caps/>
        </w:rPr>
        <w:t>.</w:t>
      </w:r>
      <w:r>
        <w:rPr>
          <w:b/>
          <w:caps/>
        </w:rPr>
        <w:t xml:space="preserve">7: </w:t>
      </w:r>
      <w:r w:rsidR="00B97279">
        <w:rPr>
          <w:sz w:val="24"/>
        </w:rPr>
        <w:t>R</w:t>
      </w:r>
      <w:r w:rsidR="0001660F">
        <w:rPr>
          <w:sz w:val="24"/>
        </w:rPr>
        <w:t xml:space="preserve">esearch in startup </w:t>
      </w:r>
      <w:r w:rsidR="00B97279">
        <w:rPr>
          <w:sz w:val="24"/>
        </w:rPr>
        <w:t xml:space="preserve">to be done on living beings ( human/ animal) </w:t>
      </w:r>
      <w:r w:rsidR="0001660F">
        <w:rPr>
          <w:sz w:val="24"/>
        </w:rPr>
        <w:t>should get clearance from ethics committee of the</w:t>
      </w:r>
      <w:r w:rsidR="0001660F">
        <w:rPr>
          <w:spacing w:val="-6"/>
          <w:sz w:val="24"/>
        </w:rPr>
        <w:t xml:space="preserve"> </w:t>
      </w:r>
      <w:r w:rsidR="0001660F">
        <w:rPr>
          <w:sz w:val="24"/>
        </w:rPr>
        <w:t>institution.</w:t>
      </w:r>
    </w:p>
    <w:p w:rsidR="00AC4157" w:rsidRDefault="00AC4157">
      <w:pPr>
        <w:jc w:val="both"/>
        <w:rPr>
          <w:sz w:val="24"/>
        </w:rPr>
      </w:pPr>
    </w:p>
    <w:p w:rsidR="00AC4157" w:rsidRDefault="00226D05" w:rsidP="00226D05">
      <w:pPr>
        <w:pStyle w:val="Heading3"/>
        <w:tabs>
          <w:tab w:val="left" w:pos="571"/>
        </w:tabs>
        <w:spacing w:before="85"/>
      </w:pPr>
      <w:bookmarkStart w:id="23" w:name="_TOC_250005"/>
      <w:r w:rsidRPr="00942554">
        <w:lastRenderedPageBreak/>
        <w:t>Para</w:t>
      </w:r>
      <w:r w:rsidRPr="00942554">
        <w:rPr>
          <w:caps/>
        </w:rPr>
        <w:t>-</w:t>
      </w:r>
      <w:r>
        <w:rPr>
          <w:caps/>
        </w:rPr>
        <w:t>11</w:t>
      </w:r>
      <w:r w:rsidRPr="00942554">
        <w:rPr>
          <w:caps/>
        </w:rPr>
        <w:t>;</w:t>
      </w:r>
      <w:r>
        <w:rPr>
          <w:sz w:val="24"/>
        </w:rPr>
        <w:t xml:space="preserve"> </w:t>
      </w:r>
      <w:r w:rsidR="0001660F">
        <w:t>Collaboration, Co-creation, Business</w:t>
      </w:r>
      <w:r w:rsidR="0001660F">
        <w:rPr>
          <w:spacing w:val="-15"/>
        </w:rPr>
        <w:t xml:space="preserve"> </w:t>
      </w:r>
      <w:bookmarkEnd w:id="23"/>
      <w:r w:rsidR="0001660F">
        <w:t>relation</w:t>
      </w:r>
    </w:p>
    <w:p w:rsidR="00AC4157" w:rsidRDefault="00AC4157">
      <w:pPr>
        <w:pStyle w:val="BodyText"/>
        <w:spacing w:before="5"/>
        <w:rPr>
          <w:b/>
          <w:sz w:val="38"/>
        </w:rPr>
      </w:pPr>
    </w:p>
    <w:p w:rsidR="00AC4157" w:rsidRDefault="00226D05" w:rsidP="00226D05">
      <w:pPr>
        <w:pStyle w:val="ListParagraph"/>
        <w:tabs>
          <w:tab w:val="left" w:pos="640"/>
        </w:tabs>
        <w:ind w:right="283" w:firstLine="0"/>
        <w:jc w:val="left"/>
        <w:rPr>
          <w:sz w:val="24"/>
        </w:rPr>
      </w:pPr>
      <w:r w:rsidRPr="00942554">
        <w:rPr>
          <w:b/>
        </w:rPr>
        <w:t>Para</w:t>
      </w:r>
      <w:r w:rsidRPr="00942554">
        <w:rPr>
          <w:b/>
          <w:caps/>
        </w:rPr>
        <w:t>-</w:t>
      </w:r>
      <w:r>
        <w:rPr>
          <w:b/>
          <w:caps/>
        </w:rPr>
        <w:t>11</w:t>
      </w:r>
      <w:r w:rsidRPr="00942554">
        <w:rPr>
          <w:b/>
          <w:caps/>
        </w:rPr>
        <w:t>.</w:t>
      </w:r>
      <w:r>
        <w:rPr>
          <w:b/>
          <w:caps/>
        </w:rPr>
        <w:t xml:space="preserve">1: </w:t>
      </w:r>
      <w:r w:rsidR="0001660F">
        <w:rPr>
          <w:sz w:val="24"/>
        </w:rPr>
        <w:t xml:space="preserve">Stakeholder engagement would be given prime importance in the entrepreneurial agenda. </w:t>
      </w:r>
      <w:r w:rsidR="00E13972">
        <w:rPr>
          <w:sz w:val="24"/>
        </w:rPr>
        <w:t>The</w:t>
      </w:r>
      <w:r w:rsidR="0001660F">
        <w:rPr>
          <w:sz w:val="24"/>
        </w:rPr>
        <w:t xml:space="preserve"> potential partners, resource organizations, micro, small and medium sized enterprises (MSMEs), social enterprises, schools, alumni, professional bodies and entrepreneurs</w:t>
      </w:r>
      <w:r w:rsidR="00E13972">
        <w:rPr>
          <w:sz w:val="24"/>
        </w:rPr>
        <w:t xml:space="preserve"> shall be identified</w:t>
      </w:r>
      <w:r w:rsidR="0001660F">
        <w:rPr>
          <w:sz w:val="24"/>
        </w:rPr>
        <w:t xml:space="preserve"> to support entrepreneurship and co-design the</w:t>
      </w:r>
      <w:r w:rsidR="0001660F">
        <w:rPr>
          <w:spacing w:val="-1"/>
          <w:sz w:val="24"/>
        </w:rPr>
        <w:t xml:space="preserve"> </w:t>
      </w:r>
      <w:r w:rsidR="0001660F">
        <w:rPr>
          <w:sz w:val="24"/>
        </w:rPr>
        <w:t>programs</w:t>
      </w:r>
      <w:r w:rsidR="00E13972">
        <w:rPr>
          <w:sz w:val="24"/>
        </w:rPr>
        <w:t xml:space="preserve"> in the field</w:t>
      </w:r>
      <w:r w:rsidR="0001660F">
        <w:rPr>
          <w:sz w:val="24"/>
        </w:rPr>
        <w:t>.</w:t>
      </w:r>
    </w:p>
    <w:p w:rsidR="00AC4157" w:rsidRDefault="00226D05" w:rsidP="00226D05">
      <w:pPr>
        <w:pStyle w:val="ListParagraph"/>
        <w:tabs>
          <w:tab w:val="left" w:pos="640"/>
        </w:tabs>
        <w:spacing w:before="121"/>
        <w:ind w:right="289" w:firstLine="0"/>
        <w:jc w:val="left"/>
        <w:rPr>
          <w:sz w:val="24"/>
        </w:rPr>
      </w:pPr>
      <w:r w:rsidRPr="00942554">
        <w:rPr>
          <w:b/>
        </w:rPr>
        <w:t>Para</w:t>
      </w:r>
      <w:r w:rsidRPr="00942554">
        <w:rPr>
          <w:b/>
          <w:caps/>
        </w:rPr>
        <w:t>-</w:t>
      </w:r>
      <w:r>
        <w:rPr>
          <w:b/>
          <w:caps/>
        </w:rPr>
        <w:t>11</w:t>
      </w:r>
      <w:r w:rsidRPr="00942554">
        <w:rPr>
          <w:b/>
          <w:caps/>
        </w:rPr>
        <w:t>.</w:t>
      </w:r>
      <w:r>
        <w:rPr>
          <w:b/>
          <w:caps/>
        </w:rPr>
        <w:t xml:space="preserve">2: </w:t>
      </w:r>
      <w:r w:rsidR="00E13972">
        <w:rPr>
          <w:sz w:val="24"/>
        </w:rPr>
        <w:t>The</w:t>
      </w:r>
      <w:r w:rsidR="0001660F">
        <w:rPr>
          <w:sz w:val="24"/>
        </w:rPr>
        <w:t xml:space="preserve"> policy and guidelines </w:t>
      </w:r>
      <w:r w:rsidR="00E13972">
        <w:rPr>
          <w:sz w:val="24"/>
        </w:rPr>
        <w:t xml:space="preserve">formulation </w:t>
      </w:r>
      <w:r w:rsidR="0001660F">
        <w:rPr>
          <w:sz w:val="24"/>
        </w:rPr>
        <w:t>for managing the relationships with external stakeholders including private</w:t>
      </w:r>
      <w:r w:rsidR="0001660F">
        <w:rPr>
          <w:spacing w:val="-5"/>
          <w:sz w:val="24"/>
        </w:rPr>
        <w:t xml:space="preserve"> </w:t>
      </w:r>
      <w:r w:rsidR="0001660F">
        <w:rPr>
          <w:sz w:val="24"/>
        </w:rPr>
        <w:t>industries</w:t>
      </w:r>
      <w:r w:rsidR="00E13972">
        <w:rPr>
          <w:sz w:val="24"/>
        </w:rPr>
        <w:t xml:space="preserve"> is done</w:t>
      </w:r>
      <w:r w:rsidR="0001660F">
        <w:rPr>
          <w:sz w:val="24"/>
        </w:rPr>
        <w:t>.</w:t>
      </w:r>
    </w:p>
    <w:p w:rsidR="00AC4157" w:rsidRDefault="00226D05" w:rsidP="00226D05">
      <w:pPr>
        <w:pStyle w:val="ListParagraph"/>
        <w:tabs>
          <w:tab w:val="left" w:pos="640"/>
        </w:tabs>
        <w:spacing w:before="120"/>
        <w:ind w:right="282" w:firstLine="0"/>
        <w:jc w:val="left"/>
        <w:rPr>
          <w:sz w:val="24"/>
        </w:rPr>
      </w:pPr>
      <w:r w:rsidRPr="00942554">
        <w:rPr>
          <w:b/>
        </w:rPr>
        <w:t>Para</w:t>
      </w:r>
      <w:r w:rsidRPr="00942554">
        <w:rPr>
          <w:b/>
          <w:caps/>
        </w:rPr>
        <w:t>-</w:t>
      </w:r>
      <w:r>
        <w:rPr>
          <w:b/>
          <w:caps/>
        </w:rPr>
        <w:t>11</w:t>
      </w:r>
      <w:r w:rsidRPr="00942554">
        <w:rPr>
          <w:b/>
          <w:caps/>
        </w:rPr>
        <w:t>.</w:t>
      </w:r>
      <w:r>
        <w:rPr>
          <w:b/>
          <w:caps/>
        </w:rPr>
        <w:t xml:space="preserve">3: </w:t>
      </w:r>
      <w:r w:rsidR="0001660F">
        <w:rPr>
          <w:sz w:val="24"/>
        </w:rPr>
        <w:t>Knowledge exchange</w:t>
      </w:r>
      <w:r w:rsidR="00E13972">
        <w:rPr>
          <w:sz w:val="24"/>
        </w:rPr>
        <w:t xml:space="preserve"> in the field of research, innovation and entrepreneurship</w:t>
      </w:r>
      <w:r w:rsidR="0001660F">
        <w:rPr>
          <w:sz w:val="24"/>
        </w:rPr>
        <w:t xml:space="preserve"> through collaboration </w:t>
      </w:r>
      <w:r w:rsidR="00E13972">
        <w:rPr>
          <w:sz w:val="24"/>
        </w:rPr>
        <w:t>is</w:t>
      </w:r>
      <w:r w:rsidR="0001660F">
        <w:rPr>
          <w:sz w:val="24"/>
        </w:rPr>
        <w:t xml:space="preserve"> made a part of policy and institutes</w:t>
      </w:r>
      <w:r w:rsidR="00E13972">
        <w:rPr>
          <w:sz w:val="24"/>
        </w:rPr>
        <w:t xml:space="preserve"> of the University</w:t>
      </w:r>
      <w:r w:rsidR="0001660F">
        <w:rPr>
          <w:sz w:val="24"/>
        </w:rPr>
        <w:t xml:space="preserve"> must provide support mechanisms and guidance for creating, managing and coordinating these</w:t>
      </w:r>
      <w:r w:rsidR="0001660F">
        <w:rPr>
          <w:spacing w:val="-1"/>
          <w:sz w:val="24"/>
        </w:rPr>
        <w:t xml:space="preserve"> </w:t>
      </w:r>
      <w:r w:rsidR="00E13972">
        <w:rPr>
          <w:sz w:val="24"/>
        </w:rPr>
        <w:t>associations</w:t>
      </w:r>
      <w:r w:rsidR="0001660F">
        <w:rPr>
          <w:sz w:val="24"/>
        </w:rPr>
        <w:t>.</w:t>
      </w:r>
    </w:p>
    <w:p w:rsidR="00AC4157" w:rsidRDefault="00226D05" w:rsidP="00226D05">
      <w:pPr>
        <w:pStyle w:val="ListParagraph"/>
        <w:tabs>
          <w:tab w:val="left" w:pos="640"/>
        </w:tabs>
        <w:spacing w:before="120"/>
        <w:ind w:right="263" w:firstLine="0"/>
        <w:jc w:val="left"/>
        <w:rPr>
          <w:sz w:val="24"/>
        </w:rPr>
      </w:pPr>
      <w:r w:rsidRPr="00942554">
        <w:rPr>
          <w:b/>
        </w:rPr>
        <w:t>Para</w:t>
      </w:r>
      <w:r w:rsidRPr="00942554">
        <w:rPr>
          <w:b/>
          <w:caps/>
        </w:rPr>
        <w:t>-</w:t>
      </w:r>
      <w:r>
        <w:rPr>
          <w:b/>
          <w:caps/>
        </w:rPr>
        <w:t>11</w:t>
      </w:r>
      <w:r w:rsidRPr="00942554">
        <w:rPr>
          <w:b/>
          <w:caps/>
        </w:rPr>
        <w:t>.</w:t>
      </w:r>
      <w:r>
        <w:rPr>
          <w:b/>
          <w:caps/>
        </w:rPr>
        <w:t xml:space="preserve">4: </w:t>
      </w:r>
      <w:r w:rsidR="00E13972">
        <w:rPr>
          <w:sz w:val="24"/>
        </w:rPr>
        <w:t xml:space="preserve">Through </w:t>
      </w:r>
      <w:r w:rsidR="0001660F">
        <w:rPr>
          <w:sz w:val="24"/>
        </w:rPr>
        <w:t>internships, teaching</w:t>
      </w:r>
      <w:r w:rsidR="00E13972">
        <w:rPr>
          <w:sz w:val="24"/>
        </w:rPr>
        <w:t xml:space="preserve">, </w:t>
      </w:r>
      <w:r w:rsidR="0001660F">
        <w:rPr>
          <w:sz w:val="24"/>
        </w:rPr>
        <w:t xml:space="preserve">research exchange programmes, clubs, social gatherings, etc., faculty, staff and students of the institutes </w:t>
      </w:r>
      <w:r w:rsidR="00E13972">
        <w:rPr>
          <w:sz w:val="24"/>
        </w:rPr>
        <w:t>are to</w:t>
      </w:r>
      <w:r w:rsidR="0001660F">
        <w:rPr>
          <w:sz w:val="24"/>
        </w:rPr>
        <w:t xml:space="preserve"> be given the opportunities to connect with external</w:t>
      </w:r>
      <w:r w:rsidR="0001660F">
        <w:rPr>
          <w:spacing w:val="-21"/>
          <w:sz w:val="24"/>
        </w:rPr>
        <w:t xml:space="preserve"> </w:t>
      </w:r>
      <w:r w:rsidR="00E13972">
        <w:rPr>
          <w:sz w:val="24"/>
        </w:rPr>
        <w:t>ecosystem pertaining to research, innovation</w:t>
      </w:r>
      <w:r w:rsidR="001A3BF5">
        <w:rPr>
          <w:sz w:val="24"/>
        </w:rPr>
        <w:t>, entrepreneurship</w:t>
      </w:r>
      <w:r w:rsidR="00E13972">
        <w:rPr>
          <w:sz w:val="24"/>
        </w:rPr>
        <w:t xml:space="preserve"> and start-ups.</w:t>
      </w:r>
    </w:p>
    <w:p w:rsidR="00AC4157" w:rsidRDefault="00AC4157">
      <w:pPr>
        <w:pStyle w:val="BodyText"/>
        <w:spacing w:before="3"/>
        <w:rPr>
          <w:sz w:val="34"/>
        </w:rPr>
      </w:pPr>
    </w:p>
    <w:p w:rsidR="00AC4157" w:rsidRDefault="00226D05" w:rsidP="00226D05">
      <w:pPr>
        <w:pStyle w:val="Heading3"/>
        <w:tabs>
          <w:tab w:val="left" w:pos="710"/>
        </w:tabs>
      </w:pPr>
      <w:bookmarkStart w:id="24" w:name="_TOC_250004"/>
      <w:r w:rsidRPr="00942554">
        <w:t>Para</w:t>
      </w:r>
      <w:r w:rsidRPr="00942554">
        <w:rPr>
          <w:caps/>
        </w:rPr>
        <w:t>-</w:t>
      </w:r>
      <w:r>
        <w:rPr>
          <w:caps/>
        </w:rPr>
        <w:t>12</w:t>
      </w:r>
      <w:r w:rsidRPr="00942554">
        <w:rPr>
          <w:caps/>
        </w:rPr>
        <w:t>;</w:t>
      </w:r>
      <w:r>
        <w:rPr>
          <w:sz w:val="24"/>
        </w:rPr>
        <w:t xml:space="preserve"> </w:t>
      </w:r>
      <w:r w:rsidR="00E13972">
        <w:t>Impact</w:t>
      </w:r>
      <w:r w:rsidR="0001660F">
        <w:rPr>
          <w:spacing w:val="-21"/>
        </w:rPr>
        <w:t xml:space="preserve"> </w:t>
      </w:r>
      <w:bookmarkEnd w:id="24"/>
      <w:r w:rsidR="0001660F">
        <w:t>Assessment</w:t>
      </w:r>
      <w:r w:rsidR="00E13972">
        <w:t xml:space="preserve"> by periodic reviews</w:t>
      </w:r>
    </w:p>
    <w:p w:rsidR="00AC4157" w:rsidRDefault="00AC4157">
      <w:pPr>
        <w:pStyle w:val="BodyText"/>
        <w:spacing w:before="1"/>
        <w:rPr>
          <w:b/>
          <w:sz w:val="28"/>
        </w:rPr>
      </w:pPr>
    </w:p>
    <w:p w:rsidR="00AC4157" w:rsidRDefault="0001660F">
      <w:pPr>
        <w:pStyle w:val="BodyText"/>
        <w:ind w:left="220" w:right="273"/>
        <w:jc w:val="both"/>
      </w:pPr>
      <w:r>
        <w:rPr>
          <w:color w:val="545454"/>
        </w:rPr>
        <w:t>I</w:t>
      </w:r>
      <w:r>
        <w:t xml:space="preserve">mpact assessment of entrepreneurial initiatives such as pre-incubation, incubation, entrepreneurship education would be </w:t>
      </w:r>
      <w:r w:rsidR="00A36487">
        <w:t>done</w:t>
      </w:r>
      <w:r>
        <w:t xml:space="preserve"> regularly </w:t>
      </w:r>
      <w:r w:rsidR="00A36487">
        <w:t>based on</w:t>
      </w:r>
      <w:r>
        <w:t xml:space="preserve"> well evaluation parameters as</w:t>
      </w:r>
      <w:r w:rsidR="00A36487">
        <w:t xml:space="preserve"> follows:</w:t>
      </w:r>
    </w:p>
    <w:p w:rsidR="00AC4157" w:rsidRDefault="00AC4157">
      <w:pPr>
        <w:pStyle w:val="BodyText"/>
      </w:pPr>
    </w:p>
    <w:p w:rsidR="00AC4157" w:rsidRPr="00226D05" w:rsidRDefault="00226D05" w:rsidP="00226D05">
      <w:pPr>
        <w:tabs>
          <w:tab w:val="left" w:pos="645"/>
        </w:tabs>
        <w:ind w:right="286"/>
        <w:rPr>
          <w:sz w:val="24"/>
        </w:rPr>
      </w:pPr>
      <w:r>
        <w:rPr>
          <w:b/>
        </w:rPr>
        <w:tab/>
      </w:r>
      <w:r w:rsidRPr="00942554">
        <w:rPr>
          <w:b/>
        </w:rPr>
        <w:t>Para</w:t>
      </w:r>
      <w:r w:rsidRPr="00942554">
        <w:rPr>
          <w:b/>
          <w:caps/>
        </w:rPr>
        <w:t>-</w:t>
      </w:r>
      <w:r>
        <w:rPr>
          <w:b/>
          <w:caps/>
        </w:rPr>
        <w:t>12</w:t>
      </w:r>
      <w:r w:rsidRPr="00942554">
        <w:rPr>
          <w:b/>
          <w:caps/>
        </w:rPr>
        <w:t>.</w:t>
      </w:r>
      <w:r>
        <w:rPr>
          <w:b/>
          <w:caps/>
        </w:rPr>
        <w:t xml:space="preserve">1: </w:t>
      </w:r>
      <w:r w:rsidR="0001660F" w:rsidRPr="00226D05">
        <w:rPr>
          <w:sz w:val="24"/>
        </w:rPr>
        <w:t xml:space="preserve">Monitoring and evaluation of </w:t>
      </w:r>
      <w:r w:rsidR="00A36487" w:rsidRPr="00226D05">
        <w:rPr>
          <w:sz w:val="24"/>
        </w:rPr>
        <w:t xml:space="preserve">initiatives taken for </w:t>
      </w:r>
      <w:r w:rsidR="0001660F" w:rsidRPr="00226D05">
        <w:rPr>
          <w:sz w:val="24"/>
        </w:rPr>
        <w:t xml:space="preserve">knowledge exchange, </w:t>
      </w:r>
      <w:r w:rsidR="00A36487" w:rsidRPr="00226D05">
        <w:rPr>
          <w:sz w:val="24"/>
        </w:rPr>
        <w:t>contribution</w:t>
      </w:r>
      <w:r w:rsidR="0001660F" w:rsidRPr="00226D05">
        <w:rPr>
          <w:sz w:val="24"/>
        </w:rPr>
        <w:t xml:space="preserve"> of departments and faculty</w:t>
      </w:r>
      <w:r w:rsidR="00A36487" w:rsidRPr="00226D05">
        <w:rPr>
          <w:sz w:val="24"/>
        </w:rPr>
        <w:t xml:space="preserve"> members</w:t>
      </w:r>
      <w:r w:rsidR="0001660F" w:rsidRPr="00226D05">
        <w:rPr>
          <w:sz w:val="24"/>
        </w:rPr>
        <w:t xml:space="preserve"> in the entrepreneurial teaching and learning.</w:t>
      </w:r>
    </w:p>
    <w:p w:rsidR="00AC4157" w:rsidRDefault="00AC4157">
      <w:pPr>
        <w:pStyle w:val="BodyText"/>
      </w:pPr>
    </w:p>
    <w:p w:rsidR="00AC4157" w:rsidRDefault="00226D05" w:rsidP="00226D05">
      <w:pPr>
        <w:pStyle w:val="ListParagraph"/>
        <w:tabs>
          <w:tab w:val="left" w:pos="645"/>
        </w:tabs>
        <w:ind w:right="273" w:firstLine="0"/>
        <w:jc w:val="left"/>
        <w:rPr>
          <w:sz w:val="24"/>
        </w:rPr>
      </w:pPr>
      <w:r w:rsidRPr="00942554">
        <w:rPr>
          <w:b/>
        </w:rPr>
        <w:t>Para</w:t>
      </w:r>
      <w:r w:rsidRPr="00942554">
        <w:rPr>
          <w:b/>
          <w:caps/>
        </w:rPr>
        <w:t>-</w:t>
      </w:r>
      <w:r>
        <w:rPr>
          <w:b/>
          <w:caps/>
        </w:rPr>
        <w:t>12</w:t>
      </w:r>
      <w:r w:rsidRPr="00942554">
        <w:rPr>
          <w:b/>
          <w:caps/>
        </w:rPr>
        <w:t>.</w:t>
      </w:r>
      <w:r>
        <w:rPr>
          <w:b/>
          <w:caps/>
        </w:rPr>
        <w:t xml:space="preserve">2: </w:t>
      </w:r>
      <w:r w:rsidR="0001660F">
        <w:rPr>
          <w:sz w:val="24"/>
        </w:rPr>
        <w:t>Number of startups created, support system provided at the institutional level and satisfaction of participants, new business relationships created by the institutes would be recorded and used for impact</w:t>
      </w:r>
      <w:r w:rsidR="0001660F">
        <w:rPr>
          <w:spacing w:val="1"/>
          <w:sz w:val="24"/>
        </w:rPr>
        <w:t xml:space="preserve"> </w:t>
      </w:r>
      <w:r w:rsidR="0001660F">
        <w:rPr>
          <w:sz w:val="24"/>
        </w:rPr>
        <w:t>assessment.</w:t>
      </w:r>
    </w:p>
    <w:p w:rsidR="00AC4157" w:rsidRDefault="00AC4157">
      <w:pPr>
        <w:pStyle w:val="BodyText"/>
      </w:pPr>
    </w:p>
    <w:p w:rsidR="00AC4157" w:rsidRDefault="00226D05" w:rsidP="00226D05">
      <w:pPr>
        <w:pStyle w:val="ListParagraph"/>
        <w:tabs>
          <w:tab w:val="left" w:pos="645"/>
        </w:tabs>
        <w:ind w:right="218" w:firstLine="0"/>
        <w:jc w:val="left"/>
        <w:rPr>
          <w:sz w:val="24"/>
        </w:rPr>
      </w:pPr>
      <w:r w:rsidRPr="00942554">
        <w:rPr>
          <w:b/>
        </w:rPr>
        <w:t>Para</w:t>
      </w:r>
      <w:r w:rsidRPr="00942554">
        <w:rPr>
          <w:b/>
          <w:caps/>
        </w:rPr>
        <w:t>-</w:t>
      </w:r>
      <w:r>
        <w:rPr>
          <w:b/>
          <w:caps/>
        </w:rPr>
        <w:t>12</w:t>
      </w:r>
      <w:r w:rsidRPr="00942554">
        <w:rPr>
          <w:b/>
          <w:caps/>
        </w:rPr>
        <w:t>.</w:t>
      </w:r>
      <w:r>
        <w:rPr>
          <w:b/>
          <w:caps/>
        </w:rPr>
        <w:t xml:space="preserve">3: </w:t>
      </w:r>
      <w:r w:rsidR="0001660F">
        <w:rPr>
          <w:sz w:val="24"/>
        </w:rPr>
        <w:t xml:space="preserve">Impact would also be measured for the support system provided by the institute to the student entrepreneurs, faculty and staff for pre-incubation, incubation, IPR protection, industry linkages, </w:t>
      </w:r>
      <w:r w:rsidR="00E13972">
        <w:rPr>
          <w:sz w:val="24"/>
        </w:rPr>
        <w:t>and exposure</w:t>
      </w:r>
      <w:r w:rsidR="0001660F">
        <w:rPr>
          <w:sz w:val="24"/>
        </w:rPr>
        <w:t xml:space="preserve"> to entrepreneurial ecosystem</w:t>
      </w:r>
      <w:r w:rsidR="00E13972">
        <w:rPr>
          <w:sz w:val="24"/>
        </w:rPr>
        <w:t xml:space="preserve"> by trainings, workshops</w:t>
      </w:r>
      <w:r w:rsidR="0001660F">
        <w:rPr>
          <w:sz w:val="24"/>
        </w:rPr>
        <w:t>,</w:t>
      </w:r>
      <w:r w:rsidR="0001660F">
        <w:rPr>
          <w:spacing w:val="-9"/>
          <w:sz w:val="24"/>
        </w:rPr>
        <w:t xml:space="preserve"> </w:t>
      </w:r>
      <w:r w:rsidR="0001660F">
        <w:rPr>
          <w:sz w:val="24"/>
        </w:rPr>
        <w:t>etc.</w:t>
      </w:r>
    </w:p>
    <w:p w:rsidR="00AC4157" w:rsidRDefault="00AC4157">
      <w:pPr>
        <w:pStyle w:val="BodyText"/>
      </w:pPr>
    </w:p>
    <w:p w:rsidR="00E13972" w:rsidRDefault="00226D05" w:rsidP="00226D05">
      <w:pPr>
        <w:pStyle w:val="ListParagraph"/>
        <w:tabs>
          <w:tab w:val="left" w:pos="645"/>
        </w:tabs>
        <w:ind w:right="282" w:firstLine="0"/>
        <w:jc w:val="left"/>
        <w:rPr>
          <w:sz w:val="24"/>
        </w:rPr>
      </w:pPr>
      <w:r w:rsidRPr="00942554">
        <w:rPr>
          <w:b/>
        </w:rPr>
        <w:t>Para</w:t>
      </w:r>
      <w:r w:rsidRPr="00942554">
        <w:rPr>
          <w:b/>
          <w:caps/>
        </w:rPr>
        <w:t>-</w:t>
      </w:r>
      <w:r>
        <w:rPr>
          <w:b/>
          <w:caps/>
        </w:rPr>
        <w:t>12</w:t>
      </w:r>
      <w:r w:rsidRPr="00942554">
        <w:rPr>
          <w:b/>
          <w:caps/>
        </w:rPr>
        <w:t>.</w:t>
      </w:r>
      <w:r>
        <w:rPr>
          <w:b/>
          <w:caps/>
        </w:rPr>
        <w:t xml:space="preserve">4: </w:t>
      </w:r>
      <w:r w:rsidR="0001660F" w:rsidRPr="00E13972">
        <w:rPr>
          <w:sz w:val="24"/>
        </w:rPr>
        <w:t>Formulation</w:t>
      </w:r>
      <w:r w:rsidR="00E13972">
        <w:rPr>
          <w:sz w:val="24"/>
        </w:rPr>
        <w:t>,</w:t>
      </w:r>
      <w:r w:rsidR="00E13972" w:rsidRPr="00E13972">
        <w:rPr>
          <w:sz w:val="24"/>
        </w:rPr>
        <w:t xml:space="preserve"> </w:t>
      </w:r>
      <w:r w:rsidR="00E13972">
        <w:rPr>
          <w:sz w:val="24"/>
        </w:rPr>
        <w:t>developing and reviewing the entrepreneurial</w:t>
      </w:r>
      <w:r w:rsidR="00E13972">
        <w:rPr>
          <w:spacing w:val="-2"/>
          <w:sz w:val="24"/>
        </w:rPr>
        <w:t xml:space="preserve"> </w:t>
      </w:r>
      <w:r w:rsidR="00E13972">
        <w:rPr>
          <w:sz w:val="24"/>
        </w:rPr>
        <w:t>strategy.</w:t>
      </w:r>
    </w:p>
    <w:p w:rsidR="00E13972" w:rsidRDefault="00E13972" w:rsidP="00E13972">
      <w:pPr>
        <w:pStyle w:val="BodyText"/>
      </w:pPr>
    </w:p>
    <w:p w:rsidR="00AC4157" w:rsidRDefault="00226D05" w:rsidP="00226D05">
      <w:pPr>
        <w:pStyle w:val="ListParagraph"/>
        <w:tabs>
          <w:tab w:val="left" w:pos="645"/>
        </w:tabs>
        <w:spacing w:before="1"/>
        <w:ind w:right="273" w:firstLine="0"/>
        <w:jc w:val="left"/>
        <w:rPr>
          <w:sz w:val="24"/>
        </w:rPr>
      </w:pPr>
      <w:r w:rsidRPr="00942554">
        <w:rPr>
          <w:b/>
        </w:rPr>
        <w:t>Para</w:t>
      </w:r>
      <w:r w:rsidRPr="00942554">
        <w:rPr>
          <w:b/>
          <w:caps/>
        </w:rPr>
        <w:t>-</w:t>
      </w:r>
      <w:r>
        <w:rPr>
          <w:b/>
          <w:caps/>
        </w:rPr>
        <w:t>12</w:t>
      </w:r>
      <w:r w:rsidRPr="00942554">
        <w:rPr>
          <w:b/>
          <w:caps/>
        </w:rPr>
        <w:t>.</w:t>
      </w:r>
      <w:r>
        <w:rPr>
          <w:b/>
          <w:caps/>
        </w:rPr>
        <w:t xml:space="preserve">5: </w:t>
      </w:r>
      <w:r w:rsidR="0001660F" w:rsidRPr="00E13972">
        <w:rPr>
          <w:sz w:val="24"/>
        </w:rPr>
        <w:t xml:space="preserve">Impact assessment for </w:t>
      </w:r>
      <w:r w:rsidR="00E13972">
        <w:rPr>
          <w:sz w:val="24"/>
        </w:rPr>
        <w:t xml:space="preserve">success </w:t>
      </w:r>
      <w:r w:rsidR="0001660F" w:rsidRPr="00E13972">
        <w:rPr>
          <w:sz w:val="24"/>
        </w:rPr>
        <w:t>measur</w:t>
      </w:r>
      <w:r w:rsidR="00E13972">
        <w:rPr>
          <w:sz w:val="24"/>
        </w:rPr>
        <w:t xml:space="preserve">ement </w:t>
      </w:r>
      <w:r w:rsidR="0001660F" w:rsidRPr="00E13972">
        <w:rPr>
          <w:sz w:val="24"/>
        </w:rPr>
        <w:t>w</w:t>
      </w:r>
      <w:r w:rsidR="00E13972">
        <w:rPr>
          <w:sz w:val="24"/>
        </w:rPr>
        <w:t>ill</w:t>
      </w:r>
      <w:r w:rsidR="0001660F" w:rsidRPr="00E13972">
        <w:rPr>
          <w:sz w:val="24"/>
        </w:rPr>
        <w:t xml:space="preserve"> be in terms of sustainable social, financial and technological impact in th</w:t>
      </w:r>
      <w:r w:rsidR="0001660F" w:rsidRPr="00E13972">
        <w:rPr>
          <w:spacing w:val="-1"/>
          <w:sz w:val="24"/>
        </w:rPr>
        <w:t xml:space="preserve">e </w:t>
      </w:r>
      <w:r w:rsidR="0001660F" w:rsidRPr="00E13972">
        <w:rPr>
          <w:sz w:val="24"/>
        </w:rPr>
        <w:t>market.</w:t>
      </w:r>
    </w:p>
    <w:p w:rsidR="00AC4157" w:rsidRDefault="00AC4157">
      <w:pPr>
        <w:jc w:val="both"/>
        <w:rPr>
          <w:sz w:val="24"/>
        </w:rPr>
      </w:pPr>
    </w:p>
    <w:p w:rsidR="00AC4157" w:rsidRDefault="00226D05" w:rsidP="00226D05">
      <w:pPr>
        <w:pStyle w:val="Heading3"/>
        <w:tabs>
          <w:tab w:val="left" w:pos="693"/>
        </w:tabs>
        <w:spacing w:before="85"/>
      </w:pPr>
      <w:bookmarkStart w:id="25" w:name="_TOC_250003"/>
      <w:r w:rsidRPr="00942554">
        <w:t>Para</w:t>
      </w:r>
      <w:r w:rsidRPr="00942554">
        <w:rPr>
          <w:caps/>
        </w:rPr>
        <w:t>-</w:t>
      </w:r>
      <w:r>
        <w:rPr>
          <w:caps/>
        </w:rPr>
        <w:t>13</w:t>
      </w:r>
      <w:r w:rsidRPr="00942554">
        <w:rPr>
          <w:caps/>
        </w:rPr>
        <w:t>;</w:t>
      </w:r>
      <w:r>
        <w:rPr>
          <w:sz w:val="24"/>
        </w:rPr>
        <w:t xml:space="preserve"> </w:t>
      </w:r>
      <w:r w:rsidR="0001660F">
        <w:t>Conflict of</w:t>
      </w:r>
      <w:r w:rsidR="0001660F">
        <w:rPr>
          <w:spacing w:val="-10"/>
        </w:rPr>
        <w:t xml:space="preserve"> </w:t>
      </w:r>
      <w:bookmarkEnd w:id="25"/>
      <w:r w:rsidR="0001660F">
        <w:t>Interest</w:t>
      </w:r>
    </w:p>
    <w:p w:rsidR="00AC4157" w:rsidRDefault="00AC4157">
      <w:pPr>
        <w:pStyle w:val="BodyText"/>
        <w:rPr>
          <w:b/>
          <w:sz w:val="28"/>
        </w:rPr>
      </w:pPr>
    </w:p>
    <w:p w:rsidR="00AC4157" w:rsidRDefault="0001660F">
      <w:pPr>
        <w:pStyle w:val="BodyText"/>
        <w:ind w:left="220" w:right="265"/>
        <w:jc w:val="both"/>
      </w:pPr>
      <w:r>
        <w:t xml:space="preserve">The inventor(s) are required to disclose any conflict of interest or potential conflict of interest. If the inventor(s) and/or their immediate family have a stake in a licensee or </w:t>
      </w:r>
      <w:r>
        <w:lastRenderedPageBreak/>
        <w:t>potential licensee company then they are required to disclose the stake they and/or their immediate family have in the company. Under these circumstances, it must be ensured by the inventor(s) that their entrepreneurial activities do not have an adverse impact on inventor(s) teaching, research and any other institutional responsibilities.</w:t>
      </w:r>
    </w:p>
    <w:p w:rsidR="00AC4157" w:rsidRDefault="00AC4157">
      <w:pPr>
        <w:pStyle w:val="BodyText"/>
        <w:spacing w:before="11"/>
        <w:rPr>
          <w:sz w:val="23"/>
        </w:rPr>
      </w:pPr>
    </w:p>
    <w:p w:rsidR="00AC4157" w:rsidRDefault="00226D05" w:rsidP="00226D05">
      <w:pPr>
        <w:pStyle w:val="Heading3"/>
        <w:tabs>
          <w:tab w:val="left" w:pos="710"/>
        </w:tabs>
      </w:pPr>
      <w:bookmarkStart w:id="26" w:name="_TOC_250002"/>
      <w:r w:rsidRPr="00942554">
        <w:t>Para</w:t>
      </w:r>
      <w:r w:rsidRPr="00942554">
        <w:rPr>
          <w:caps/>
        </w:rPr>
        <w:t>-</w:t>
      </w:r>
      <w:r>
        <w:rPr>
          <w:caps/>
        </w:rPr>
        <w:t>14</w:t>
      </w:r>
      <w:r w:rsidRPr="00942554">
        <w:rPr>
          <w:caps/>
        </w:rPr>
        <w:t>;</w:t>
      </w:r>
      <w:r>
        <w:rPr>
          <w:sz w:val="24"/>
        </w:rPr>
        <w:t xml:space="preserve"> </w:t>
      </w:r>
      <w:r w:rsidR="0001660F">
        <w:t>A</w:t>
      </w:r>
      <w:bookmarkEnd w:id="26"/>
      <w:r w:rsidR="0001660F">
        <w:t>greements</w:t>
      </w:r>
    </w:p>
    <w:p w:rsidR="00AC4157" w:rsidRDefault="00AC4157">
      <w:pPr>
        <w:pStyle w:val="BodyText"/>
        <w:rPr>
          <w:b/>
          <w:sz w:val="28"/>
        </w:rPr>
      </w:pPr>
    </w:p>
    <w:p w:rsidR="00AC4157" w:rsidRDefault="0001660F">
      <w:pPr>
        <w:pStyle w:val="BodyText"/>
        <w:ind w:left="220" w:right="283"/>
        <w:jc w:val="both"/>
      </w:pPr>
      <w:r>
        <w:t xml:space="preserve">The following agreements are required to be signed by the companies </w:t>
      </w:r>
      <w:r w:rsidR="00A36487">
        <w:t>with IIMTU</w:t>
      </w:r>
      <w:r w:rsidR="00B97279">
        <w:t>/ IIMTU-BIF</w:t>
      </w:r>
      <w:r>
        <w:t>:</w:t>
      </w:r>
    </w:p>
    <w:p w:rsidR="00AC4157" w:rsidRDefault="00AC4157">
      <w:pPr>
        <w:pStyle w:val="BodyText"/>
      </w:pPr>
    </w:p>
    <w:p w:rsidR="00AC4157" w:rsidRDefault="00226D05" w:rsidP="00226D05">
      <w:pPr>
        <w:pStyle w:val="Heading4"/>
        <w:tabs>
          <w:tab w:val="left" w:pos="644"/>
          <w:tab w:val="left" w:pos="645"/>
        </w:tabs>
        <w:ind w:left="0"/>
      </w:pPr>
      <w:bookmarkStart w:id="27" w:name="a.Incubation_Agreement:"/>
      <w:bookmarkEnd w:id="27"/>
      <w:r>
        <w:tab/>
        <w:t xml:space="preserve">  </w:t>
      </w:r>
      <w:r w:rsidRPr="00226D05">
        <w:t>Para</w:t>
      </w:r>
      <w:r w:rsidRPr="00226D05">
        <w:rPr>
          <w:caps/>
        </w:rPr>
        <w:t>-14.1:</w:t>
      </w:r>
      <w:r>
        <w:rPr>
          <w:b w:val="0"/>
          <w:caps/>
        </w:rPr>
        <w:t xml:space="preserve"> </w:t>
      </w:r>
      <w:r w:rsidR="0001660F">
        <w:t>Incubation</w:t>
      </w:r>
      <w:r w:rsidR="0001660F">
        <w:rPr>
          <w:spacing w:val="-20"/>
        </w:rPr>
        <w:t xml:space="preserve"> </w:t>
      </w:r>
      <w:r w:rsidR="0001660F">
        <w:t>Agreement:</w:t>
      </w:r>
    </w:p>
    <w:p w:rsidR="00AC4157" w:rsidRDefault="0001660F" w:rsidP="00D11CCC">
      <w:pPr>
        <w:pStyle w:val="BodyText"/>
        <w:ind w:left="720"/>
        <w:jc w:val="both"/>
      </w:pPr>
      <w:r>
        <w:t xml:space="preserve">Between </w:t>
      </w:r>
      <w:r w:rsidR="00116CC7">
        <w:t>IIMTU</w:t>
      </w:r>
      <w:r w:rsidR="00B97279">
        <w:t>-</w:t>
      </w:r>
      <w:r w:rsidR="00B97279" w:rsidRPr="00B97279">
        <w:t xml:space="preserve"> </w:t>
      </w:r>
      <w:r w:rsidR="00B97279">
        <w:t>Business Incubation Foundation</w:t>
      </w:r>
      <w:r>
        <w:t xml:space="preserve"> and incubatee company for admission of the company in </w:t>
      </w:r>
      <w:r w:rsidR="00116CC7">
        <w:t>IIMTU</w:t>
      </w:r>
      <w:r w:rsidR="00A36487">
        <w:t>-Business Incubation Foundation</w:t>
      </w:r>
      <w:r>
        <w:t>.</w:t>
      </w:r>
    </w:p>
    <w:p w:rsidR="00AC4157" w:rsidRDefault="00AC4157">
      <w:pPr>
        <w:pStyle w:val="BodyText"/>
      </w:pPr>
    </w:p>
    <w:p w:rsidR="00AC4157" w:rsidRDefault="00226D05" w:rsidP="00226D05">
      <w:pPr>
        <w:pStyle w:val="Heading4"/>
        <w:tabs>
          <w:tab w:val="left" w:pos="644"/>
          <w:tab w:val="left" w:pos="645"/>
        </w:tabs>
        <w:spacing w:before="1"/>
        <w:ind w:left="0"/>
      </w:pPr>
      <w:bookmarkStart w:id="28" w:name="b.Non-Disclosure_agreement_(NDA):"/>
      <w:bookmarkEnd w:id="28"/>
      <w:r>
        <w:tab/>
        <w:t xml:space="preserve"> </w:t>
      </w:r>
      <w:r w:rsidRPr="00226D05">
        <w:t>Para</w:t>
      </w:r>
      <w:r w:rsidRPr="00226D05">
        <w:rPr>
          <w:caps/>
        </w:rPr>
        <w:t>-14.</w:t>
      </w:r>
      <w:r>
        <w:rPr>
          <w:caps/>
        </w:rPr>
        <w:t>2</w:t>
      </w:r>
      <w:r w:rsidRPr="00226D05">
        <w:rPr>
          <w:caps/>
        </w:rPr>
        <w:t>:</w:t>
      </w:r>
      <w:r>
        <w:rPr>
          <w:b w:val="0"/>
          <w:caps/>
        </w:rPr>
        <w:t xml:space="preserve"> </w:t>
      </w:r>
      <w:r w:rsidR="0001660F">
        <w:t>Non-Disclosure agreement</w:t>
      </w:r>
      <w:r w:rsidR="0001660F">
        <w:rPr>
          <w:spacing w:val="-8"/>
        </w:rPr>
        <w:t xml:space="preserve"> </w:t>
      </w:r>
      <w:r w:rsidR="0001660F">
        <w:t>(NDA):</w:t>
      </w:r>
    </w:p>
    <w:p w:rsidR="00AC4157" w:rsidRDefault="0001660F" w:rsidP="00D11CCC">
      <w:pPr>
        <w:pStyle w:val="BodyText"/>
        <w:ind w:left="720" w:right="279"/>
        <w:jc w:val="both"/>
      </w:pPr>
      <w:r>
        <w:t xml:space="preserve">Between </w:t>
      </w:r>
      <w:r w:rsidR="00116CC7">
        <w:t>IIMTU</w:t>
      </w:r>
      <w:r w:rsidR="00B97279">
        <w:t>-</w:t>
      </w:r>
      <w:r w:rsidR="00B97279" w:rsidRPr="00B97279">
        <w:t xml:space="preserve"> </w:t>
      </w:r>
      <w:r w:rsidR="00B97279">
        <w:t>Business Incubation Foundation</w:t>
      </w:r>
      <w:r>
        <w:t xml:space="preserve"> and incubatee company for </w:t>
      </w:r>
      <w:r w:rsidR="00A36487">
        <w:t>seeking</w:t>
      </w:r>
      <w:r>
        <w:t xml:space="preserve"> R&amp;D services </w:t>
      </w:r>
      <w:r w:rsidR="00A36487">
        <w:t>at</w:t>
      </w:r>
      <w:r>
        <w:t xml:space="preserve"> </w:t>
      </w:r>
      <w:r w:rsidR="00116CC7">
        <w:t>IIMTU</w:t>
      </w:r>
      <w:r>
        <w:t xml:space="preserve"> </w:t>
      </w:r>
      <w:r w:rsidR="00A36487">
        <w:t>for a particular company at a time.</w:t>
      </w:r>
    </w:p>
    <w:p w:rsidR="00226D05" w:rsidRDefault="00226D05" w:rsidP="00D11CCC">
      <w:pPr>
        <w:pStyle w:val="BodyText"/>
        <w:ind w:left="720" w:right="279"/>
        <w:jc w:val="both"/>
        <w:rPr>
          <w:sz w:val="23"/>
        </w:rPr>
      </w:pPr>
    </w:p>
    <w:p w:rsidR="00AC4157" w:rsidRDefault="00226D05" w:rsidP="00226D05">
      <w:pPr>
        <w:pStyle w:val="Heading4"/>
        <w:tabs>
          <w:tab w:val="left" w:pos="644"/>
          <w:tab w:val="left" w:pos="645"/>
        </w:tabs>
        <w:ind w:left="0"/>
      </w:pPr>
      <w:bookmarkStart w:id="29" w:name="c.Equity_agreement:"/>
      <w:bookmarkEnd w:id="29"/>
      <w:r>
        <w:tab/>
        <w:t xml:space="preserve"> </w:t>
      </w:r>
      <w:r w:rsidRPr="00226D05">
        <w:t>Para</w:t>
      </w:r>
      <w:r w:rsidRPr="00226D05">
        <w:rPr>
          <w:caps/>
        </w:rPr>
        <w:t>-14.</w:t>
      </w:r>
      <w:r>
        <w:rPr>
          <w:caps/>
        </w:rPr>
        <w:t>3</w:t>
      </w:r>
      <w:r w:rsidRPr="00226D05">
        <w:rPr>
          <w:caps/>
        </w:rPr>
        <w:t>:</w:t>
      </w:r>
      <w:r>
        <w:rPr>
          <w:b w:val="0"/>
          <w:caps/>
        </w:rPr>
        <w:t xml:space="preserve"> </w:t>
      </w:r>
      <w:r w:rsidR="0001660F">
        <w:t>Equity</w:t>
      </w:r>
      <w:r w:rsidR="0001660F">
        <w:rPr>
          <w:spacing w:val="-4"/>
        </w:rPr>
        <w:t xml:space="preserve"> </w:t>
      </w:r>
      <w:r w:rsidR="0001660F">
        <w:t>agreement:</w:t>
      </w:r>
    </w:p>
    <w:p w:rsidR="00AC4157" w:rsidRDefault="0001660F" w:rsidP="00D11CCC">
      <w:pPr>
        <w:pStyle w:val="BodyText"/>
        <w:ind w:left="720" w:right="285"/>
        <w:jc w:val="both"/>
      </w:pPr>
      <w:r>
        <w:t xml:space="preserve">Between </w:t>
      </w:r>
      <w:r w:rsidR="00116CC7">
        <w:t>IIMTU</w:t>
      </w:r>
      <w:r w:rsidR="00B97279">
        <w:t>-</w:t>
      </w:r>
      <w:r w:rsidR="00B97279" w:rsidRPr="00B97279">
        <w:t xml:space="preserve"> </w:t>
      </w:r>
      <w:r w:rsidR="00B97279">
        <w:t>Business Incubation Foundation</w:t>
      </w:r>
      <w:r>
        <w:t xml:space="preserve">, and incubatee company and its Promoters for </w:t>
      </w:r>
      <w:r w:rsidR="00116CC7">
        <w:t>IIMTU</w:t>
      </w:r>
      <w:r>
        <w:t>'s equity holding in the incubatee company.</w:t>
      </w:r>
    </w:p>
    <w:p w:rsidR="00AC4157" w:rsidRDefault="00AC4157">
      <w:pPr>
        <w:pStyle w:val="BodyText"/>
      </w:pPr>
    </w:p>
    <w:p w:rsidR="00AC4157" w:rsidRDefault="00226D05" w:rsidP="00226D05">
      <w:pPr>
        <w:pStyle w:val="Heading4"/>
        <w:tabs>
          <w:tab w:val="left" w:pos="644"/>
          <w:tab w:val="left" w:pos="645"/>
        </w:tabs>
        <w:ind w:left="720"/>
      </w:pPr>
      <w:bookmarkStart w:id="30" w:name="d.Transfer_of_technology_Agreement/_Tech"/>
      <w:bookmarkEnd w:id="30"/>
      <w:r w:rsidRPr="00226D05">
        <w:t>Para</w:t>
      </w:r>
      <w:r w:rsidRPr="00226D05">
        <w:rPr>
          <w:caps/>
        </w:rPr>
        <w:t>-14.</w:t>
      </w:r>
      <w:r>
        <w:rPr>
          <w:caps/>
        </w:rPr>
        <w:t>4</w:t>
      </w:r>
      <w:r w:rsidRPr="00226D05">
        <w:rPr>
          <w:caps/>
        </w:rPr>
        <w:t>:</w:t>
      </w:r>
      <w:r>
        <w:rPr>
          <w:b w:val="0"/>
          <w:caps/>
        </w:rPr>
        <w:t xml:space="preserve"> </w:t>
      </w:r>
      <w:r w:rsidR="0001660F">
        <w:rPr>
          <w:spacing w:val="-3"/>
        </w:rPr>
        <w:t>Transfer</w:t>
      </w:r>
      <w:r w:rsidR="0001660F">
        <w:rPr>
          <w:spacing w:val="-12"/>
        </w:rPr>
        <w:t xml:space="preserve"> </w:t>
      </w:r>
      <w:r w:rsidR="0001660F">
        <w:t>of</w:t>
      </w:r>
      <w:r w:rsidR="0001660F">
        <w:rPr>
          <w:spacing w:val="-1"/>
        </w:rPr>
        <w:t xml:space="preserve"> </w:t>
      </w:r>
      <w:r w:rsidR="0001660F">
        <w:t>technology</w:t>
      </w:r>
      <w:r w:rsidR="0001660F">
        <w:rPr>
          <w:spacing w:val="-3"/>
        </w:rPr>
        <w:t xml:space="preserve"> </w:t>
      </w:r>
      <w:r w:rsidR="0001660F">
        <w:t xml:space="preserve">Agreement/ </w:t>
      </w:r>
      <w:r w:rsidR="0001660F">
        <w:rPr>
          <w:spacing w:val="-3"/>
        </w:rPr>
        <w:t>Technology</w:t>
      </w:r>
      <w:r w:rsidR="0001660F">
        <w:rPr>
          <w:spacing w:val="-10"/>
        </w:rPr>
        <w:t xml:space="preserve"> </w:t>
      </w:r>
      <w:r w:rsidR="0001660F">
        <w:t>License</w:t>
      </w:r>
      <w:r w:rsidR="0001660F">
        <w:rPr>
          <w:spacing w:val="-38"/>
        </w:rPr>
        <w:t xml:space="preserve"> </w:t>
      </w:r>
      <w:r w:rsidR="0001660F">
        <w:t>Agreement:</w:t>
      </w:r>
    </w:p>
    <w:p w:rsidR="00AC4157" w:rsidRDefault="0001660F" w:rsidP="00D11CCC">
      <w:pPr>
        <w:pStyle w:val="BodyText"/>
        <w:ind w:left="720" w:right="277"/>
        <w:jc w:val="both"/>
      </w:pPr>
      <w:r>
        <w:t xml:space="preserve">Between </w:t>
      </w:r>
      <w:r w:rsidR="00116CC7">
        <w:t>IIMTU</w:t>
      </w:r>
      <w:r w:rsidR="00B97279">
        <w:t>-</w:t>
      </w:r>
      <w:r w:rsidR="00B97279" w:rsidRPr="00B97279">
        <w:t xml:space="preserve"> </w:t>
      </w:r>
      <w:r w:rsidR="00B97279">
        <w:t>Business Incubation Foundation</w:t>
      </w:r>
      <w:r>
        <w:t xml:space="preserve"> and incubatee company/licensee for transfer of technology from </w:t>
      </w:r>
      <w:r w:rsidR="00116CC7">
        <w:t>IIMTU</w:t>
      </w:r>
      <w:r>
        <w:t xml:space="preserve"> in the favour of</w:t>
      </w:r>
      <w:r>
        <w:rPr>
          <w:spacing w:val="-3"/>
        </w:rPr>
        <w:t xml:space="preserve"> </w:t>
      </w:r>
      <w:r>
        <w:t>Licensee</w:t>
      </w:r>
      <w:r w:rsidR="00A36487">
        <w:t xml:space="preserve"> on decided terms and conditions</w:t>
      </w:r>
      <w:r>
        <w:t>.</w:t>
      </w:r>
    </w:p>
    <w:p w:rsidR="00AC4157" w:rsidRDefault="00AC4157">
      <w:pPr>
        <w:pStyle w:val="BodyText"/>
      </w:pPr>
    </w:p>
    <w:p w:rsidR="00AC4157" w:rsidRDefault="00226D05" w:rsidP="00226D05">
      <w:pPr>
        <w:pStyle w:val="Heading4"/>
        <w:tabs>
          <w:tab w:val="left" w:pos="644"/>
          <w:tab w:val="left" w:pos="645"/>
        </w:tabs>
        <w:ind w:left="720"/>
      </w:pPr>
      <w:bookmarkStart w:id="31" w:name="e.Loan_Agreement:"/>
      <w:bookmarkEnd w:id="31"/>
      <w:r w:rsidRPr="00226D05">
        <w:t>Para</w:t>
      </w:r>
      <w:r w:rsidRPr="00226D05">
        <w:rPr>
          <w:caps/>
        </w:rPr>
        <w:t>-14.</w:t>
      </w:r>
      <w:r>
        <w:rPr>
          <w:caps/>
        </w:rPr>
        <w:t>5</w:t>
      </w:r>
      <w:r w:rsidRPr="00226D05">
        <w:rPr>
          <w:caps/>
        </w:rPr>
        <w:t>:</w:t>
      </w:r>
      <w:r>
        <w:rPr>
          <w:b w:val="0"/>
          <w:caps/>
        </w:rPr>
        <w:t xml:space="preserve"> </w:t>
      </w:r>
      <w:r w:rsidR="0001660F">
        <w:t>Loan</w:t>
      </w:r>
      <w:r w:rsidR="0001660F">
        <w:rPr>
          <w:spacing w:val="-22"/>
        </w:rPr>
        <w:t xml:space="preserve"> </w:t>
      </w:r>
      <w:r w:rsidR="0001660F">
        <w:t>Agreement:</w:t>
      </w:r>
    </w:p>
    <w:p w:rsidR="00AC4157" w:rsidRDefault="0001660F" w:rsidP="00D11CCC">
      <w:pPr>
        <w:pStyle w:val="BodyText"/>
        <w:ind w:left="720" w:right="291"/>
        <w:jc w:val="both"/>
      </w:pPr>
      <w:r>
        <w:t xml:space="preserve">Between </w:t>
      </w:r>
      <w:r w:rsidR="00116CC7">
        <w:t>IIMTU</w:t>
      </w:r>
      <w:r>
        <w:t xml:space="preserve"> and incubatee company on seed loan</w:t>
      </w:r>
      <w:r w:rsidR="00A36487">
        <w:t xml:space="preserve"> sanctioned</w:t>
      </w:r>
      <w:r>
        <w:t xml:space="preserve"> to the incubatee company </w:t>
      </w:r>
      <w:r w:rsidR="00A36487">
        <w:t>at</w:t>
      </w:r>
      <w:r>
        <w:t xml:space="preserve"> </w:t>
      </w:r>
      <w:r w:rsidR="00116CC7">
        <w:t>IIMTU</w:t>
      </w:r>
      <w:r w:rsidR="00A36487">
        <w:t xml:space="preserve"> business Incubator Foundation</w:t>
      </w:r>
      <w:r>
        <w:t>.</w:t>
      </w:r>
    </w:p>
    <w:p w:rsidR="00AC4157" w:rsidRDefault="00AC4157">
      <w:pPr>
        <w:pStyle w:val="BodyText"/>
      </w:pPr>
    </w:p>
    <w:p w:rsidR="00AC4157" w:rsidRDefault="00226D05" w:rsidP="00226D05">
      <w:pPr>
        <w:pStyle w:val="Heading4"/>
        <w:tabs>
          <w:tab w:val="left" w:pos="645"/>
        </w:tabs>
        <w:ind w:left="720"/>
      </w:pPr>
      <w:bookmarkStart w:id="32" w:name="f.Usage_of_Lab:"/>
      <w:bookmarkEnd w:id="32"/>
      <w:r w:rsidRPr="00226D05">
        <w:t>Para</w:t>
      </w:r>
      <w:r w:rsidRPr="00226D05">
        <w:rPr>
          <w:caps/>
        </w:rPr>
        <w:t>-14.</w:t>
      </w:r>
      <w:r>
        <w:rPr>
          <w:caps/>
        </w:rPr>
        <w:t>6</w:t>
      </w:r>
      <w:r w:rsidRPr="00226D05">
        <w:rPr>
          <w:caps/>
        </w:rPr>
        <w:t>:</w:t>
      </w:r>
      <w:r>
        <w:rPr>
          <w:b w:val="0"/>
          <w:caps/>
        </w:rPr>
        <w:t xml:space="preserve"> </w:t>
      </w:r>
      <w:r w:rsidR="0001660F">
        <w:t>Usage of</w:t>
      </w:r>
      <w:r w:rsidR="0001660F">
        <w:rPr>
          <w:spacing w:val="-3"/>
        </w:rPr>
        <w:t xml:space="preserve"> </w:t>
      </w:r>
      <w:r w:rsidR="0001660F">
        <w:t>Lab:</w:t>
      </w:r>
    </w:p>
    <w:p w:rsidR="00AC4157" w:rsidRDefault="0001660F" w:rsidP="00D11CCC">
      <w:pPr>
        <w:pStyle w:val="BodyText"/>
        <w:ind w:left="720" w:right="280"/>
        <w:jc w:val="both"/>
      </w:pPr>
      <w:r>
        <w:t xml:space="preserve">Between </w:t>
      </w:r>
      <w:r w:rsidR="006F7325">
        <w:t>IIMTU</w:t>
      </w:r>
      <w:r>
        <w:t xml:space="preserve"> Departmental lab and an incubatee company for usage of departmental resources of </w:t>
      </w:r>
      <w:r w:rsidR="00116CC7">
        <w:t>IIMTU</w:t>
      </w:r>
      <w:r>
        <w:t xml:space="preserve"> by the incubatee company as per the prevailing policy of Departmental lab of </w:t>
      </w:r>
      <w:r w:rsidR="00116CC7">
        <w:t>IIMTU</w:t>
      </w:r>
      <w:r>
        <w:t>.</w:t>
      </w:r>
    </w:p>
    <w:p w:rsidR="00AC4157" w:rsidRDefault="00AC4157">
      <w:pPr>
        <w:pStyle w:val="BodyText"/>
        <w:spacing w:before="8"/>
        <w:rPr>
          <w:sz w:val="37"/>
        </w:rPr>
      </w:pPr>
    </w:p>
    <w:p w:rsidR="00AC4157" w:rsidRDefault="00226D05" w:rsidP="00226D05">
      <w:pPr>
        <w:pStyle w:val="Heading3"/>
        <w:tabs>
          <w:tab w:val="left" w:pos="710"/>
        </w:tabs>
      </w:pPr>
      <w:bookmarkStart w:id="33" w:name="_TOC_250001"/>
      <w:r w:rsidRPr="00942554">
        <w:t>Para</w:t>
      </w:r>
      <w:r w:rsidRPr="00942554">
        <w:rPr>
          <w:caps/>
        </w:rPr>
        <w:t>-</w:t>
      </w:r>
      <w:r>
        <w:rPr>
          <w:caps/>
        </w:rPr>
        <w:t>15</w:t>
      </w:r>
      <w:r w:rsidRPr="00942554">
        <w:rPr>
          <w:caps/>
        </w:rPr>
        <w:t>;</w:t>
      </w:r>
      <w:r>
        <w:rPr>
          <w:sz w:val="24"/>
        </w:rPr>
        <w:t xml:space="preserve"> </w:t>
      </w:r>
      <w:bookmarkEnd w:id="33"/>
      <w:r>
        <w:t>Disclamation</w:t>
      </w:r>
      <w:r w:rsidR="00A36487">
        <w:t xml:space="preserve"> by IIMTU</w:t>
      </w:r>
    </w:p>
    <w:p w:rsidR="00AC4157" w:rsidRDefault="00AC4157">
      <w:pPr>
        <w:pStyle w:val="BodyText"/>
        <w:rPr>
          <w:b/>
          <w:sz w:val="28"/>
        </w:rPr>
      </w:pPr>
    </w:p>
    <w:p w:rsidR="00AC4157" w:rsidRDefault="0001660F" w:rsidP="00187CE4">
      <w:pPr>
        <w:pStyle w:val="BodyText"/>
        <w:spacing w:before="1"/>
        <w:ind w:left="220" w:right="282"/>
        <w:jc w:val="both"/>
      </w:pPr>
      <w:r>
        <w:t xml:space="preserve">The incubatee company will understand and acknowledge that </w:t>
      </w:r>
      <w:r w:rsidR="00116CC7">
        <w:t>IIMTU</w:t>
      </w:r>
      <w:r>
        <w:t xml:space="preserve"> intends to provide supports and services to the Company in good faith to pursue its objective to promote entrepreneurship by converting innovative technologies developed in </w:t>
      </w:r>
      <w:r w:rsidR="00187CE4">
        <w:t>the Institute</w:t>
      </w:r>
      <w:r>
        <w:t xml:space="preserve"> to commercialization by incubating and supporting new enterprises. It</w:t>
      </w:r>
      <w:r>
        <w:rPr>
          <w:spacing w:val="7"/>
        </w:rPr>
        <w:t xml:space="preserve"> </w:t>
      </w:r>
      <w:r>
        <w:t>is</w:t>
      </w:r>
      <w:r w:rsidR="00187CE4">
        <w:t xml:space="preserve"> </w:t>
      </w:r>
      <w:r>
        <w:t xml:space="preserve">understood that by agreeing to provide various supports and services, </w:t>
      </w:r>
      <w:r w:rsidR="00116CC7">
        <w:t>IIMTU</w:t>
      </w:r>
      <w:r>
        <w:t xml:space="preserve"> does not undertake responsibility for:</w:t>
      </w:r>
    </w:p>
    <w:p w:rsidR="00AC4157" w:rsidRDefault="00AC4157">
      <w:pPr>
        <w:pStyle w:val="BodyText"/>
        <w:spacing w:before="4"/>
      </w:pPr>
    </w:p>
    <w:p w:rsidR="00AC4157" w:rsidRPr="00520E39" w:rsidRDefault="0001660F" w:rsidP="00520E39">
      <w:pPr>
        <w:pStyle w:val="ListParagraph"/>
        <w:numPr>
          <w:ilvl w:val="0"/>
          <w:numId w:val="14"/>
        </w:numPr>
        <w:tabs>
          <w:tab w:val="left" w:pos="640"/>
        </w:tabs>
        <w:spacing w:before="9"/>
        <w:ind w:right="284"/>
        <w:rPr>
          <w:sz w:val="23"/>
        </w:rPr>
      </w:pPr>
      <w:r>
        <w:rPr>
          <w:sz w:val="24"/>
        </w:rPr>
        <w:t>Ensuring the success of an incubatee company, its products</w:t>
      </w:r>
      <w:r w:rsidR="00520E39">
        <w:rPr>
          <w:sz w:val="24"/>
        </w:rPr>
        <w:t xml:space="preserve"> and</w:t>
      </w:r>
      <w:r>
        <w:rPr>
          <w:sz w:val="24"/>
        </w:rPr>
        <w:t xml:space="preserve"> services </w:t>
      </w:r>
      <w:r w:rsidR="00520E39">
        <w:rPr>
          <w:sz w:val="24"/>
        </w:rPr>
        <w:t>/ commercialization.</w:t>
      </w:r>
    </w:p>
    <w:p w:rsidR="00AC4157" w:rsidRDefault="0001660F" w:rsidP="001A63C5">
      <w:pPr>
        <w:pStyle w:val="ListParagraph"/>
        <w:numPr>
          <w:ilvl w:val="0"/>
          <w:numId w:val="14"/>
        </w:numPr>
        <w:tabs>
          <w:tab w:val="left" w:pos="640"/>
        </w:tabs>
        <w:ind w:right="291"/>
      </w:pPr>
      <w:r>
        <w:rPr>
          <w:sz w:val="24"/>
        </w:rPr>
        <w:t xml:space="preserve">Ensuring quality of support and services provided by </w:t>
      </w:r>
      <w:r w:rsidR="00116CC7">
        <w:rPr>
          <w:sz w:val="24"/>
        </w:rPr>
        <w:t>IIMTU</w:t>
      </w:r>
      <w:r>
        <w:rPr>
          <w:sz w:val="24"/>
        </w:rPr>
        <w:t xml:space="preserve"> to the satisfaction of the incubatee companies </w:t>
      </w:r>
      <w:r w:rsidR="001A63C5">
        <w:rPr>
          <w:sz w:val="24"/>
        </w:rPr>
        <w:t>as IIMTU-BI shall be providing kick start to the early start-up.</w:t>
      </w:r>
    </w:p>
    <w:p w:rsidR="00AC4157" w:rsidRDefault="0001660F">
      <w:pPr>
        <w:pStyle w:val="ListParagraph"/>
        <w:numPr>
          <w:ilvl w:val="0"/>
          <w:numId w:val="14"/>
        </w:numPr>
        <w:tabs>
          <w:tab w:val="left" w:pos="640"/>
        </w:tabs>
        <w:ind w:right="282"/>
        <w:rPr>
          <w:sz w:val="24"/>
        </w:rPr>
      </w:pPr>
      <w:r>
        <w:rPr>
          <w:sz w:val="24"/>
        </w:rPr>
        <w:lastRenderedPageBreak/>
        <w:t xml:space="preserve">Ensuring quality of services of the </w:t>
      </w:r>
      <w:r w:rsidR="001A63C5">
        <w:rPr>
          <w:sz w:val="24"/>
        </w:rPr>
        <w:t>experts/</w:t>
      </w:r>
      <w:r>
        <w:rPr>
          <w:sz w:val="24"/>
        </w:rPr>
        <w:t xml:space="preserve">consultants engaged by the incubatee companies through </w:t>
      </w:r>
      <w:r w:rsidR="00116CC7">
        <w:rPr>
          <w:sz w:val="24"/>
        </w:rPr>
        <w:t>IIMTU</w:t>
      </w:r>
      <w:r>
        <w:rPr>
          <w:sz w:val="24"/>
        </w:rPr>
        <w:t xml:space="preserve"> network. Incubatee companies will have to apply their judgements before getting in to a relationship with</w:t>
      </w:r>
      <w:r>
        <w:rPr>
          <w:spacing w:val="-5"/>
          <w:sz w:val="24"/>
        </w:rPr>
        <w:t xml:space="preserve"> </w:t>
      </w:r>
      <w:r>
        <w:rPr>
          <w:sz w:val="24"/>
        </w:rPr>
        <w:t>them.</w:t>
      </w:r>
    </w:p>
    <w:p w:rsidR="00AC4157" w:rsidRDefault="00AC4157">
      <w:pPr>
        <w:pStyle w:val="BodyText"/>
      </w:pPr>
    </w:p>
    <w:p w:rsidR="00AC4157" w:rsidRDefault="0001660F">
      <w:pPr>
        <w:pStyle w:val="ListParagraph"/>
        <w:numPr>
          <w:ilvl w:val="0"/>
          <w:numId w:val="14"/>
        </w:numPr>
        <w:tabs>
          <w:tab w:val="left" w:pos="640"/>
        </w:tabs>
        <w:ind w:right="282"/>
        <w:rPr>
          <w:sz w:val="24"/>
        </w:rPr>
      </w:pPr>
      <w:r>
        <w:rPr>
          <w:sz w:val="24"/>
        </w:rPr>
        <w:t xml:space="preserve">The incubatee companies agree that </w:t>
      </w:r>
      <w:r w:rsidR="00116CC7">
        <w:rPr>
          <w:sz w:val="24"/>
        </w:rPr>
        <w:t>IIMTU</w:t>
      </w:r>
      <w:r>
        <w:rPr>
          <w:sz w:val="24"/>
        </w:rPr>
        <w:t xml:space="preserve"> or their employees shall not be held liable for any reason on account of the above.</w:t>
      </w:r>
    </w:p>
    <w:p w:rsidR="00AC4157" w:rsidRDefault="00AC4157">
      <w:pPr>
        <w:pStyle w:val="BodyText"/>
        <w:spacing w:before="1"/>
      </w:pPr>
    </w:p>
    <w:p w:rsidR="00AC4157" w:rsidRDefault="00226D05" w:rsidP="00226D05">
      <w:pPr>
        <w:pStyle w:val="Heading3"/>
        <w:tabs>
          <w:tab w:val="left" w:pos="710"/>
        </w:tabs>
        <w:ind w:left="709" w:firstLine="0"/>
      </w:pPr>
      <w:bookmarkStart w:id="34" w:name="_bookmark0"/>
      <w:bookmarkEnd w:id="34"/>
      <w:r w:rsidRPr="00942554">
        <w:t>Para</w:t>
      </w:r>
      <w:r w:rsidRPr="00942554">
        <w:rPr>
          <w:caps/>
        </w:rPr>
        <w:t>-</w:t>
      </w:r>
      <w:r>
        <w:rPr>
          <w:caps/>
        </w:rPr>
        <w:t>16</w:t>
      </w:r>
      <w:r w:rsidRPr="00942554">
        <w:rPr>
          <w:caps/>
        </w:rPr>
        <w:t>;</w:t>
      </w:r>
      <w:r>
        <w:rPr>
          <w:sz w:val="24"/>
        </w:rPr>
        <w:t xml:space="preserve"> </w:t>
      </w:r>
      <w:r w:rsidR="001D6761">
        <w:t>Declaration</w:t>
      </w:r>
      <w:r w:rsidR="00A36487">
        <w:t xml:space="preserve"> by IIMTU</w:t>
      </w:r>
    </w:p>
    <w:p w:rsidR="00AC4157" w:rsidRDefault="00AC4157">
      <w:pPr>
        <w:pStyle w:val="BodyText"/>
        <w:spacing w:before="1"/>
        <w:rPr>
          <w:b/>
          <w:sz w:val="28"/>
        </w:rPr>
      </w:pPr>
    </w:p>
    <w:p w:rsidR="00AC4157" w:rsidRDefault="00116CC7">
      <w:pPr>
        <w:pStyle w:val="ListParagraph"/>
        <w:numPr>
          <w:ilvl w:val="0"/>
          <w:numId w:val="2"/>
        </w:numPr>
        <w:tabs>
          <w:tab w:val="left" w:pos="940"/>
        </w:tabs>
        <w:spacing w:line="360" w:lineRule="auto"/>
        <w:ind w:right="273"/>
        <w:jc w:val="both"/>
        <w:rPr>
          <w:sz w:val="24"/>
        </w:rPr>
      </w:pPr>
      <w:r>
        <w:rPr>
          <w:sz w:val="24"/>
        </w:rPr>
        <w:t>IIMTU</w:t>
      </w:r>
      <w:r w:rsidR="0001660F">
        <w:rPr>
          <w:sz w:val="24"/>
        </w:rPr>
        <w:t xml:space="preserve"> does not guarantee success of the technology transferred from the Institute. </w:t>
      </w:r>
      <w:r>
        <w:rPr>
          <w:sz w:val="24"/>
        </w:rPr>
        <w:t>IIMTU</w:t>
      </w:r>
      <w:r w:rsidR="0001660F">
        <w:rPr>
          <w:sz w:val="24"/>
        </w:rPr>
        <w:t xml:space="preserve"> or any person representing the</w:t>
      </w:r>
      <w:r w:rsidR="001D6761">
        <w:rPr>
          <w:sz w:val="24"/>
        </w:rPr>
        <w:t xml:space="preserve"> technology will</w:t>
      </w:r>
      <w:r w:rsidR="0001660F">
        <w:rPr>
          <w:sz w:val="24"/>
        </w:rPr>
        <w:t xml:space="preserve"> not be liable for any acts or </w:t>
      </w:r>
      <w:r w:rsidR="001D6761">
        <w:rPr>
          <w:sz w:val="24"/>
        </w:rPr>
        <w:t>commitments</w:t>
      </w:r>
      <w:r w:rsidR="0001660F">
        <w:rPr>
          <w:sz w:val="24"/>
        </w:rPr>
        <w:t xml:space="preserve"> of the incubated</w:t>
      </w:r>
      <w:r w:rsidR="0001660F">
        <w:rPr>
          <w:spacing w:val="-11"/>
          <w:sz w:val="24"/>
        </w:rPr>
        <w:t xml:space="preserve"> </w:t>
      </w:r>
      <w:r w:rsidR="001D6761">
        <w:rPr>
          <w:sz w:val="24"/>
        </w:rPr>
        <w:t>company/ start-up.</w:t>
      </w:r>
    </w:p>
    <w:p w:rsidR="00AC4157" w:rsidRDefault="0001660F">
      <w:pPr>
        <w:pStyle w:val="ListParagraph"/>
        <w:numPr>
          <w:ilvl w:val="0"/>
          <w:numId w:val="2"/>
        </w:numPr>
        <w:tabs>
          <w:tab w:val="left" w:pos="940"/>
        </w:tabs>
        <w:spacing w:before="23"/>
        <w:jc w:val="both"/>
        <w:rPr>
          <w:sz w:val="24"/>
        </w:rPr>
      </w:pPr>
      <w:r>
        <w:rPr>
          <w:sz w:val="24"/>
        </w:rPr>
        <w:t xml:space="preserve">The above policy is subject to </w:t>
      </w:r>
      <w:r w:rsidR="001D6761">
        <w:rPr>
          <w:sz w:val="24"/>
        </w:rPr>
        <w:t>revision by the implementing and formulation committee time to time with no ‘ex-post facto’ provision</w:t>
      </w:r>
      <w:r>
        <w:rPr>
          <w:sz w:val="24"/>
        </w:rPr>
        <w:t>.</w:t>
      </w:r>
    </w:p>
    <w:p w:rsidR="001D6761" w:rsidRDefault="0001660F">
      <w:pPr>
        <w:pStyle w:val="ListParagraph"/>
        <w:numPr>
          <w:ilvl w:val="0"/>
          <w:numId w:val="2"/>
        </w:numPr>
        <w:tabs>
          <w:tab w:val="left" w:pos="940"/>
        </w:tabs>
        <w:spacing w:before="156" w:line="360" w:lineRule="auto"/>
        <w:ind w:right="272"/>
        <w:jc w:val="both"/>
        <w:rPr>
          <w:sz w:val="24"/>
        </w:rPr>
      </w:pPr>
      <w:r>
        <w:rPr>
          <w:sz w:val="24"/>
        </w:rPr>
        <w:t>Any/all dispute</w:t>
      </w:r>
      <w:r w:rsidR="001D6761">
        <w:rPr>
          <w:sz w:val="24"/>
        </w:rPr>
        <w:t>s</w:t>
      </w:r>
      <w:r>
        <w:rPr>
          <w:sz w:val="24"/>
        </w:rPr>
        <w:t xml:space="preserve"> between the parties shall be referred for arbitration to the Vice Chancellor, </w:t>
      </w:r>
      <w:r w:rsidR="00116CC7">
        <w:rPr>
          <w:sz w:val="24"/>
        </w:rPr>
        <w:t>IIMTU</w:t>
      </w:r>
      <w:r>
        <w:rPr>
          <w:sz w:val="24"/>
        </w:rPr>
        <w:t xml:space="preserve"> or person nominated by him/her, </w:t>
      </w:r>
      <w:r w:rsidR="001D6761">
        <w:rPr>
          <w:sz w:val="24"/>
        </w:rPr>
        <w:t xml:space="preserve">His/her </w:t>
      </w:r>
      <w:r>
        <w:rPr>
          <w:sz w:val="24"/>
        </w:rPr>
        <w:t>decision will be</w:t>
      </w:r>
      <w:r w:rsidR="001D6761">
        <w:rPr>
          <w:sz w:val="24"/>
        </w:rPr>
        <w:t xml:space="preserve"> considered</w:t>
      </w:r>
      <w:r>
        <w:rPr>
          <w:sz w:val="24"/>
        </w:rPr>
        <w:t xml:space="preserve"> final and binding upon the parties. </w:t>
      </w:r>
    </w:p>
    <w:p w:rsidR="00AC4157" w:rsidRDefault="0001660F">
      <w:pPr>
        <w:pStyle w:val="ListParagraph"/>
        <w:numPr>
          <w:ilvl w:val="0"/>
          <w:numId w:val="2"/>
        </w:numPr>
        <w:tabs>
          <w:tab w:val="left" w:pos="940"/>
        </w:tabs>
        <w:spacing w:before="156" w:line="360" w:lineRule="auto"/>
        <w:ind w:right="272"/>
        <w:jc w:val="both"/>
        <w:rPr>
          <w:sz w:val="24"/>
        </w:rPr>
      </w:pPr>
      <w:r>
        <w:rPr>
          <w:sz w:val="24"/>
        </w:rPr>
        <w:t>The place of arbitration shall be</w:t>
      </w:r>
      <w:r>
        <w:rPr>
          <w:spacing w:val="-25"/>
          <w:sz w:val="24"/>
        </w:rPr>
        <w:t xml:space="preserve"> </w:t>
      </w:r>
      <w:r w:rsidR="001D6761">
        <w:rPr>
          <w:sz w:val="24"/>
        </w:rPr>
        <w:t xml:space="preserve">Meerut in case of legal </w:t>
      </w:r>
      <w:r w:rsidR="00DC607E">
        <w:rPr>
          <w:sz w:val="24"/>
        </w:rPr>
        <w:t>disputes</w:t>
      </w:r>
      <w:r>
        <w:rPr>
          <w:sz w:val="24"/>
        </w:rPr>
        <w:t>.</w:t>
      </w:r>
    </w:p>
    <w:p w:rsidR="00AC4157" w:rsidRDefault="00AC4157">
      <w:pPr>
        <w:rPr>
          <w:sz w:val="24"/>
        </w:rPr>
      </w:pPr>
    </w:p>
    <w:sectPr w:rsidR="00AC4157" w:rsidSect="008F483C">
      <w:footerReference w:type="default" r:id="rId14"/>
      <w:pgSz w:w="12240" w:h="15840"/>
      <w:pgMar w:top="990" w:right="1460" w:bottom="630" w:left="1580" w:header="719" w:footer="908" w:gutter="0"/>
      <w:pgNumType w:start="2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1D64" w:rsidRDefault="00BC1D64" w:rsidP="00AC4157">
      <w:r>
        <w:separator/>
      </w:r>
    </w:p>
  </w:endnote>
  <w:endnote w:type="continuationSeparator" w:id="1">
    <w:p w:rsidR="00BC1D64" w:rsidRDefault="00BC1D64" w:rsidP="00AC4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54" w:rsidRDefault="00AF7F0F">
    <w:pPr>
      <w:pStyle w:val="BodyText"/>
      <w:spacing w:line="14" w:lineRule="auto"/>
      <w:rPr>
        <w:sz w:val="20"/>
      </w:rPr>
    </w:pPr>
    <w:r w:rsidRPr="00AF7F0F">
      <w:pict>
        <v:line id="_x0000_s1031" style="position:absolute;z-index:-251658752;mso-position-horizontal-relative:page;mso-position-vertical-relative:page" from="90pt,732.85pt" to="522pt,732.85pt" strokecolor="#d6d6d6" strokeweight=".48pt">
          <w10:wrap anchorx="page" anchory="page"/>
        </v:lin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54" w:rsidRDefault="00942554">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54" w:rsidRDefault="00942554">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1D64" w:rsidRDefault="00BC1D64" w:rsidP="00AC4157">
      <w:r>
        <w:separator/>
      </w:r>
    </w:p>
  </w:footnote>
  <w:footnote w:type="continuationSeparator" w:id="1">
    <w:p w:rsidR="00BC1D64" w:rsidRDefault="00BC1D64" w:rsidP="00AC4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554" w:rsidRDefault="00942554">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0084"/>
    <w:multiLevelType w:val="hybridMultilevel"/>
    <w:tmpl w:val="183E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D10739"/>
    <w:multiLevelType w:val="hybridMultilevel"/>
    <w:tmpl w:val="AF2E0900"/>
    <w:lvl w:ilvl="0" w:tplc="04090001">
      <w:start w:val="1"/>
      <w:numFmt w:val="bullet"/>
      <w:lvlText w:val=""/>
      <w:lvlJc w:val="left"/>
      <w:pPr>
        <w:ind w:left="644" w:hanging="425"/>
        <w:jc w:val="left"/>
      </w:pPr>
      <w:rPr>
        <w:rFonts w:ascii="Symbol" w:hAnsi="Symbol" w:hint="default"/>
        <w:spacing w:val="-4"/>
        <w:w w:val="100"/>
        <w:sz w:val="24"/>
        <w:szCs w:val="24"/>
        <w:lang w:val="en-US" w:eastAsia="en-US" w:bidi="en-US"/>
      </w:rPr>
    </w:lvl>
    <w:lvl w:ilvl="1" w:tplc="88E09ABC">
      <w:numFmt w:val="bullet"/>
      <w:lvlText w:val="•"/>
      <w:lvlJc w:val="left"/>
      <w:pPr>
        <w:ind w:left="1496" w:hanging="425"/>
      </w:pPr>
      <w:rPr>
        <w:rFonts w:hint="default"/>
        <w:lang w:val="en-US" w:eastAsia="en-US" w:bidi="en-US"/>
      </w:rPr>
    </w:lvl>
    <w:lvl w:ilvl="2" w:tplc="8AA8E162">
      <w:numFmt w:val="bullet"/>
      <w:lvlText w:val="•"/>
      <w:lvlJc w:val="left"/>
      <w:pPr>
        <w:ind w:left="2352" w:hanging="425"/>
      </w:pPr>
      <w:rPr>
        <w:rFonts w:hint="default"/>
        <w:lang w:val="en-US" w:eastAsia="en-US" w:bidi="en-US"/>
      </w:rPr>
    </w:lvl>
    <w:lvl w:ilvl="3" w:tplc="F902872E">
      <w:numFmt w:val="bullet"/>
      <w:lvlText w:val="•"/>
      <w:lvlJc w:val="left"/>
      <w:pPr>
        <w:ind w:left="3208" w:hanging="425"/>
      </w:pPr>
      <w:rPr>
        <w:rFonts w:hint="default"/>
        <w:lang w:val="en-US" w:eastAsia="en-US" w:bidi="en-US"/>
      </w:rPr>
    </w:lvl>
    <w:lvl w:ilvl="4" w:tplc="5AF6F5C0">
      <w:numFmt w:val="bullet"/>
      <w:lvlText w:val="•"/>
      <w:lvlJc w:val="left"/>
      <w:pPr>
        <w:ind w:left="4064" w:hanging="425"/>
      </w:pPr>
      <w:rPr>
        <w:rFonts w:hint="default"/>
        <w:lang w:val="en-US" w:eastAsia="en-US" w:bidi="en-US"/>
      </w:rPr>
    </w:lvl>
    <w:lvl w:ilvl="5" w:tplc="761A3B76">
      <w:numFmt w:val="bullet"/>
      <w:lvlText w:val="•"/>
      <w:lvlJc w:val="left"/>
      <w:pPr>
        <w:ind w:left="4920" w:hanging="425"/>
      </w:pPr>
      <w:rPr>
        <w:rFonts w:hint="default"/>
        <w:lang w:val="en-US" w:eastAsia="en-US" w:bidi="en-US"/>
      </w:rPr>
    </w:lvl>
    <w:lvl w:ilvl="6" w:tplc="75302D0C">
      <w:numFmt w:val="bullet"/>
      <w:lvlText w:val="•"/>
      <w:lvlJc w:val="left"/>
      <w:pPr>
        <w:ind w:left="5776" w:hanging="425"/>
      </w:pPr>
      <w:rPr>
        <w:rFonts w:hint="default"/>
        <w:lang w:val="en-US" w:eastAsia="en-US" w:bidi="en-US"/>
      </w:rPr>
    </w:lvl>
    <w:lvl w:ilvl="7" w:tplc="A94A2D6C">
      <w:numFmt w:val="bullet"/>
      <w:lvlText w:val="•"/>
      <w:lvlJc w:val="left"/>
      <w:pPr>
        <w:ind w:left="6632" w:hanging="425"/>
      </w:pPr>
      <w:rPr>
        <w:rFonts w:hint="default"/>
        <w:lang w:val="en-US" w:eastAsia="en-US" w:bidi="en-US"/>
      </w:rPr>
    </w:lvl>
    <w:lvl w:ilvl="8" w:tplc="1264F5A6">
      <w:numFmt w:val="bullet"/>
      <w:lvlText w:val="•"/>
      <w:lvlJc w:val="left"/>
      <w:pPr>
        <w:ind w:left="7488" w:hanging="425"/>
      </w:pPr>
      <w:rPr>
        <w:rFonts w:hint="default"/>
        <w:lang w:val="en-US" w:eastAsia="en-US" w:bidi="en-US"/>
      </w:rPr>
    </w:lvl>
  </w:abstractNum>
  <w:abstractNum w:abstractNumId="2">
    <w:nsid w:val="07C832A5"/>
    <w:multiLevelType w:val="hybridMultilevel"/>
    <w:tmpl w:val="2F262CE8"/>
    <w:lvl w:ilvl="0" w:tplc="208AB796">
      <w:start w:val="1"/>
      <w:numFmt w:val="lowerLetter"/>
      <w:lvlText w:val="%1."/>
      <w:lvlJc w:val="left"/>
      <w:pPr>
        <w:ind w:left="940" w:hanging="360"/>
        <w:jc w:val="left"/>
      </w:pPr>
      <w:rPr>
        <w:rFonts w:ascii="Times New Roman" w:eastAsia="Times New Roman" w:hAnsi="Times New Roman" w:cs="Times New Roman" w:hint="default"/>
        <w:spacing w:val="-27"/>
        <w:w w:val="100"/>
        <w:sz w:val="24"/>
        <w:szCs w:val="24"/>
        <w:lang w:val="en-US" w:eastAsia="en-US" w:bidi="en-US"/>
      </w:rPr>
    </w:lvl>
    <w:lvl w:ilvl="1" w:tplc="9DA8C88C">
      <w:numFmt w:val="bullet"/>
      <w:lvlText w:val="•"/>
      <w:lvlJc w:val="left"/>
      <w:pPr>
        <w:ind w:left="1766" w:hanging="360"/>
      </w:pPr>
      <w:rPr>
        <w:rFonts w:hint="default"/>
        <w:lang w:val="en-US" w:eastAsia="en-US" w:bidi="en-US"/>
      </w:rPr>
    </w:lvl>
    <w:lvl w:ilvl="2" w:tplc="39084684">
      <w:numFmt w:val="bullet"/>
      <w:lvlText w:val="•"/>
      <w:lvlJc w:val="left"/>
      <w:pPr>
        <w:ind w:left="2592" w:hanging="360"/>
      </w:pPr>
      <w:rPr>
        <w:rFonts w:hint="default"/>
        <w:lang w:val="en-US" w:eastAsia="en-US" w:bidi="en-US"/>
      </w:rPr>
    </w:lvl>
    <w:lvl w:ilvl="3" w:tplc="C34A6FE8">
      <w:numFmt w:val="bullet"/>
      <w:lvlText w:val="•"/>
      <w:lvlJc w:val="left"/>
      <w:pPr>
        <w:ind w:left="3418" w:hanging="360"/>
      </w:pPr>
      <w:rPr>
        <w:rFonts w:hint="default"/>
        <w:lang w:val="en-US" w:eastAsia="en-US" w:bidi="en-US"/>
      </w:rPr>
    </w:lvl>
    <w:lvl w:ilvl="4" w:tplc="A8C4D3BE">
      <w:numFmt w:val="bullet"/>
      <w:lvlText w:val="•"/>
      <w:lvlJc w:val="left"/>
      <w:pPr>
        <w:ind w:left="4244" w:hanging="360"/>
      </w:pPr>
      <w:rPr>
        <w:rFonts w:hint="default"/>
        <w:lang w:val="en-US" w:eastAsia="en-US" w:bidi="en-US"/>
      </w:rPr>
    </w:lvl>
    <w:lvl w:ilvl="5" w:tplc="9CC6FA70">
      <w:numFmt w:val="bullet"/>
      <w:lvlText w:val="•"/>
      <w:lvlJc w:val="left"/>
      <w:pPr>
        <w:ind w:left="5070" w:hanging="360"/>
      </w:pPr>
      <w:rPr>
        <w:rFonts w:hint="default"/>
        <w:lang w:val="en-US" w:eastAsia="en-US" w:bidi="en-US"/>
      </w:rPr>
    </w:lvl>
    <w:lvl w:ilvl="6" w:tplc="3092A786">
      <w:numFmt w:val="bullet"/>
      <w:lvlText w:val="•"/>
      <w:lvlJc w:val="left"/>
      <w:pPr>
        <w:ind w:left="5896" w:hanging="360"/>
      </w:pPr>
      <w:rPr>
        <w:rFonts w:hint="default"/>
        <w:lang w:val="en-US" w:eastAsia="en-US" w:bidi="en-US"/>
      </w:rPr>
    </w:lvl>
    <w:lvl w:ilvl="7" w:tplc="5076340E">
      <w:numFmt w:val="bullet"/>
      <w:lvlText w:val="•"/>
      <w:lvlJc w:val="left"/>
      <w:pPr>
        <w:ind w:left="6722" w:hanging="360"/>
      </w:pPr>
      <w:rPr>
        <w:rFonts w:hint="default"/>
        <w:lang w:val="en-US" w:eastAsia="en-US" w:bidi="en-US"/>
      </w:rPr>
    </w:lvl>
    <w:lvl w:ilvl="8" w:tplc="6832DCC8">
      <w:numFmt w:val="bullet"/>
      <w:lvlText w:val="•"/>
      <w:lvlJc w:val="left"/>
      <w:pPr>
        <w:ind w:left="7548" w:hanging="360"/>
      </w:pPr>
      <w:rPr>
        <w:rFonts w:hint="default"/>
        <w:lang w:val="en-US" w:eastAsia="en-US" w:bidi="en-US"/>
      </w:rPr>
    </w:lvl>
  </w:abstractNum>
  <w:abstractNum w:abstractNumId="3">
    <w:nsid w:val="0A7268F9"/>
    <w:multiLevelType w:val="hybridMultilevel"/>
    <w:tmpl w:val="EE860DD8"/>
    <w:lvl w:ilvl="0" w:tplc="60041782">
      <w:start w:val="1"/>
      <w:numFmt w:val="decimal"/>
      <w:lvlText w:val="%1."/>
      <w:lvlJc w:val="left"/>
      <w:pPr>
        <w:ind w:left="1180" w:hanging="764"/>
        <w:jc w:val="right"/>
      </w:pPr>
      <w:rPr>
        <w:rFonts w:ascii="Times New Roman" w:eastAsia="Times New Roman" w:hAnsi="Times New Roman" w:cs="Times New Roman" w:hint="default"/>
        <w:b/>
        <w:bCs/>
        <w:spacing w:val="-2"/>
        <w:w w:val="100"/>
        <w:sz w:val="28"/>
        <w:szCs w:val="28"/>
        <w:lang w:val="en-US" w:eastAsia="en-US" w:bidi="en-US"/>
      </w:rPr>
    </w:lvl>
    <w:lvl w:ilvl="1" w:tplc="41FCB82E">
      <w:numFmt w:val="bullet"/>
      <w:lvlText w:val="•"/>
      <w:lvlJc w:val="left"/>
      <w:pPr>
        <w:ind w:left="1982" w:hanging="764"/>
      </w:pPr>
      <w:rPr>
        <w:rFonts w:hint="default"/>
        <w:lang w:val="en-US" w:eastAsia="en-US" w:bidi="en-US"/>
      </w:rPr>
    </w:lvl>
    <w:lvl w:ilvl="2" w:tplc="3D6E1B4E">
      <w:numFmt w:val="bullet"/>
      <w:lvlText w:val="•"/>
      <w:lvlJc w:val="left"/>
      <w:pPr>
        <w:ind w:left="2784" w:hanging="764"/>
      </w:pPr>
      <w:rPr>
        <w:rFonts w:hint="default"/>
        <w:lang w:val="en-US" w:eastAsia="en-US" w:bidi="en-US"/>
      </w:rPr>
    </w:lvl>
    <w:lvl w:ilvl="3" w:tplc="C3BC8A76">
      <w:numFmt w:val="bullet"/>
      <w:lvlText w:val="•"/>
      <w:lvlJc w:val="left"/>
      <w:pPr>
        <w:ind w:left="3586" w:hanging="764"/>
      </w:pPr>
      <w:rPr>
        <w:rFonts w:hint="default"/>
        <w:lang w:val="en-US" w:eastAsia="en-US" w:bidi="en-US"/>
      </w:rPr>
    </w:lvl>
    <w:lvl w:ilvl="4" w:tplc="51382560">
      <w:numFmt w:val="bullet"/>
      <w:lvlText w:val="•"/>
      <w:lvlJc w:val="left"/>
      <w:pPr>
        <w:ind w:left="4388" w:hanging="764"/>
      </w:pPr>
      <w:rPr>
        <w:rFonts w:hint="default"/>
        <w:lang w:val="en-US" w:eastAsia="en-US" w:bidi="en-US"/>
      </w:rPr>
    </w:lvl>
    <w:lvl w:ilvl="5" w:tplc="367A3ED8">
      <w:numFmt w:val="bullet"/>
      <w:lvlText w:val="•"/>
      <w:lvlJc w:val="left"/>
      <w:pPr>
        <w:ind w:left="5190" w:hanging="764"/>
      </w:pPr>
      <w:rPr>
        <w:rFonts w:hint="default"/>
        <w:lang w:val="en-US" w:eastAsia="en-US" w:bidi="en-US"/>
      </w:rPr>
    </w:lvl>
    <w:lvl w:ilvl="6" w:tplc="59688798">
      <w:numFmt w:val="bullet"/>
      <w:lvlText w:val="•"/>
      <w:lvlJc w:val="left"/>
      <w:pPr>
        <w:ind w:left="5992" w:hanging="764"/>
      </w:pPr>
      <w:rPr>
        <w:rFonts w:hint="default"/>
        <w:lang w:val="en-US" w:eastAsia="en-US" w:bidi="en-US"/>
      </w:rPr>
    </w:lvl>
    <w:lvl w:ilvl="7" w:tplc="5E64899E">
      <w:numFmt w:val="bullet"/>
      <w:lvlText w:val="•"/>
      <w:lvlJc w:val="left"/>
      <w:pPr>
        <w:ind w:left="6794" w:hanging="764"/>
      </w:pPr>
      <w:rPr>
        <w:rFonts w:hint="default"/>
        <w:lang w:val="en-US" w:eastAsia="en-US" w:bidi="en-US"/>
      </w:rPr>
    </w:lvl>
    <w:lvl w:ilvl="8" w:tplc="F29856E6">
      <w:numFmt w:val="bullet"/>
      <w:lvlText w:val="•"/>
      <w:lvlJc w:val="left"/>
      <w:pPr>
        <w:ind w:left="7596" w:hanging="764"/>
      </w:pPr>
      <w:rPr>
        <w:rFonts w:hint="default"/>
        <w:lang w:val="en-US" w:eastAsia="en-US" w:bidi="en-US"/>
      </w:rPr>
    </w:lvl>
  </w:abstractNum>
  <w:abstractNum w:abstractNumId="4">
    <w:nsid w:val="14106952"/>
    <w:multiLevelType w:val="hybridMultilevel"/>
    <w:tmpl w:val="56AEA554"/>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5">
    <w:nsid w:val="16351A44"/>
    <w:multiLevelType w:val="hybridMultilevel"/>
    <w:tmpl w:val="C58881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BE13C1"/>
    <w:multiLevelType w:val="hybridMultilevel"/>
    <w:tmpl w:val="71C2A918"/>
    <w:lvl w:ilvl="0" w:tplc="8B8C22FE">
      <w:start w:val="1"/>
      <w:numFmt w:val="decimal"/>
      <w:lvlText w:val="%1."/>
      <w:lvlJc w:val="left"/>
      <w:pPr>
        <w:ind w:left="880" w:hanging="240"/>
        <w:jc w:val="left"/>
      </w:pPr>
      <w:rPr>
        <w:rFonts w:ascii="Times New Roman" w:eastAsia="Times New Roman" w:hAnsi="Times New Roman" w:cs="Times New Roman" w:hint="default"/>
        <w:spacing w:val="-2"/>
        <w:w w:val="100"/>
        <w:sz w:val="24"/>
        <w:szCs w:val="24"/>
        <w:lang w:val="en-US" w:eastAsia="en-US" w:bidi="en-US"/>
      </w:rPr>
    </w:lvl>
    <w:lvl w:ilvl="1" w:tplc="AF9ED3B2">
      <w:numFmt w:val="bullet"/>
      <w:lvlText w:val="•"/>
      <w:lvlJc w:val="left"/>
      <w:pPr>
        <w:ind w:left="1712" w:hanging="240"/>
      </w:pPr>
      <w:rPr>
        <w:rFonts w:hint="default"/>
        <w:lang w:val="en-US" w:eastAsia="en-US" w:bidi="en-US"/>
      </w:rPr>
    </w:lvl>
    <w:lvl w:ilvl="2" w:tplc="E7B23576">
      <w:numFmt w:val="bullet"/>
      <w:lvlText w:val="•"/>
      <w:lvlJc w:val="left"/>
      <w:pPr>
        <w:ind w:left="2544" w:hanging="240"/>
      </w:pPr>
      <w:rPr>
        <w:rFonts w:hint="default"/>
        <w:lang w:val="en-US" w:eastAsia="en-US" w:bidi="en-US"/>
      </w:rPr>
    </w:lvl>
    <w:lvl w:ilvl="3" w:tplc="4D5C25E0">
      <w:numFmt w:val="bullet"/>
      <w:lvlText w:val="•"/>
      <w:lvlJc w:val="left"/>
      <w:pPr>
        <w:ind w:left="3376" w:hanging="240"/>
      </w:pPr>
      <w:rPr>
        <w:rFonts w:hint="default"/>
        <w:lang w:val="en-US" w:eastAsia="en-US" w:bidi="en-US"/>
      </w:rPr>
    </w:lvl>
    <w:lvl w:ilvl="4" w:tplc="685C2804">
      <w:numFmt w:val="bullet"/>
      <w:lvlText w:val="•"/>
      <w:lvlJc w:val="left"/>
      <w:pPr>
        <w:ind w:left="4208" w:hanging="240"/>
      </w:pPr>
      <w:rPr>
        <w:rFonts w:hint="default"/>
        <w:lang w:val="en-US" w:eastAsia="en-US" w:bidi="en-US"/>
      </w:rPr>
    </w:lvl>
    <w:lvl w:ilvl="5" w:tplc="A966278E">
      <w:numFmt w:val="bullet"/>
      <w:lvlText w:val="•"/>
      <w:lvlJc w:val="left"/>
      <w:pPr>
        <w:ind w:left="5040" w:hanging="240"/>
      </w:pPr>
      <w:rPr>
        <w:rFonts w:hint="default"/>
        <w:lang w:val="en-US" w:eastAsia="en-US" w:bidi="en-US"/>
      </w:rPr>
    </w:lvl>
    <w:lvl w:ilvl="6" w:tplc="D4648A48">
      <w:numFmt w:val="bullet"/>
      <w:lvlText w:val="•"/>
      <w:lvlJc w:val="left"/>
      <w:pPr>
        <w:ind w:left="5872" w:hanging="240"/>
      </w:pPr>
      <w:rPr>
        <w:rFonts w:hint="default"/>
        <w:lang w:val="en-US" w:eastAsia="en-US" w:bidi="en-US"/>
      </w:rPr>
    </w:lvl>
    <w:lvl w:ilvl="7" w:tplc="82D21EB2">
      <w:numFmt w:val="bullet"/>
      <w:lvlText w:val="•"/>
      <w:lvlJc w:val="left"/>
      <w:pPr>
        <w:ind w:left="6704" w:hanging="240"/>
      </w:pPr>
      <w:rPr>
        <w:rFonts w:hint="default"/>
        <w:lang w:val="en-US" w:eastAsia="en-US" w:bidi="en-US"/>
      </w:rPr>
    </w:lvl>
    <w:lvl w:ilvl="8" w:tplc="F5F42D9C">
      <w:numFmt w:val="bullet"/>
      <w:lvlText w:val="•"/>
      <w:lvlJc w:val="left"/>
      <w:pPr>
        <w:ind w:left="7536" w:hanging="240"/>
      </w:pPr>
      <w:rPr>
        <w:rFonts w:hint="default"/>
        <w:lang w:val="en-US" w:eastAsia="en-US" w:bidi="en-US"/>
      </w:rPr>
    </w:lvl>
  </w:abstractNum>
  <w:abstractNum w:abstractNumId="7">
    <w:nsid w:val="26485579"/>
    <w:multiLevelType w:val="hybridMultilevel"/>
    <w:tmpl w:val="7B5298F8"/>
    <w:lvl w:ilvl="0" w:tplc="F70C2066">
      <w:start w:val="2"/>
      <w:numFmt w:val="decimal"/>
      <w:lvlText w:val="%1"/>
      <w:lvlJc w:val="left"/>
      <w:pPr>
        <w:ind w:left="1489" w:hanging="641"/>
        <w:jc w:val="left"/>
      </w:pPr>
      <w:rPr>
        <w:rFonts w:ascii="Times New Roman" w:eastAsia="Times New Roman" w:hAnsi="Times New Roman" w:cs="Times New Roman" w:hint="default"/>
        <w:b/>
        <w:bCs/>
        <w:spacing w:val="-3"/>
        <w:w w:val="100"/>
        <w:sz w:val="24"/>
        <w:szCs w:val="24"/>
        <w:lang w:val="en-US" w:eastAsia="en-US" w:bidi="en-US"/>
      </w:rPr>
    </w:lvl>
    <w:lvl w:ilvl="1" w:tplc="4B80DC12">
      <w:numFmt w:val="bullet"/>
      <w:lvlText w:val="•"/>
      <w:lvlJc w:val="left"/>
      <w:pPr>
        <w:ind w:left="2252" w:hanging="641"/>
      </w:pPr>
      <w:rPr>
        <w:rFonts w:hint="default"/>
        <w:lang w:val="en-US" w:eastAsia="en-US" w:bidi="en-US"/>
      </w:rPr>
    </w:lvl>
    <w:lvl w:ilvl="2" w:tplc="4EDA8396">
      <w:numFmt w:val="bullet"/>
      <w:lvlText w:val="•"/>
      <w:lvlJc w:val="left"/>
      <w:pPr>
        <w:ind w:left="3024" w:hanging="641"/>
      </w:pPr>
      <w:rPr>
        <w:rFonts w:hint="default"/>
        <w:lang w:val="en-US" w:eastAsia="en-US" w:bidi="en-US"/>
      </w:rPr>
    </w:lvl>
    <w:lvl w:ilvl="3" w:tplc="8CCE3AB6">
      <w:numFmt w:val="bullet"/>
      <w:lvlText w:val="•"/>
      <w:lvlJc w:val="left"/>
      <w:pPr>
        <w:ind w:left="3796" w:hanging="641"/>
      </w:pPr>
      <w:rPr>
        <w:rFonts w:hint="default"/>
        <w:lang w:val="en-US" w:eastAsia="en-US" w:bidi="en-US"/>
      </w:rPr>
    </w:lvl>
    <w:lvl w:ilvl="4" w:tplc="A04E36F0">
      <w:numFmt w:val="bullet"/>
      <w:lvlText w:val="•"/>
      <w:lvlJc w:val="left"/>
      <w:pPr>
        <w:ind w:left="4568" w:hanging="641"/>
      </w:pPr>
      <w:rPr>
        <w:rFonts w:hint="default"/>
        <w:lang w:val="en-US" w:eastAsia="en-US" w:bidi="en-US"/>
      </w:rPr>
    </w:lvl>
    <w:lvl w:ilvl="5" w:tplc="EF28809C">
      <w:numFmt w:val="bullet"/>
      <w:lvlText w:val="•"/>
      <w:lvlJc w:val="left"/>
      <w:pPr>
        <w:ind w:left="5340" w:hanging="641"/>
      </w:pPr>
      <w:rPr>
        <w:rFonts w:hint="default"/>
        <w:lang w:val="en-US" w:eastAsia="en-US" w:bidi="en-US"/>
      </w:rPr>
    </w:lvl>
    <w:lvl w:ilvl="6" w:tplc="74821F84">
      <w:numFmt w:val="bullet"/>
      <w:lvlText w:val="•"/>
      <w:lvlJc w:val="left"/>
      <w:pPr>
        <w:ind w:left="6112" w:hanging="641"/>
      </w:pPr>
      <w:rPr>
        <w:rFonts w:hint="default"/>
        <w:lang w:val="en-US" w:eastAsia="en-US" w:bidi="en-US"/>
      </w:rPr>
    </w:lvl>
    <w:lvl w:ilvl="7" w:tplc="63BEC544">
      <w:numFmt w:val="bullet"/>
      <w:lvlText w:val="•"/>
      <w:lvlJc w:val="left"/>
      <w:pPr>
        <w:ind w:left="6884" w:hanging="641"/>
      </w:pPr>
      <w:rPr>
        <w:rFonts w:hint="default"/>
        <w:lang w:val="en-US" w:eastAsia="en-US" w:bidi="en-US"/>
      </w:rPr>
    </w:lvl>
    <w:lvl w:ilvl="8" w:tplc="572A6B04">
      <w:numFmt w:val="bullet"/>
      <w:lvlText w:val="•"/>
      <w:lvlJc w:val="left"/>
      <w:pPr>
        <w:ind w:left="7656" w:hanging="641"/>
      </w:pPr>
      <w:rPr>
        <w:rFonts w:hint="default"/>
        <w:lang w:val="en-US" w:eastAsia="en-US" w:bidi="en-US"/>
      </w:rPr>
    </w:lvl>
  </w:abstractNum>
  <w:abstractNum w:abstractNumId="8">
    <w:nsid w:val="2B33057F"/>
    <w:multiLevelType w:val="hybridMultilevel"/>
    <w:tmpl w:val="27E49CA0"/>
    <w:lvl w:ilvl="0" w:tplc="3416B75C">
      <w:start w:val="1"/>
      <w:numFmt w:val="lowerLetter"/>
      <w:lvlText w:val="%1."/>
      <w:lvlJc w:val="left"/>
      <w:pPr>
        <w:ind w:left="644" w:hanging="425"/>
        <w:jc w:val="left"/>
      </w:pPr>
      <w:rPr>
        <w:rFonts w:ascii="Times New Roman" w:eastAsia="Times New Roman" w:hAnsi="Times New Roman" w:cs="Times New Roman" w:hint="default"/>
        <w:spacing w:val="-11"/>
        <w:w w:val="100"/>
        <w:sz w:val="24"/>
        <w:szCs w:val="24"/>
        <w:lang w:val="en-US" w:eastAsia="en-US" w:bidi="en-US"/>
      </w:rPr>
    </w:lvl>
    <w:lvl w:ilvl="1" w:tplc="D9C033FE">
      <w:numFmt w:val="bullet"/>
      <w:lvlText w:val="•"/>
      <w:lvlJc w:val="left"/>
      <w:pPr>
        <w:ind w:left="1496" w:hanging="425"/>
      </w:pPr>
      <w:rPr>
        <w:rFonts w:hint="default"/>
        <w:lang w:val="en-US" w:eastAsia="en-US" w:bidi="en-US"/>
      </w:rPr>
    </w:lvl>
    <w:lvl w:ilvl="2" w:tplc="183ABFA6">
      <w:numFmt w:val="bullet"/>
      <w:lvlText w:val="•"/>
      <w:lvlJc w:val="left"/>
      <w:pPr>
        <w:ind w:left="2352" w:hanging="425"/>
      </w:pPr>
      <w:rPr>
        <w:rFonts w:hint="default"/>
        <w:lang w:val="en-US" w:eastAsia="en-US" w:bidi="en-US"/>
      </w:rPr>
    </w:lvl>
    <w:lvl w:ilvl="3" w:tplc="F5C4E14E">
      <w:numFmt w:val="bullet"/>
      <w:lvlText w:val="•"/>
      <w:lvlJc w:val="left"/>
      <w:pPr>
        <w:ind w:left="3208" w:hanging="425"/>
      </w:pPr>
      <w:rPr>
        <w:rFonts w:hint="default"/>
        <w:lang w:val="en-US" w:eastAsia="en-US" w:bidi="en-US"/>
      </w:rPr>
    </w:lvl>
    <w:lvl w:ilvl="4" w:tplc="2C287264">
      <w:numFmt w:val="bullet"/>
      <w:lvlText w:val="•"/>
      <w:lvlJc w:val="left"/>
      <w:pPr>
        <w:ind w:left="4064" w:hanging="425"/>
      </w:pPr>
      <w:rPr>
        <w:rFonts w:hint="default"/>
        <w:lang w:val="en-US" w:eastAsia="en-US" w:bidi="en-US"/>
      </w:rPr>
    </w:lvl>
    <w:lvl w:ilvl="5" w:tplc="F9B2BC6C">
      <w:numFmt w:val="bullet"/>
      <w:lvlText w:val="•"/>
      <w:lvlJc w:val="left"/>
      <w:pPr>
        <w:ind w:left="4920" w:hanging="425"/>
      </w:pPr>
      <w:rPr>
        <w:rFonts w:hint="default"/>
        <w:lang w:val="en-US" w:eastAsia="en-US" w:bidi="en-US"/>
      </w:rPr>
    </w:lvl>
    <w:lvl w:ilvl="6" w:tplc="2796005E">
      <w:numFmt w:val="bullet"/>
      <w:lvlText w:val="•"/>
      <w:lvlJc w:val="left"/>
      <w:pPr>
        <w:ind w:left="5776" w:hanging="425"/>
      </w:pPr>
      <w:rPr>
        <w:rFonts w:hint="default"/>
        <w:lang w:val="en-US" w:eastAsia="en-US" w:bidi="en-US"/>
      </w:rPr>
    </w:lvl>
    <w:lvl w:ilvl="7" w:tplc="8F066D50">
      <w:numFmt w:val="bullet"/>
      <w:lvlText w:val="•"/>
      <w:lvlJc w:val="left"/>
      <w:pPr>
        <w:ind w:left="6632" w:hanging="425"/>
      </w:pPr>
      <w:rPr>
        <w:rFonts w:hint="default"/>
        <w:lang w:val="en-US" w:eastAsia="en-US" w:bidi="en-US"/>
      </w:rPr>
    </w:lvl>
    <w:lvl w:ilvl="8" w:tplc="1268602E">
      <w:numFmt w:val="bullet"/>
      <w:lvlText w:val="•"/>
      <w:lvlJc w:val="left"/>
      <w:pPr>
        <w:ind w:left="7488" w:hanging="425"/>
      </w:pPr>
      <w:rPr>
        <w:rFonts w:hint="default"/>
        <w:lang w:val="en-US" w:eastAsia="en-US" w:bidi="en-US"/>
      </w:rPr>
    </w:lvl>
  </w:abstractNum>
  <w:abstractNum w:abstractNumId="9">
    <w:nsid w:val="2BB73B57"/>
    <w:multiLevelType w:val="hybridMultilevel"/>
    <w:tmpl w:val="7430E254"/>
    <w:lvl w:ilvl="0" w:tplc="62A01FDC">
      <w:start w:val="1"/>
      <w:numFmt w:val="lowerLetter"/>
      <w:lvlText w:val="%1."/>
      <w:lvlJc w:val="left"/>
      <w:pPr>
        <w:ind w:left="644" w:hanging="425"/>
        <w:jc w:val="left"/>
      </w:pPr>
      <w:rPr>
        <w:rFonts w:ascii="Times New Roman" w:eastAsia="Times New Roman" w:hAnsi="Times New Roman" w:cs="Times New Roman" w:hint="default"/>
        <w:spacing w:val="-29"/>
        <w:w w:val="100"/>
        <w:sz w:val="24"/>
        <w:szCs w:val="24"/>
        <w:lang w:val="en-US" w:eastAsia="en-US" w:bidi="en-US"/>
      </w:rPr>
    </w:lvl>
    <w:lvl w:ilvl="1" w:tplc="948C4F68">
      <w:numFmt w:val="bullet"/>
      <w:lvlText w:val=""/>
      <w:lvlJc w:val="left"/>
      <w:pPr>
        <w:ind w:left="1060" w:hanging="420"/>
      </w:pPr>
      <w:rPr>
        <w:rFonts w:ascii="Wingdings" w:eastAsia="Wingdings" w:hAnsi="Wingdings" w:cs="Wingdings" w:hint="default"/>
        <w:w w:val="100"/>
        <w:sz w:val="24"/>
        <w:szCs w:val="24"/>
        <w:lang w:val="en-US" w:eastAsia="en-US" w:bidi="en-US"/>
      </w:rPr>
    </w:lvl>
    <w:lvl w:ilvl="2" w:tplc="D374BAF2">
      <w:numFmt w:val="bullet"/>
      <w:lvlText w:val="•"/>
      <w:lvlJc w:val="left"/>
      <w:pPr>
        <w:ind w:left="1964" w:hanging="420"/>
      </w:pPr>
      <w:rPr>
        <w:rFonts w:hint="default"/>
        <w:lang w:val="en-US" w:eastAsia="en-US" w:bidi="en-US"/>
      </w:rPr>
    </w:lvl>
    <w:lvl w:ilvl="3" w:tplc="70303A08">
      <w:numFmt w:val="bullet"/>
      <w:lvlText w:val="•"/>
      <w:lvlJc w:val="left"/>
      <w:pPr>
        <w:ind w:left="2868" w:hanging="420"/>
      </w:pPr>
      <w:rPr>
        <w:rFonts w:hint="default"/>
        <w:lang w:val="en-US" w:eastAsia="en-US" w:bidi="en-US"/>
      </w:rPr>
    </w:lvl>
    <w:lvl w:ilvl="4" w:tplc="8E2E09F8">
      <w:numFmt w:val="bullet"/>
      <w:lvlText w:val="•"/>
      <w:lvlJc w:val="left"/>
      <w:pPr>
        <w:ind w:left="3773" w:hanging="420"/>
      </w:pPr>
      <w:rPr>
        <w:rFonts w:hint="default"/>
        <w:lang w:val="en-US" w:eastAsia="en-US" w:bidi="en-US"/>
      </w:rPr>
    </w:lvl>
    <w:lvl w:ilvl="5" w:tplc="E9723EAE">
      <w:numFmt w:val="bullet"/>
      <w:lvlText w:val="•"/>
      <w:lvlJc w:val="left"/>
      <w:pPr>
        <w:ind w:left="4677" w:hanging="420"/>
      </w:pPr>
      <w:rPr>
        <w:rFonts w:hint="default"/>
        <w:lang w:val="en-US" w:eastAsia="en-US" w:bidi="en-US"/>
      </w:rPr>
    </w:lvl>
    <w:lvl w:ilvl="6" w:tplc="2A2C488C">
      <w:numFmt w:val="bullet"/>
      <w:lvlText w:val="•"/>
      <w:lvlJc w:val="left"/>
      <w:pPr>
        <w:ind w:left="5582" w:hanging="420"/>
      </w:pPr>
      <w:rPr>
        <w:rFonts w:hint="default"/>
        <w:lang w:val="en-US" w:eastAsia="en-US" w:bidi="en-US"/>
      </w:rPr>
    </w:lvl>
    <w:lvl w:ilvl="7" w:tplc="BA2A88F6">
      <w:numFmt w:val="bullet"/>
      <w:lvlText w:val="•"/>
      <w:lvlJc w:val="left"/>
      <w:pPr>
        <w:ind w:left="6486" w:hanging="420"/>
      </w:pPr>
      <w:rPr>
        <w:rFonts w:hint="default"/>
        <w:lang w:val="en-US" w:eastAsia="en-US" w:bidi="en-US"/>
      </w:rPr>
    </w:lvl>
    <w:lvl w:ilvl="8" w:tplc="D26E3F1E">
      <w:numFmt w:val="bullet"/>
      <w:lvlText w:val="•"/>
      <w:lvlJc w:val="left"/>
      <w:pPr>
        <w:ind w:left="7391" w:hanging="420"/>
      </w:pPr>
      <w:rPr>
        <w:rFonts w:hint="default"/>
        <w:lang w:val="en-US" w:eastAsia="en-US" w:bidi="en-US"/>
      </w:rPr>
    </w:lvl>
  </w:abstractNum>
  <w:abstractNum w:abstractNumId="10">
    <w:nsid w:val="2EAD65E6"/>
    <w:multiLevelType w:val="hybridMultilevel"/>
    <w:tmpl w:val="DE6C9806"/>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140DF5"/>
    <w:multiLevelType w:val="hybridMultilevel"/>
    <w:tmpl w:val="59A6BE80"/>
    <w:lvl w:ilvl="0" w:tplc="DEC0E9DE">
      <w:start w:val="1"/>
      <w:numFmt w:val="lowerLetter"/>
      <w:lvlText w:val="%1."/>
      <w:lvlJc w:val="left"/>
      <w:pPr>
        <w:ind w:left="644" w:hanging="425"/>
        <w:jc w:val="left"/>
      </w:pPr>
      <w:rPr>
        <w:rFonts w:ascii="Times New Roman" w:eastAsia="Times New Roman" w:hAnsi="Times New Roman" w:cs="Times New Roman" w:hint="default"/>
        <w:spacing w:val="-4"/>
        <w:w w:val="100"/>
        <w:sz w:val="24"/>
        <w:szCs w:val="24"/>
        <w:lang w:val="en-US" w:eastAsia="en-US" w:bidi="en-US"/>
      </w:rPr>
    </w:lvl>
    <w:lvl w:ilvl="1" w:tplc="88E09ABC">
      <w:numFmt w:val="bullet"/>
      <w:lvlText w:val="•"/>
      <w:lvlJc w:val="left"/>
      <w:pPr>
        <w:ind w:left="1496" w:hanging="425"/>
      </w:pPr>
      <w:rPr>
        <w:rFonts w:hint="default"/>
        <w:lang w:val="en-US" w:eastAsia="en-US" w:bidi="en-US"/>
      </w:rPr>
    </w:lvl>
    <w:lvl w:ilvl="2" w:tplc="8AA8E162">
      <w:numFmt w:val="bullet"/>
      <w:lvlText w:val="•"/>
      <w:lvlJc w:val="left"/>
      <w:pPr>
        <w:ind w:left="2352" w:hanging="425"/>
      </w:pPr>
      <w:rPr>
        <w:rFonts w:hint="default"/>
        <w:lang w:val="en-US" w:eastAsia="en-US" w:bidi="en-US"/>
      </w:rPr>
    </w:lvl>
    <w:lvl w:ilvl="3" w:tplc="F902872E">
      <w:numFmt w:val="bullet"/>
      <w:lvlText w:val="•"/>
      <w:lvlJc w:val="left"/>
      <w:pPr>
        <w:ind w:left="3208" w:hanging="425"/>
      </w:pPr>
      <w:rPr>
        <w:rFonts w:hint="default"/>
        <w:lang w:val="en-US" w:eastAsia="en-US" w:bidi="en-US"/>
      </w:rPr>
    </w:lvl>
    <w:lvl w:ilvl="4" w:tplc="5AF6F5C0">
      <w:numFmt w:val="bullet"/>
      <w:lvlText w:val="•"/>
      <w:lvlJc w:val="left"/>
      <w:pPr>
        <w:ind w:left="4064" w:hanging="425"/>
      </w:pPr>
      <w:rPr>
        <w:rFonts w:hint="default"/>
        <w:lang w:val="en-US" w:eastAsia="en-US" w:bidi="en-US"/>
      </w:rPr>
    </w:lvl>
    <w:lvl w:ilvl="5" w:tplc="761A3B76">
      <w:numFmt w:val="bullet"/>
      <w:lvlText w:val="•"/>
      <w:lvlJc w:val="left"/>
      <w:pPr>
        <w:ind w:left="4920" w:hanging="425"/>
      </w:pPr>
      <w:rPr>
        <w:rFonts w:hint="default"/>
        <w:lang w:val="en-US" w:eastAsia="en-US" w:bidi="en-US"/>
      </w:rPr>
    </w:lvl>
    <w:lvl w:ilvl="6" w:tplc="75302D0C">
      <w:numFmt w:val="bullet"/>
      <w:lvlText w:val="•"/>
      <w:lvlJc w:val="left"/>
      <w:pPr>
        <w:ind w:left="5776" w:hanging="425"/>
      </w:pPr>
      <w:rPr>
        <w:rFonts w:hint="default"/>
        <w:lang w:val="en-US" w:eastAsia="en-US" w:bidi="en-US"/>
      </w:rPr>
    </w:lvl>
    <w:lvl w:ilvl="7" w:tplc="A94A2D6C">
      <w:numFmt w:val="bullet"/>
      <w:lvlText w:val="•"/>
      <w:lvlJc w:val="left"/>
      <w:pPr>
        <w:ind w:left="6632" w:hanging="425"/>
      </w:pPr>
      <w:rPr>
        <w:rFonts w:hint="default"/>
        <w:lang w:val="en-US" w:eastAsia="en-US" w:bidi="en-US"/>
      </w:rPr>
    </w:lvl>
    <w:lvl w:ilvl="8" w:tplc="1264F5A6">
      <w:numFmt w:val="bullet"/>
      <w:lvlText w:val="•"/>
      <w:lvlJc w:val="left"/>
      <w:pPr>
        <w:ind w:left="7488" w:hanging="425"/>
      </w:pPr>
      <w:rPr>
        <w:rFonts w:hint="default"/>
        <w:lang w:val="en-US" w:eastAsia="en-US" w:bidi="en-US"/>
      </w:rPr>
    </w:lvl>
  </w:abstractNum>
  <w:abstractNum w:abstractNumId="12">
    <w:nsid w:val="38B664B1"/>
    <w:multiLevelType w:val="hybridMultilevel"/>
    <w:tmpl w:val="4BAEC31C"/>
    <w:lvl w:ilvl="0" w:tplc="04090001">
      <w:start w:val="1"/>
      <w:numFmt w:val="bullet"/>
      <w:lvlText w:val=""/>
      <w:lvlJc w:val="left"/>
      <w:pPr>
        <w:ind w:left="644" w:hanging="425"/>
        <w:jc w:val="left"/>
      </w:pPr>
      <w:rPr>
        <w:rFonts w:ascii="Symbol" w:hAnsi="Symbol" w:hint="default"/>
        <w:spacing w:val="-4"/>
        <w:w w:val="100"/>
        <w:sz w:val="24"/>
        <w:szCs w:val="24"/>
        <w:lang w:val="en-US" w:eastAsia="en-US" w:bidi="en-US"/>
      </w:rPr>
    </w:lvl>
    <w:lvl w:ilvl="1" w:tplc="88E09ABC">
      <w:numFmt w:val="bullet"/>
      <w:lvlText w:val="•"/>
      <w:lvlJc w:val="left"/>
      <w:pPr>
        <w:ind w:left="1496" w:hanging="425"/>
      </w:pPr>
      <w:rPr>
        <w:rFonts w:hint="default"/>
        <w:lang w:val="en-US" w:eastAsia="en-US" w:bidi="en-US"/>
      </w:rPr>
    </w:lvl>
    <w:lvl w:ilvl="2" w:tplc="8AA8E162">
      <w:numFmt w:val="bullet"/>
      <w:lvlText w:val="•"/>
      <w:lvlJc w:val="left"/>
      <w:pPr>
        <w:ind w:left="2352" w:hanging="425"/>
      </w:pPr>
      <w:rPr>
        <w:rFonts w:hint="default"/>
        <w:lang w:val="en-US" w:eastAsia="en-US" w:bidi="en-US"/>
      </w:rPr>
    </w:lvl>
    <w:lvl w:ilvl="3" w:tplc="F902872E">
      <w:numFmt w:val="bullet"/>
      <w:lvlText w:val="•"/>
      <w:lvlJc w:val="left"/>
      <w:pPr>
        <w:ind w:left="3208" w:hanging="425"/>
      </w:pPr>
      <w:rPr>
        <w:rFonts w:hint="default"/>
        <w:lang w:val="en-US" w:eastAsia="en-US" w:bidi="en-US"/>
      </w:rPr>
    </w:lvl>
    <w:lvl w:ilvl="4" w:tplc="5AF6F5C0">
      <w:numFmt w:val="bullet"/>
      <w:lvlText w:val="•"/>
      <w:lvlJc w:val="left"/>
      <w:pPr>
        <w:ind w:left="4064" w:hanging="425"/>
      </w:pPr>
      <w:rPr>
        <w:rFonts w:hint="default"/>
        <w:lang w:val="en-US" w:eastAsia="en-US" w:bidi="en-US"/>
      </w:rPr>
    </w:lvl>
    <w:lvl w:ilvl="5" w:tplc="761A3B76">
      <w:numFmt w:val="bullet"/>
      <w:lvlText w:val="•"/>
      <w:lvlJc w:val="left"/>
      <w:pPr>
        <w:ind w:left="4920" w:hanging="425"/>
      </w:pPr>
      <w:rPr>
        <w:rFonts w:hint="default"/>
        <w:lang w:val="en-US" w:eastAsia="en-US" w:bidi="en-US"/>
      </w:rPr>
    </w:lvl>
    <w:lvl w:ilvl="6" w:tplc="75302D0C">
      <w:numFmt w:val="bullet"/>
      <w:lvlText w:val="•"/>
      <w:lvlJc w:val="left"/>
      <w:pPr>
        <w:ind w:left="5776" w:hanging="425"/>
      </w:pPr>
      <w:rPr>
        <w:rFonts w:hint="default"/>
        <w:lang w:val="en-US" w:eastAsia="en-US" w:bidi="en-US"/>
      </w:rPr>
    </w:lvl>
    <w:lvl w:ilvl="7" w:tplc="A94A2D6C">
      <w:numFmt w:val="bullet"/>
      <w:lvlText w:val="•"/>
      <w:lvlJc w:val="left"/>
      <w:pPr>
        <w:ind w:left="6632" w:hanging="425"/>
      </w:pPr>
      <w:rPr>
        <w:rFonts w:hint="default"/>
        <w:lang w:val="en-US" w:eastAsia="en-US" w:bidi="en-US"/>
      </w:rPr>
    </w:lvl>
    <w:lvl w:ilvl="8" w:tplc="1264F5A6">
      <w:numFmt w:val="bullet"/>
      <w:lvlText w:val="•"/>
      <w:lvlJc w:val="left"/>
      <w:pPr>
        <w:ind w:left="7488" w:hanging="425"/>
      </w:pPr>
      <w:rPr>
        <w:rFonts w:hint="default"/>
        <w:lang w:val="en-US" w:eastAsia="en-US" w:bidi="en-US"/>
      </w:rPr>
    </w:lvl>
  </w:abstractNum>
  <w:abstractNum w:abstractNumId="13">
    <w:nsid w:val="3C305048"/>
    <w:multiLevelType w:val="hybridMultilevel"/>
    <w:tmpl w:val="E83E569C"/>
    <w:lvl w:ilvl="0" w:tplc="F7D0B312">
      <w:start w:val="1"/>
      <w:numFmt w:val="decimal"/>
      <w:lvlText w:val="%1."/>
      <w:lvlJc w:val="left"/>
      <w:pPr>
        <w:ind w:left="570" w:hanging="351"/>
        <w:jc w:val="left"/>
      </w:pPr>
      <w:rPr>
        <w:rFonts w:ascii="Times New Roman" w:eastAsia="Times New Roman" w:hAnsi="Times New Roman" w:cs="Times New Roman" w:hint="default"/>
        <w:b/>
        <w:bCs/>
        <w:spacing w:val="-2"/>
        <w:w w:val="100"/>
        <w:sz w:val="28"/>
        <w:szCs w:val="28"/>
        <w:lang w:val="en-US" w:eastAsia="en-US" w:bidi="en-US"/>
      </w:rPr>
    </w:lvl>
    <w:lvl w:ilvl="1" w:tplc="6D7A67A6">
      <w:numFmt w:val="none"/>
      <w:lvlText w:val=""/>
      <w:lvlJc w:val="left"/>
      <w:pPr>
        <w:tabs>
          <w:tab w:val="num" w:pos="360"/>
        </w:tabs>
      </w:pPr>
    </w:lvl>
    <w:lvl w:ilvl="2" w:tplc="DD94F352">
      <w:numFmt w:val="bullet"/>
      <w:lvlText w:val=""/>
      <w:lvlJc w:val="left"/>
      <w:pPr>
        <w:ind w:left="1060" w:hanging="420"/>
      </w:pPr>
      <w:rPr>
        <w:rFonts w:ascii="Wingdings" w:eastAsia="Wingdings" w:hAnsi="Wingdings" w:cs="Wingdings" w:hint="default"/>
        <w:w w:val="100"/>
        <w:sz w:val="24"/>
        <w:szCs w:val="24"/>
        <w:lang w:val="en-US" w:eastAsia="en-US" w:bidi="en-US"/>
      </w:rPr>
    </w:lvl>
    <w:lvl w:ilvl="3" w:tplc="38D471BA">
      <w:numFmt w:val="bullet"/>
      <w:lvlText w:val="•"/>
      <w:lvlJc w:val="left"/>
      <w:pPr>
        <w:ind w:left="2077" w:hanging="420"/>
      </w:pPr>
      <w:rPr>
        <w:rFonts w:hint="default"/>
        <w:lang w:val="en-US" w:eastAsia="en-US" w:bidi="en-US"/>
      </w:rPr>
    </w:lvl>
    <w:lvl w:ilvl="4" w:tplc="49B41714">
      <w:numFmt w:val="bullet"/>
      <w:lvlText w:val="•"/>
      <w:lvlJc w:val="left"/>
      <w:pPr>
        <w:ind w:left="3095" w:hanging="420"/>
      </w:pPr>
      <w:rPr>
        <w:rFonts w:hint="default"/>
        <w:lang w:val="en-US" w:eastAsia="en-US" w:bidi="en-US"/>
      </w:rPr>
    </w:lvl>
    <w:lvl w:ilvl="5" w:tplc="D90C4252">
      <w:numFmt w:val="bullet"/>
      <w:lvlText w:val="•"/>
      <w:lvlJc w:val="left"/>
      <w:pPr>
        <w:ind w:left="4112" w:hanging="420"/>
      </w:pPr>
      <w:rPr>
        <w:rFonts w:hint="default"/>
        <w:lang w:val="en-US" w:eastAsia="en-US" w:bidi="en-US"/>
      </w:rPr>
    </w:lvl>
    <w:lvl w:ilvl="6" w:tplc="ABB8277C">
      <w:numFmt w:val="bullet"/>
      <w:lvlText w:val="•"/>
      <w:lvlJc w:val="left"/>
      <w:pPr>
        <w:ind w:left="5130" w:hanging="420"/>
      </w:pPr>
      <w:rPr>
        <w:rFonts w:hint="default"/>
        <w:lang w:val="en-US" w:eastAsia="en-US" w:bidi="en-US"/>
      </w:rPr>
    </w:lvl>
    <w:lvl w:ilvl="7" w:tplc="3266C4F8">
      <w:numFmt w:val="bullet"/>
      <w:lvlText w:val="•"/>
      <w:lvlJc w:val="left"/>
      <w:pPr>
        <w:ind w:left="6147" w:hanging="420"/>
      </w:pPr>
      <w:rPr>
        <w:rFonts w:hint="default"/>
        <w:lang w:val="en-US" w:eastAsia="en-US" w:bidi="en-US"/>
      </w:rPr>
    </w:lvl>
    <w:lvl w:ilvl="8" w:tplc="D6446E50">
      <w:numFmt w:val="bullet"/>
      <w:lvlText w:val="•"/>
      <w:lvlJc w:val="left"/>
      <w:pPr>
        <w:ind w:left="7165" w:hanging="420"/>
      </w:pPr>
      <w:rPr>
        <w:rFonts w:hint="default"/>
        <w:lang w:val="en-US" w:eastAsia="en-US" w:bidi="en-US"/>
      </w:rPr>
    </w:lvl>
  </w:abstractNum>
  <w:abstractNum w:abstractNumId="14">
    <w:nsid w:val="3E51573C"/>
    <w:multiLevelType w:val="hybridMultilevel"/>
    <w:tmpl w:val="9C46CECE"/>
    <w:lvl w:ilvl="0" w:tplc="3A6EE85E">
      <w:start w:val="1"/>
      <w:numFmt w:val="lowerLetter"/>
      <w:lvlText w:val="%1."/>
      <w:lvlJc w:val="left"/>
      <w:pPr>
        <w:ind w:left="644" w:hanging="425"/>
        <w:jc w:val="left"/>
      </w:pPr>
      <w:rPr>
        <w:rFonts w:ascii="Times New Roman" w:eastAsia="Times New Roman" w:hAnsi="Times New Roman" w:cs="Times New Roman" w:hint="default"/>
        <w:spacing w:val="-30"/>
        <w:w w:val="100"/>
        <w:sz w:val="24"/>
        <w:szCs w:val="24"/>
        <w:lang w:val="en-US" w:eastAsia="en-US" w:bidi="en-US"/>
      </w:rPr>
    </w:lvl>
    <w:lvl w:ilvl="1" w:tplc="01183C3E">
      <w:numFmt w:val="bullet"/>
      <w:lvlText w:val="•"/>
      <w:lvlJc w:val="left"/>
      <w:pPr>
        <w:ind w:left="1496" w:hanging="425"/>
      </w:pPr>
      <w:rPr>
        <w:rFonts w:hint="default"/>
        <w:lang w:val="en-US" w:eastAsia="en-US" w:bidi="en-US"/>
      </w:rPr>
    </w:lvl>
    <w:lvl w:ilvl="2" w:tplc="9D4C030E">
      <w:numFmt w:val="bullet"/>
      <w:lvlText w:val="•"/>
      <w:lvlJc w:val="left"/>
      <w:pPr>
        <w:ind w:left="2352" w:hanging="425"/>
      </w:pPr>
      <w:rPr>
        <w:rFonts w:hint="default"/>
        <w:lang w:val="en-US" w:eastAsia="en-US" w:bidi="en-US"/>
      </w:rPr>
    </w:lvl>
    <w:lvl w:ilvl="3" w:tplc="B1F6D348">
      <w:numFmt w:val="bullet"/>
      <w:lvlText w:val="•"/>
      <w:lvlJc w:val="left"/>
      <w:pPr>
        <w:ind w:left="3208" w:hanging="425"/>
      </w:pPr>
      <w:rPr>
        <w:rFonts w:hint="default"/>
        <w:lang w:val="en-US" w:eastAsia="en-US" w:bidi="en-US"/>
      </w:rPr>
    </w:lvl>
    <w:lvl w:ilvl="4" w:tplc="F22ACAE4">
      <w:numFmt w:val="bullet"/>
      <w:lvlText w:val="•"/>
      <w:lvlJc w:val="left"/>
      <w:pPr>
        <w:ind w:left="4064" w:hanging="425"/>
      </w:pPr>
      <w:rPr>
        <w:rFonts w:hint="default"/>
        <w:lang w:val="en-US" w:eastAsia="en-US" w:bidi="en-US"/>
      </w:rPr>
    </w:lvl>
    <w:lvl w:ilvl="5" w:tplc="3F42478E">
      <w:numFmt w:val="bullet"/>
      <w:lvlText w:val="•"/>
      <w:lvlJc w:val="left"/>
      <w:pPr>
        <w:ind w:left="4920" w:hanging="425"/>
      </w:pPr>
      <w:rPr>
        <w:rFonts w:hint="default"/>
        <w:lang w:val="en-US" w:eastAsia="en-US" w:bidi="en-US"/>
      </w:rPr>
    </w:lvl>
    <w:lvl w:ilvl="6" w:tplc="9168D410">
      <w:numFmt w:val="bullet"/>
      <w:lvlText w:val="•"/>
      <w:lvlJc w:val="left"/>
      <w:pPr>
        <w:ind w:left="5776" w:hanging="425"/>
      </w:pPr>
      <w:rPr>
        <w:rFonts w:hint="default"/>
        <w:lang w:val="en-US" w:eastAsia="en-US" w:bidi="en-US"/>
      </w:rPr>
    </w:lvl>
    <w:lvl w:ilvl="7" w:tplc="FF98FFC2">
      <w:numFmt w:val="bullet"/>
      <w:lvlText w:val="•"/>
      <w:lvlJc w:val="left"/>
      <w:pPr>
        <w:ind w:left="6632" w:hanging="425"/>
      </w:pPr>
      <w:rPr>
        <w:rFonts w:hint="default"/>
        <w:lang w:val="en-US" w:eastAsia="en-US" w:bidi="en-US"/>
      </w:rPr>
    </w:lvl>
    <w:lvl w:ilvl="8" w:tplc="47BC4C96">
      <w:numFmt w:val="bullet"/>
      <w:lvlText w:val="•"/>
      <w:lvlJc w:val="left"/>
      <w:pPr>
        <w:ind w:left="7488" w:hanging="425"/>
      </w:pPr>
      <w:rPr>
        <w:rFonts w:hint="default"/>
        <w:lang w:val="en-US" w:eastAsia="en-US" w:bidi="en-US"/>
      </w:rPr>
    </w:lvl>
  </w:abstractNum>
  <w:abstractNum w:abstractNumId="15">
    <w:nsid w:val="3F403F41"/>
    <w:multiLevelType w:val="hybridMultilevel"/>
    <w:tmpl w:val="C19AE3E0"/>
    <w:lvl w:ilvl="0" w:tplc="04090001">
      <w:start w:val="1"/>
      <w:numFmt w:val="bullet"/>
      <w:lvlText w:val=""/>
      <w:lvlJc w:val="left"/>
      <w:pPr>
        <w:ind w:left="644" w:hanging="425"/>
        <w:jc w:val="left"/>
      </w:pPr>
      <w:rPr>
        <w:rFonts w:ascii="Symbol" w:hAnsi="Symbol" w:hint="default"/>
        <w:spacing w:val="-6"/>
        <w:w w:val="100"/>
        <w:sz w:val="24"/>
        <w:szCs w:val="24"/>
        <w:lang w:val="en-US" w:eastAsia="en-US" w:bidi="en-US"/>
      </w:rPr>
    </w:lvl>
    <w:lvl w:ilvl="1" w:tplc="F462E438">
      <w:numFmt w:val="bullet"/>
      <w:lvlText w:val="•"/>
      <w:lvlJc w:val="left"/>
      <w:pPr>
        <w:ind w:left="1496" w:hanging="425"/>
      </w:pPr>
      <w:rPr>
        <w:rFonts w:hint="default"/>
        <w:lang w:val="en-US" w:eastAsia="en-US" w:bidi="en-US"/>
      </w:rPr>
    </w:lvl>
    <w:lvl w:ilvl="2" w:tplc="D6DC5FB2">
      <w:numFmt w:val="bullet"/>
      <w:lvlText w:val="•"/>
      <w:lvlJc w:val="left"/>
      <w:pPr>
        <w:ind w:left="2352" w:hanging="425"/>
      </w:pPr>
      <w:rPr>
        <w:rFonts w:hint="default"/>
        <w:lang w:val="en-US" w:eastAsia="en-US" w:bidi="en-US"/>
      </w:rPr>
    </w:lvl>
    <w:lvl w:ilvl="3" w:tplc="92881612">
      <w:numFmt w:val="bullet"/>
      <w:lvlText w:val="•"/>
      <w:lvlJc w:val="left"/>
      <w:pPr>
        <w:ind w:left="3208" w:hanging="425"/>
      </w:pPr>
      <w:rPr>
        <w:rFonts w:hint="default"/>
        <w:lang w:val="en-US" w:eastAsia="en-US" w:bidi="en-US"/>
      </w:rPr>
    </w:lvl>
    <w:lvl w:ilvl="4" w:tplc="0FE08420">
      <w:numFmt w:val="bullet"/>
      <w:lvlText w:val="•"/>
      <w:lvlJc w:val="left"/>
      <w:pPr>
        <w:ind w:left="4064" w:hanging="425"/>
      </w:pPr>
      <w:rPr>
        <w:rFonts w:hint="default"/>
        <w:lang w:val="en-US" w:eastAsia="en-US" w:bidi="en-US"/>
      </w:rPr>
    </w:lvl>
    <w:lvl w:ilvl="5" w:tplc="6156AB70">
      <w:numFmt w:val="bullet"/>
      <w:lvlText w:val="•"/>
      <w:lvlJc w:val="left"/>
      <w:pPr>
        <w:ind w:left="4920" w:hanging="425"/>
      </w:pPr>
      <w:rPr>
        <w:rFonts w:hint="default"/>
        <w:lang w:val="en-US" w:eastAsia="en-US" w:bidi="en-US"/>
      </w:rPr>
    </w:lvl>
    <w:lvl w:ilvl="6" w:tplc="5E28BA70">
      <w:numFmt w:val="bullet"/>
      <w:lvlText w:val="•"/>
      <w:lvlJc w:val="left"/>
      <w:pPr>
        <w:ind w:left="5776" w:hanging="425"/>
      </w:pPr>
      <w:rPr>
        <w:rFonts w:hint="default"/>
        <w:lang w:val="en-US" w:eastAsia="en-US" w:bidi="en-US"/>
      </w:rPr>
    </w:lvl>
    <w:lvl w:ilvl="7" w:tplc="C8F6FC2E">
      <w:numFmt w:val="bullet"/>
      <w:lvlText w:val="•"/>
      <w:lvlJc w:val="left"/>
      <w:pPr>
        <w:ind w:left="6632" w:hanging="425"/>
      </w:pPr>
      <w:rPr>
        <w:rFonts w:hint="default"/>
        <w:lang w:val="en-US" w:eastAsia="en-US" w:bidi="en-US"/>
      </w:rPr>
    </w:lvl>
    <w:lvl w:ilvl="8" w:tplc="2D207186">
      <w:numFmt w:val="bullet"/>
      <w:lvlText w:val="•"/>
      <w:lvlJc w:val="left"/>
      <w:pPr>
        <w:ind w:left="7488" w:hanging="425"/>
      </w:pPr>
      <w:rPr>
        <w:rFonts w:hint="default"/>
        <w:lang w:val="en-US" w:eastAsia="en-US" w:bidi="en-US"/>
      </w:rPr>
    </w:lvl>
  </w:abstractNum>
  <w:abstractNum w:abstractNumId="16">
    <w:nsid w:val="448D1DB5"/>
    <w:multiLevelType w:val="hybridMultilevel"/>
    <w:tmpl w:val="99C0C2F6"/>
    <w:lvl w:ilvl="0" w:tplc="CEA29526">
      <w:start w:val="1"/>
      <w:numFmt w:val="lowerLetter"/>
      <w:lvlText w:val="%1."/>
      <w:lvlJc w:val="left"/>
      <w:pPr>
        <w:ind w:left="644" w:hanging="425"/>
        <w:jc w:val="left"/>
      </w:pPr>
      <w:rPr>
        <w:rFonts w:ascii="Times New Roman" w:eastAsia="Times New Roman" w:hAnsi="Times New Roman" w:cs="Times New Roman" w:hint="default"/>
        <w:b/>
        <w:bCs/>
        <w:spacing w:val="-19"/>
        <w:w w:val="100"/>
        <w:sz w:val="24"/>
        <w:szCs w:val="24"/>
        <w:lang w:val="en-US" w:eastAsia="en-US" w:bidi="en-US"/>
      </w:rPr>
    </w:lvl>
    <w:lvl w:ilvl="1" w:tplc="79D08D7C">
      <w:numFmt w:val="bullet"/>
      <w:lvlText w:val="•"/>
      <w:lvlJc w:val="left"/>
      <w:pPr>
        <w:ind w:left="1496" w:hanging="425"/>
      </w:pPr>
      <w:rPr>
        <w:rFonts w:hint="default"/>
        <w:lang w:val="en-US" w:eastAsia="en-US" w:bidi="en-US"/>
      </w:rPr>
    </w:lvl>
    <w:lvl w:ilvl="2" w:tplc="4AC00190">
      <w:numFmt w:val="bullet"/>
      <w:lvlText w:val="•"/>
      <w:lvlJc w:val="left"/>
      <w:pPr>
        <w:ind w:left="2352" w:hanging="425"/>
      </w:pPr>
      <w:rPr>
        <w:rFonts w:hint="default"/>
        <w:lang w:val="en-US" w:eastAsia="en-US" w:bidi="en-US"/>
      </w:rPr>
    </w:lvl>
    <w:lvl w:ilvl="3" w:tplc="43661FB4">
      <w:numFmt w:val="bullet"/>
      <w:lvlText w:val="•"/>
      <w:lvlJc w:val="left"/>
      <w:pPr>
        <w:ind w:left="3208" w:hanging="425"/>
      </w:pPr>
      <w:rPr>
        <w:rFonts w:hint="default"/>
        <w:lang w:val="en-US" w:eastAsia="en-US" w:bidi="en-US"/>
      </w:rPr>
    </w:lvl>
    <w:lvl w:ilvl="4" w:tplc="9E12BA9E">
      <w:numFmt w:val="bullet"/>
      <w:lvlText w:val="•"/>
      <w:lvlJc w:val="left"/>
      <w:pPr>
        <w:ind w:left="4064" w:hanging="425"/>
      </w:pPr>
      <w:rPr>
        <w:rFonts w:hint="default"/>
        <w:lang w:val="en-US" w:eastAsia="en-US" w:bidi="en-US"/>
      </w:rPr>
    </w:lvl>
    <w:lvl w:ilvl="5" w:tplc="B086A39A">
      <w:numFmt w:val="bullet"/>
      <w:lvlText w:val="•"/>
      <w:lvlJc w:val="left"/>
      <w:pPr>
        <w:ind w:left="4920" w:hanging="425"/>
      </w:pPr>
      <w:rPr>
        <w:rFonts w:hint="default"/>
        <w:lang w:val="en-US" w:eastAsia="en-US" w:bidi="en-US"/>
      </w:rPr>
    </w:lvl>
    <w:lvl w:ilvl="6" w:tplc="DFCC5576">
      <w:numFmt w:val="bullet"/>
      <w:lvlText w:val="•"/>
      <w:lvlJc w:val="left"/>
      <w:pPr>
        <w:ind w:left="5776" w:hanging="425"/>
      </w:pPr>
      <w:rPr>
        <w:rFonts w:hint="default"/>
        <w:lang w:val="en-US" w:eastAsia="en-US" w:bidi="en-US"/>
      </w:rPr>
    </w:lvl>
    <w:lvl w:ilvl="7" w:tplc="265E658A">
      <w:numFmt w:val="bullet"/>
      <w:lvlText w:val="•"/>
      <w:lvlJc w:val="left"/>
      <w:pPr>
        <w:ind w:left="6632" w:hanging="425"/>
      </w:pPr>
      <w:rPr>
        <w:rFonts w:hint="default"/>
        <w:lang w:val="en-US" w:eastAsia="en-US" w:bidi="en-US"/>
      </w:rPr>
    </w:lvl>
    <w:lvl w:ilvl="8" w:tplc="EA9CF106">
      <w:numFmt w:val="bullet"/>
      <w:lvlText w:val="•"/>
      <w:lvlJc w:val="left"/>
      <w:pPr>
        <w:ind w:left="7488" w:hanging="425"/>
      </w:pPr>
      <w:rPr>
        <w:rFonts w:hint="default"/>
        <w:lang w:val="en-US" w:eastAsia="en-US" w:bidi="en-US"/>
      </w:rPr>
    </w:lvl>
  </w:abstractNum>
  <w:abstractNum w:abstractNumId="17">
    <w:nsid w:val="4BBB0AE3"/>
    <w:multiLevelType w:val="hybridMultilevel"/>
    <w:tmpl w:val="B9FA3030"/>
    <w:lvl w:ilvl="0" w:tplc="1514E646">
      <w:start w:val="1"/>
      <w:numFmt w:val="lowerLetter"/>
      <w:lvlText w:val="%1."/>
      <w:lvlJc w:val="left"/>
      <w:pPr>
        <w:ind w:left="644" w:hanging="425"/>
        <w:jc w:val="left"/>
      </w:pPr>
      <w:rPr>
        <w:rFonts w:ascii="Times New Roman" w:eastAsia="Times New Roman" w:hAnsi="Times New Roman" w:cs="Times New Roman" w:hint="default"/>
        <w:spacing w:val="-22"/>
        <w:w w:val="100"/>
        <w:sz w:val="24"/>
        <w:szCs w:val="24"/>
        <w:lang w:val="en-US" w:eastAsia="en-US" w:bidi="en-US"/>
      </w:rPr>
    </w:lvl>
    <w:lvl w:ilvl="1" w:tplc="9EBAD31C">
      <w:numFmt w:val="bullet"/>
      <w:lvlText w:val=""/>
      <w:lvlJc w:val="left"/>
      <w:pPr>
        <w:ind w:left="1060" w:hanging="420"/>
      </w:pPr>
      <w:rPr>
        <w:rFonts w:ascii="Wingdings" w:eastAsia="Wingdings" w:hAnsi="Wingdings" w:cs="Wingdings" w:hint="default"/>
        <w:w w:val="100"/>
        <w:sz w:val="24"/>
        <w:szCs w:val="24"/>
        <w:lang w:val="en-US" w:eastAsia="en-US" w:bidi="en-US"/>
      </w:rPr>
    </w:lvl>
    <w:lvl w:ilvl="2" w:tplc="8BC21236">
      <w:numFmt w:val="bullet"/>
      <w:lvlText w:val="•"/>
      <w:lvlJc w:val="left"/>
      <w:pPr>
        <w:ind w:left="1964" w:hanging="420"/>
      </w:pPr>
      <w:rPr>
        <w:rFonts w:hint="default"/>
        <w:lang w:val="en-US" w:eastAsia="en-US" w:bidi="en-US"/>
      </w:rPr>
    </w:lvl>
    <w:lvl w:ilvl="3" w:tplc="283CEB54">
      <w:numFmt w:val="bullet"/>
      <w:lvlText w:val="•"/>
      <w:lvlJc w:val="left"/>
      <w:pPr>
        <w:ind w:left="2868" w:hanging="420"/>
      </w:pPr>
      <w:rPr>
        <w:rFonts w:hint="default"/>
        <w:lang w:val="en-US" w:eastAsia="en-US" w:bidi="en-US"/>
      </w:rPr>
    </w:lvl>
    <w:lvl w:ilvl="4" w:tplc="905A4268">
      <w:numFmt w:val="bullet"/>
      <w:lvlText w:val="•"/>
      <w:lvlJc w:val="left"/>
      <w:pPr>
        <w:ind w:left="3773" w:hanging="420"/>
      </w:pPr>
      <w:rPr>
        <w:rFonts w:hint="default"/>
        <w:lang w:val="en-US" w:eastAsia="en-US" w:bidi="en-US"/>
      </w:rPr>
    </w:lvl>
    <w:lvl w:ilvl="5" w:tplc="051683F8">
      <w:numFmt w:val="bullet"/>
      <w:lvlText w:val="•"/>
      <w:lvlJc w:val="left"/>
      <w:pPr>
        <w:ind w:left="4677" w:hanging="420"/>
      </w:pPr>
      <w:rPr>
        <w:rFonts w:hint="default"/>
        <w:lang w:val="en-US" w:eastAsia="en-US" w:bidi="en-US"/>
      </w:rPr>
    </w:lvl>
    <w:lvl w:ilvl="6" w:tplc="5DB43082">
      <w:numFmt w:val="bullet"/>
      <w:lvlText w:val="•"/>
      <w:lvlJc w:val="left"/>
      <w:pPr>
        <w:ind w:left="5582" w:hanging="420"/>
      </w:pPr>
      <w:rPr>
        <w:rFonts w:hint="default"/>
        <w:lang w:val="en-US" w:eastAsia="en-US" w:bidi="en-US"/>
      </w:rPr>
    </w:lvl>
    <w:lvl w:ilvl="7" w:tplc="4A38C3E8">
      <w:numFmt w:val="bullet"/>
      <w:lvlText w:val="•"/>
      <w:lvlJc w:val="left"/>
      <w:pPr>
        <w:ind w:left="6486" w:hanging="420"/>
      </w:pPr>
      <w:rPr>
        <w:rFonts w:hint="default"/>
        <w:lang w:val="en-US" w:eastAsia="en-US" w:bidi="en-US"/>
      </w:rPr>
    </w:lvl>
    <w:lvl w:ilvl="8" w:tplc="161A5410">
      <w:numFmt w:val="bullet"/>
      <w:lvlText w:val="•"/>
      <w:lvlJc w:val="left"/>
      <w:pPr>
        <w:ind w:left="7391" w:hanging="420"/>
      </w:pPr>
      <w:rPr>
        <w:rFonts w:hint="default"/>
        <w:lang w:val="en-US" w:eastAsia="en-US" w:bidi="en-US"/>
      </w:rPr>
    </w:lvl>
  </w:abstractNum>
  <w:abstractNum w:abstractNumId="18">
    <w:nsid w:val="4BC33530"/>
    <w:multiLevelType w:val="hybridMultilevel"/>
    <w:tmpl w:val="C69CC206"/>
    <w:lvl w:ilvl="0" w:tplc="04090001">
      <w:start w:val="1"/>
      <w:numFmt w:val="bullet"/>
      <w:lvlText w:val=""/>
      <w:lvlJc w:val="left"/>
      <w:pPr>
        <w:ind w:left="1360" w:hanging="360"/>
      </w:pPr>
      <w:rPr>
        <w:rFonts w:ascii="Symbol" w:hAnsi="Symbol" w:hint="default"/>
      </w:rPr>
    </w:lvl>
    <w:lvl w:ilvl="1" w:tplc="04090003" w:tentative="1">
      <w:start w:val="1"/>
      <w:numFmt w:val="bullet"/>
      <w:lvlText w:val="o"/>
      <w:lvlJc w:val="left"/>
      <w:pPr>
        <w:ind w:left="2080" w:hanging="360"/>
      </w:pPr>
      <w:rPr>
        <w:rFonts w:ascii="Courier New" w:hAnsi="Courier New" w:cs="Courier New" w:hint="default"/>
      </w:rPr>
    </w:lvl>
    <w:lvl w:ilvl="2" w:tplc="04090005" w:tentative="1">
      <w:start w:val="1"/>
      <w:numFmt w:val="bullet"/>
      <w:lvlText w:val=""/>
      <w:lvlJc w:val="left"/>
      <w:pPr>
        <w:ind w:left="2800" w:hanging="360"/>
      </w:pPr>
      <w:rPr>
        <w:rFonts w:ascii="Wingdings" w:hAnsi="Wingdings" w:hint="default"/>
      </w:rPr>
    </w:lvl>
    <w:lvl w:ilvl="3" w:tplc="04090001" w:tentative="1">
      <w:start w:val="1"/>
      <w:numFmt w:val="bullet"/>
      <w:lvlText w:val=""/>
      <w:lvlJc w:val="left"/>
      <w:pPr>
        <w:ind w:left="3520" w:hanging="360"/>
      </w:pPr>
      <w:rPr>
        <w:rFonts w:ascii="Symbol" w:hAnsi="Symbol" w:hint="default"/>
      </w:rPr>
    </w:lvl>
    <w:lvl w:ilvl="4" w:tplc="04090003" w:tentative="1">
      <w:start w:val="1"/>
      <w:numFmt w:val="bullet"/>
      <w:lvlText w:val="o"/>
      <w:lvlJc w:val="left"/>
      <w:pPr>
        <w:ind w:left="4240" w:hanging="360"/>
      </w:pPr>
      <w:rPr>
        <w:rFonts w:ascii="Courier New" w:hAnsi="Courier New" w:cs="Courier New" w:hint="default"/>
      </w:rPr>
    </w:lvl>
    <w:lvl w:ilvl="5" w:tplc="04090005" w:tentative="1">
      <w:start w:val="1"/>
      <w:numFmt w:val="bullet"/>
      <w:lvlText w:val=""/>
      <w:lvlJc w:val="left"/>
      <w:pPr>
        <w:ind w:left="4960" w:hanging="360"/>
      </w:pPr>
      <w:rPr>
        <w:rFonts w:ascii="Wingdings" w:hAnsi="Wingdings" w:hint="default"/>
      </w:rPr>
    </w:lvl>
    <w:lvl w:ilvl="6" w:tplc="04090001" w:tentative="1">
      <w:start w:val="1"/>
      <w:numFmt w:val="bullet"/>
      <w:lvlText w:val=""/>
      <w:lvlJc w:val="left"/>
      <w:pPr>
        <w:ind w:left="5680" w:hanging="360"/>
      </w:pPr>
      <w:rPr>
        <w:rFonts w:ascii="Symbol" w:hAnsi="Symbol" w:hint="default"/>
      </w:rPr>
    </w:lvl>
    <w:lvl w:ilvl="7" w:tplc="04090003" w:tentative="1">
      <w:start w:val="1"/>
      <w:numFmt w:val="bullet"/>
      <w:lvlText w:val="o"/>
      <w:lvlJc w:val="left"/>
      <w:pPr>
        <w:ind w:left="6400" w:hanging="360"/>
      </w:pPr>
      <w:rPr>
        <w:rFonts w:ascii="Courier New" w:hAnsi="Courier New" w:cs="Courier New" w:hint="default"/>
      </w:rPr>
    </w:lvl>
    <w:lvl w:ilvl="8" w:tplc="04090005" w:tentative="1">
      <w:start w:val="1"/>
      <w:numFmt w:val="bullet"/>
      <w:lvlText w:val=""/>
      <w:lvlJc w:val="left"/>
      <w:pPr>
        <w:ind w:left="7120" w:hanging="360"/>
      </w:pPr>
      <w:rPr>
        <w:rFonts w:ascii="Wingdings" w:hAnsi="Wingdings" w:hint="default"/>
      </w:rPr>
    </w:lvl>
  </w:abstractNum>
  <w:abstractNum w:abstractNumId="19">
    <w:nsid w:val="4BCC1D39"/>
    <w:multiLevelType w:val="hybridMultilevel"/>
    <w:tmpl w:val="B666F278"/>
    <w:lvl w:ilvl="0" w:tplc="9BCE92E4">
      <w:start w:val="1"/>
      <w:numFmt w:val="lowerLetter"/>
      <w:lvlText w:val="%1."/>
      <w:lvlJc w:val="left"/>
      <w:pPr>
        <w:ind w:left="644" w:hanging="425"/>
        <w:jc w:val="left"/>
      </w:pPr>
      <w:rPr>
        <w:rFonts w:ascii="Times New Roman" w:eastAsia="Times New Roman" w:hAnsi="Times New Roman" w:cs="Times New Roman" w:hint="default"/>
        <w:b/>
        <w:bCs/>
        <w:spacing w:val="-12"/>
        <w:w w:val="100"/>
        <w:sz w:val="24"/>
        <w:szCs w:val="24"/>
        <w:lang w:val="en-US" w:eastAsia="en-US" w:bidi="en-US"/>
      </w:rPr>
    </w:lvl>
    <w:lvl w:ilvl="1" w:tplc="BC46502A">
      <w:numFmt w:val="bullet"/>
      <w:lvlText w:val=""/>
      <w:lvlJc w:val="left"/>
      <w:pPr>
        <w:ind w:left="1060" w:hanging="420"/>
      </w:pPr>
      <w:rPr>
        <w:rFonts w:ascii="Wingdings" w:eastAsia="Wingdings" w:hAnsi="Wingdings" w:cs="Wingdings" w:hint="default"/>
        <w:w w:val="100"/>
        <w:sz w:val="24"/>
        <w:szCs w:val="24"/>
        <w:lang w:val="en-US" w:eastAsia="en-US" w:bidi="en-US"/>
      </w:rPr>
    </w:lvl>
    <w:lvl w:ilvl="2" w:tplc="D362F68E">
      <w:numFmt w:val="bullet"/>
      <w:lvlText w:val="•"/>
      <w:lvlJc w:val="left"/>
      <w:pPr>
        <w:ind w:left="1964" w:hanging="420"/>
      </w:pPr>
      <w:rPr>
        <w:rFonts w:hint="default"/>
        <w:lang w:val="en-US" w:eastAsia="en-US" w:bidi="en-US"/>
      </w:rPr>
    </w:lvl>
    <w:lvl w:ilvl="3" w:tplc="5FA6F060">
      <w:numFmt w:val="bullet"/>
      <w:lvlText w:val="•"/>
      <w:lvlJc w:val="left"/>
      <w:pPr>
        <w:ind w:left="2868" w:hanging="420"/>
      </w:pPr>
      <w:rPr>
        <w:rFonts w:hint="default"/>
        <w:lang w:val="en-US" w:eastAsia="en-US" w:bidi="en-US"/>
      </w:rPr>
    </w:lvl>
    <w:lvl w:ilvl="4" w:tplc="3BACA556">
      <w:numFmt w:val="bullet"/>
      <w:lvlText w:val="•"/>
      <w:lvlJc w:val="left"/>
      <w:pPr>
        <w:ind w:left="3773" w:hanging="420"/>
      </w:pPr>
      <w:rPr>
        <w:rFonts w:hint="default"/>
        <w:lang w:val="en-US" w:eastAsia="en-US" w:bidi="en-US"/>
      </w:rPr>
    </w:lvl>
    <w:lvl w:ilvl="5" w:tplc="5EE292B4">
      <w:numFmt w:val="bullet"/>
      <w:lvlText w:val="•"/>
      <w:lvlJc w:val="left"/>
      <w:pPr>
        <w:ind w:left="4677" w:hanging="420"/>
      </w:pPr>
      <w:rPr>
        <w:rFonts w:hint="default"/>
        <w:lang w:val="en-US" w:eastAsia="en-US" w:bidi="en-US"/>
      </w:rPr>
    </w:lvl>
    <w:lvl w:ilvl="6" w:tplc="99829CDA">
      <w:numFmt w:val="bullet"/>
      <w:lvlText w:val="•"/>
      <w:lvlJc w:val="left"/>
      <w:pPr>
        <w:ind w:left="5582" w:hanging="420"/>
      </w:pPr>
      <w:rPr>
        <w:rFonts w:hint="default"/>
        <w:lang w:val="en-US" w:eastAsia="en-US" w:bidi="en-US"/>
      </w:rPr>
    </w:lvl>
    <w:lvl w:ilvl="7" w:tplc="04E62384">
      <w:numFmt w:val="bullet"/>
      <w:lvlText w:val="•"/>
      <w:lvlJc w:val="left"/>
      <w:pPr>
        <w:ind w:left="6486" w:hanging="420"/>
      </w:pPr>
      <w:rPr>
        <w:rFonts w:hint="default"/>
        <w:lang w:val="en-US" w:eastAsia="en-US" w:bidi="en-US"/>
      </w:rPr>
    </w:lvl>
    <w:lvl w:ilvl="8" w:tplc="D652A3BC">
      <w:numFmt w:val="bullet"/>
      <w:lvlText w:val="•"/>
      <w:lvlJc w:val="left"/>
      <w:pPr>
        <w:ind w:left="7391" w:hanging="420"/>
      </w:pPr>
      <w:rPr>
        <w:rFonts w:hint="default"/>
        <w:lang w:val="en-US" w:eastAsia="en-US" w:bidi="en-US"/>
      </w:rPr>
    </w:lvl>
  </w:abstractNum>
  <w:abstractNum w:abstractNumId="20">
    <w:nsid w:val="4D904D30"/>
    <w:multiLevelType w:val="hybridMultilevel"/>
    <w:tmpl w:val="C8643C1E"/>
    <w:lvl w:ilvl="0" w:tplc="CD081FEC">
      <w:numFmt w:val="bullet"/>
      <w:lvlText w:val=""/>
      <w:lvlJc w:val="left"/>
      <w:pPr>
        <w:ind w:left="640" w:hanging="420"/>
      </w:pPr>
      <w:rPr>
        <w:rFonts w:ascii="Wingdings" w:eastAsia="Wingdings" w:hAnsi="Wingdings" w:cs="Wingdings" w:hint="default"/>
        <w:w w:val="100"/>
        <w:sz w:val="24"/>
        <w:szCs w:val="24"/>
        <w:lang w:val="en-US" w:eastAsia="en-US" w:bidi="en-US"/>
      </w:rPr>
    </w:lvl>
    <w:lvl w:ilvl="1" w:tplc="E6D634F8">
      <w:numFmt w:val="bullet"/>
      <w:lvlText w:val="•"/>
      <w:lvlJc w:val="left"/>
      <w:pPr>
        <w:ind w:left="1496" w:hanging="420"/>
      </w:pPr>
      <w:rPr>
        <w:rFonts w:hint="default"/>
        <w:lang w:val="en-US" w:eastAsia="en-US" w:bidi="en-US"/>
      </w:rPr>
    </w:lvl>
    <w:lvl w:ilvl="2" w:tplc="7E76EAE6">
      <w:numFmt w:val="bullet"/>
      <w:lvlText w:val="•"/>
      <w:lvlJc w:val="left"/>
      <w:pPr>
        <w:ind w:left="2352" w:hanging="420"/>
      </w:pPr>
      <w:rPr>
        <w:rFonts w:hint="default"/>
        <w:lang w:val="en-US" w:eastAsia="en-US" w:bidi="en-US"/>
      </w:rPr>
    </w:lvl>
    <w:lvl w:ilvl="3" w:tplc="1F04456C">
      <w:numFmt w:val="bullet"/>
      <w:lvlText w:val="•"/>
      <w:lvlJc w:val="left"/>
      <w:pPr>
        <w:ind w:left="3208" w:hanging="420"/>
      </w:pPr>
      <w:rPr>
        <w:rFonts w:hint="default"/>
        <w:lang w:val="en-US" w:eastAsia="en-US" w:bidi="en-US"/>
      </w:rPr>
    </w:lvl>
    <w:lvl w:ilvl="4" w:tplc="A6C8F500">
      <w:numFmt w:val="bullet"/>
      <w:lvlText w:val="•"/>
      <w:lvlJc w:val="left"/>
      <w:pPr>
        <w:ind w:left="4064" w:hanging="420"/>
      </w:pPr>
      <w:rPr>
        <w:rFonts w:hint="default"/>
        <w:lang w:val="en-US" w:eastAsia="en-US" w:bidi="en-US"/>
      </w:rPr>
    </w:lvl>
    <w:lvl w:ilvl="5" w:tplc="B49AE740">
      <w:numFmt w:val="bullet"/>
      <w:lvlText w:val="•"/>
      <w:lvlJc w:val="left"/>
      <w:pPr>
        <w:ind w:left="4920" w:hanging="420"/>
      </w:pPr>
      <w:rPr>
        <w:rFonts w:hint="default"/>
        <w:lang w:val="en-US" w:eastAsia="en-US" w:bidi="en-US"/>
      </w:rPr>
    </w:lvl>
    <w:lvl w:ilvl="6" w:tplc="1D04ADC0">
      <w:numFmt w:val="bullet"/>
      <w:lvlText w:val="•"/>
      <w:lvlJc w:val="left"/>
      <w:pPr>
        <w:ind w:left="5776" w:hanging="420"/>
      </w:pPr>
      <w:rPr>
        <w:rFonts w:hint="default"/>
        <w:lang w:val="en-US" w:eastAsia="en-US" w:bidi="en-US"/>
      </w:rPr>
    </w:lvl>
    <w:lvl w:ilvl="7" w:tplc="3E209C1C">
      <w:numFmt w:val="bullet"/>
      <w:lvlText w:val="•"/>
      <w:lvlJc w:val="left"/>
      <w:pPr>
        <w:ind w:left="6632" w:hanging="420"/>
      </w:pPr>
      <w:rPr>
        <w:rFonts w:hint="default"/>
        <w:lang w:val="en-US" w:eastAsia="en-US" w:bidi="en-US"/>
      </w:rPr>
    </w:lvl>
    <w:lvl w:ilvl="8" w:tplc="6068D46A">
      <w:numFmt w:val="bullet"/>
      <w:lvlText w:val="•"/>
      <w:lvlJc w:val="left"/>
      <w:pPr>
        <w:ind w:left="7488" w:hanging="420"/>
      </w:pPr>
      <w:rPr>
        <w:rFonts w:hint="default"/>
        <w:lang w:val="en-US" w:eastAsia="en-US" w:bidi="en-US"/>
      </w:rPr>
    </w:lvl>
  </w:abstractNum>
  <w:abstractNum w:abstractNumId="21">
    <w:nsid w:val="53BC1926"/>
    <w:multiLevelType w:val="hybridMultilevel"/>
    <w:tmpl w:val="09848156"/>
    <w:lvl w:ilvl="0" w:tplc="21F87020">
      <w:start w:val="1"/>
      <w:numFmt w:val="lowerLetter"/>
      <w:lvlText w:val="%1."/>
      <w:lvlJc w:val="left"/>
      <w:pPr>
        <w:ind w:left="644" w:hanging="420"/>
        <w:jc w:val="left"/>
      </w:pPr>
      <w:rPr>
        <w:rFonts w:ascii="Times New Roman" w:eastAsia="Times New Roman" w:hAnsi="Times New Roman" w:cs="Times New Roman" w:hint="default"/>
        <w:spacing w:val="-29"/>
        <w:w w:val="100"/>
        <w:sz w:val="24"/>
        <w:szCs w:val="24"/>
        <w:lang w:val="en-US" w:eastAsia="en-US" w:bidi="en-US"/>
      </w:rPr>
    </w:lvl>
    <w:lvl w:ilvl="1" w:tplc="066E0FAE">
      <w:numFmt w:val="bullet"/>
      <w:lvlText w:val="•"/>
      <w:lvlJc w:val="left"/>
      <w:pPr>
        <w:ind w:left="1496" w:hanging="420"/>
      </w:pPr>
      <w:rPr>
        <w:rFonts w:hint="default"/>
        <w:lang w:val="en-US" w:eastAsia="en-US" w:bidi="en-US"/>
      </w:rPr>
    </w:lvl>
    <w:lvl w:ilvl="2" w:tplc="034E3CAE">
      <w:numFmt w:val="bullet"/>
      <w:lvlText w:val="•"/>
      <w:lvlJc w:val="left"/>
      <w:pPr>
        <w:ind w:left="2352" w:hanging="420"/>
      </w:pPr>
      <w:rPr>
        <w:rFonts w:hint="default"/>
        <w:lang w:val="en-US" w:eastAsia="en-US" w:bidi="en-US"/>
      </w:rPr>
    </w:lvl>
    <w:lvl w:ilvl="3" w:tplc="3E662D36">
      <w:numFmt w:val="bullet"/>
      <w:lvlText w:val="•"/>
      <w:lvlJc w:val="left"/>
      <w:pPr>
        <w:ind w:left="3208" w:hanging="420"/>
      </w:pPr>
      <w:rPr>
        <w:rFonts w:hint="default"/>
        <w:lang w:val="en-US" w:eastAsia="en-US" w:bidi="en-US"/>
      </w:rPr>
    </w:lvl>
    <w:lvl w:ilvl="4" w:tplc="D2DCFE9A">
      <w:numFmt w:val="bullet"/>
      <w:lvlText w:val="•"/>
      <w:lvlJc w:val="left"/>
      <w:pPr>
        <w:ind w:left="4064" w:hanging="420"/>
      </w:pPr>
      <w:rPr>
        <w:rFonts w:hint="default"/>
        <w:lang w:val="en-US" w:eastAsia="en-US" w:bidi="en-US"/>
      </w:rPr>
    </w:lvl>
    <w:lvl w:ilvl="5" w:tplc="FB64E8DA">
      <w:numFmt w:val="bullet"/>
      <w:lvlText w:val="•"/>
      <w:lvlJc w:val="left"/>
      <w:pPr>
        <w:ind w:left="4920" w:hanging="420"/>
      </w:pPr>
      <w:rPr>
        <w:rFonts w:hint="default"/>
        <w:lang w:val="en-US" w:eastAsia="en-US" w:bidi="en-US"/>
      </w:rPr>
    </w:lvl>
    <w:lvl w:ilvl="6" w:tplc="B0C06B72">
      <w:numFmt w:val="bullet"/>
      <w:lvlText w:val="•"/>
      <w:lvlJc w:val="left"/>
      <w:pPr>
        <w:ind w:left="5776" w:hanging="420"/>
      </w:pPr>
      <w:rPr>
        <w:rFonts w:hint="default"/>
        <w:lang w:val="en-US" w:eastAsia="en-US" w:bidi="en-US"/>
      </w:rPr>
    </w:lvl>
    <w:lvl w:ilvl="7" w:tplc="4BF8BE3E">
      <w:numFmt w:val="bullet"/>
      <w:lvlText w:val="•"/>
      <w:lvlJc w:val="left"/>
      <w:pPr>
        <w:ind w:left="6632" w:hanging="420"/>
      </w:pPr>
      <w:rPr>
        <w:rFonts w:hint="default"/>
        <w:lang w:val="en-US" w:eastAsia="en-US" w:bidi="en-US"/>
      </w:rPr>
    </w:lvl>
    <w:lvl w:ilvl="8" w:tplc="EC74C4C2">
      <w:numFmt w:val="bullet"/>
      <w:lvlText w:val="•"/>
      <w:lvlJc w:val="left"/>
      <w:pPr>
        <w:ind w:left="7488" w:hanging="420"/>
      </w:pPr>
      <w:rPr>
        <w:rFonts w:hint="default"/>
        <w:lang w:val="en-US" w:eastAsia="en-US" w:bidi="en-US"/>
      </w:rPr>
    </w:lvl>
  </w:abstractNum>
  <w:abstractNum w:abstractNumId="22">
    <w:nsid w:val="63062799"/>
    <w:multiLevelType w:val="hybridMultilevel"/>
    <w:tmpl w:val="B6AEE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AB44BB4"/>
    <w:multiLevelType w:val="hybridMultilevel"/>
    <w:tmpl w:val="6028438A"/>
    <w:lvl w:ilvl="0" w:tplc="5074EC1A">
      <w:start w:val="4"/>
      <w:numFmt w:val="decimal"/>
      <w:lvlText w:val="%1"/>
      <w:lvlJc w:val="left"/>
      <w:pPr>
        <w:ind w:left="640" w:hanging="420"/>
        <w:jc w:val="left"/>
      </w:pPr>
      <w:rPr>
        <w:rFonts w:hint="default"/>
        <w:lang w:val="en-US" w:eastAsia="en-US" w:bidi="en-US"/>
      </w:rPr>
    </w:lvl>
    <w:lvl w:ilvl="1" w:tplc="26CCA64C">
      <w:numFmt w:val="none"/>
      <w:lvlText w:val=""/>
      <w:lvlJc w:val="left"/>
      <w:pPr>
        <w:tabs>
          <w:tab w:val="num" w:pos="360"/>
        </w:tabs>
      </w:pPr>
    </w:lvl>
    <w:lvl w:ilvl="2" w:tplc="47F85AFE">
      <w:numFmt w:val="none"/>
      <w:lvlText w:val=""/>
      <w:lvlJc w:val="left"/>
      <w:pPr>
        <w:tabs>
          <w:tab w:val="num" w:pos="360"/>
        </w:tabs>
      </w:pPr>
    </w:lvl>
    <w:lvl w:ilvl="3" w:tplc="5276E46E">
      <w:numFmt w:val="bullet"/>
      <w:lvlText w:val=""/>
      <w:lvlJc w:val="left"/>
      <w:pPr>
        <w:ind w:left="1060" w:hanging="420"/>
      </w:pPr>
      <w:rPr>
        <w:rFonts w:ascii="Wingdings" w:eastAsia="Wingdings" w:hAnsi="Wingdings" w:cs="Wingdings" w:hint="default"/>
        <w:w w:val="100"/>
        <w:sz w:val="24"/>
        <w:szCs w:val="24"/>
        <w:lang w:val="en-US" w:eastAsia="en-US" w:bidi="en-US"/>
      </w:rPr>
    </w:lvl>
    <w:lvl w:ilvl="4" w:tplc="EC5414BA">
      <w:numFmt w:val="bullet"/>
      <w:lvlText w:val=""/>
      <w:lvlJc w:val="left"/>
      <w:pPr>
        <w:ind w:left="1900" w:hanging="420"/>
      </w:pPr>
      <w:rPr>
        <w:rFonts w:ascii="Wingdings" w:eastAsia="Wingdings" w:hAnsi="Wingdings" w:cs="Wingdings" w:hint="default"/>
        <w:w w:val="100"/>
        <w:sz w:val="24"/>
        <w:szCs w:val="24"/>
        <w:lang w:val="en-US" w:eastAsia="en-US" w:bidi="en-US"/>
      </w:rPr>
    </w:lvl>
    <w:lvl w:ilvl="5" w:tplc="714AACF8">
      <w:numFmt w:val="bullet"/>
      <w:lvlText w:val="•"/>
      <w:lvlJc w:val="left"/>
      <w:pPr>
        <w:ind w:left="3985" w:hanging="420"/>
      </w:pPr>
      <w:rPr>
        <w:rFonts w:hint="default"/>
        <w:lang w:val="en-US" w:eastAsia="en-US" w:bidi="en-US"/>
      </w:rPr>
    </w:lvl>
    <w:lvl w:ilvl="6" w:tplc="540A6198">
      <w:numFmt w:val="bullet"/>
      <w:lvlText w:val="•"/>
      <w:lvlJc w:val="left"/>
      <w:pPr>
        <w:ind w:left="5028" w:hanging="420"/>
      </w:pPr>
      <w:rPr>
        <w:rFonts w:hint="default"/>
        <w:lang w:val="en-US" w:eastAsia="en-US" w:bidi="en-US"/>
      </w:rPr>
    </w:lvl>
    <w:lvl w:ilvl="7" w:tplc="96388342">
      <w:numFmt w:val="bullet"/>
      <w:lvlText w:val="•"/>
      <w:lvlJc w:val="left"/>
      <w:pPr>
        <w:ind w:left="6071" w:hanging="420"/>
      </w:pPr>
      <w:rPr>
        <w:rFonts w:hint="default"/>
        <w:lang w:val="en-US" w:eastAsia="en-US" w:bidi="en-US"/>
      </w:rPr>
    </w:lvl>
    <w:lvl w:ilvl="8" w:tplc="16E469A2">
      <w:numFmt w:val="bullet"/>
      <w:lvlText w:val="•"/>
      <w:lvlJc w:val="left"/>
      <w:pPr>
        <w:ind w:left="7114" w:hanging="420"/>
      </w:pPr>
      <w:rPr>
        <w:rFonts w:hint="default"/>
        <w:lang w:val="en-US" w:eastAsia="en-US" w:bidi="en-US"/>
      </w:rPr>
    </w:lvl>
  </w:abstractNum>
  <w:abstractNum w:abstractNumId="24">
    <w:nsid w:val="6D360FE1"/>
    <w:multiLevelType w:val="hybridMultilevel"/>
    <w:tmpl w:val="C5E0BFBE"/>
    <w:lvl w:ilvl="0" w:tplc="04090001">
      <w:start w:val="1"/>
      <w:numFmt w:val="bullet"/>
      <w:lvlText w:val=""/>
      <w:lvlJc w:val="left"/>
      <w:pPr>
        <w:ind w:left="644" w:hanging="420"/>
        <w:jc w:val="left"/>
      </w:pPr>
      <w:rPr>
        <w:rFonts w:ascii="Symbol" w:hAnsi="Symbol" w:hint="default"/>
        <w:spacing w:val="-29"/>
        <w:w w:val="100"/>
        <w:sz w:val="24"/>
        <w:szCs w:val="24"/>
        <w:lang w:val="en-US" w:eastAsia="en-US" w:bidi="en-US"/>
      </w:rPr>
    </w:lvl>
    <w:lvl w:ilvl="1" w:tplc="066E0FAE">
      <w:numFmt w:val="bullet"/>
      <w:lvlText w:val="•"/>
      <w:lvlJc w:val="left"/>
      <w:pPr>
        <w:ind w:left="1496" w:hanging="420"/>
      </w:pPr>
      <w:rPr>
        <w:rFonts w:hint="default"/>
        <w:lang w:val="en-US" w:eastAsia="en-US" w:bidi="en-US"/>
      </w:rPr>
    </w:lvl>
    <w:lvl w:ilvl="2" w:tplc="034E3CAE">
      <w:numFmt w:val="bullet"/>
      <w:lvlText w:val="•"/>
      <w:lvlJc w:val="left"/>
      <w:pPr>
        <w:ind w:left="2352" w:hanging="420"/>
      </w:pPr>
      <w:rPr>
        <w:rFonts w:hint="default"/>
        <w:lang w:val="en-US" w:eastAsia="en-US" w:bidi="en-US"/>
      </w:rPr>
    </w:lvl>
    <w:lvl w:ilvl="3" w:tplc="3E662D36">
      <w:numFmt w:val="bullet"/>
      <w:lvlText w:val="•"/>
      <w:lvlJc w:val="left"/>
      <w:pPr>
        <w:ind w:left="3208" w:hanging="420"/>
      </w:pPr>
      <w:rPr>
        <w:rFonts w:hint="default"/>
        <w:lang w:val="en-US" w:eastAsia="en-US" w:bidi="en-US"/>
      </w:rPr>
    </w:lvl>
    <w:lvl w:ilvl="4" w:tplc="D2DCFE9A">
      <w:numFmt w:val="bullet"/>
      <w:lvlText w:val="•"/>
      <w:lvlJc w:val="left"/>
      <w:pPr>
        <w:ind w:left="4064" w:hanging="420"/>
      </w:pPr>
      <w:rPr>
        <w:rFonts w:hint="default"/>
        <w:lang w:val="en-US" w:eastAsia="en-US" w:bidi="en-US"/>
      </w:rPr>
    </w:lvl>
    <w:lvl w:ilvl="5" w:tplc="FB64E8DA">
      <w:numFmt w:val="bullet"/>
      <w:lvlText w:val="•"/>
      <w:lvlJc w:val="left"/>
      <w:pPr>
        <w:ind w:left="4920" w:hanging="420"/>
      </w:pPr>
      <w:rPr>
        <w:rFonts w:hint="default"/>
        <w:lang w:val="en-US" w:eastAsia="en-US" w:bidi="en-US"/>
      </w:rPr>
    </w:lvl>
    <w:lvl w:ilvl="6" w:tplc="B0C06B72">
      <w:numFmt w:val="bullet"/>
      <w:lvlText w:val="•"/>
      <w:lvlJc w:val="left"/>
      <w:pPr>
        <w:ind w:left="5776" w:hanging="420"/>
      </w:pPr>
      <w:rPr>
        <w:rFonts w:hint="default"/>
        <w:lang w:val="en-US" w:eastAsia="en-US" w:bidi="en-US"/>
      </w:rPr>
    </w:lvl>
    <w:lvl w:ilvl="7" w:tplc="4BF8BE3E">
      <w:numFmt w:val="bullet"/>
      <w:lvlText w:val="•"/>
      <w:lvlJc w:val="left"/>
      <w:pPr>
        <w:ind w:left="6632" w:hanging="420"/>
      </w:pPr>
      <w:rPr>
        <w:rFonts w:hint="default"/>
        <w:lang w:val="en-US" w:eastAsia="en-US" w:bidi="en-US"/>
      </w:rPr>
    </w:lvl>
    <w:lvl w:ilvl="8" w:tplc="EC74C4C2">
      <w:numFmt w:val="bullet"/>
      <w:lvlText w:val="•"/>
      <w:lvlJc w:val="left"/>
      <w:pPr>
        <w:ind w:left="7488" w:hanging="420"/>
      </w:pPr>
      <w:rPr>
        <w:rFonts w:hint="default"/>
        <w:lang w:val="en-US" w:eastAsia="en-US" w:bidi="en-US"/>
      </w:rPr>
    </w:lvl>
  </w:abstractNum>
  <w:abstractNum w:abstractNumId="25">
    <w:nsid w:val="71727808"/>
    <w:multiLevelType w:val="hybridMultilevel"/>
    <w:tmpl w:val="50F06CE4"/>
    <w:lvl w:ilvl="0" w:tplc="04090001">
      <w:start w:val="1"/>
      <w:numFmt w:val="bullet"/>
      <w:lvlText w:val=""/>
      <w:lvlJc w:val="left"/>
      <w:pPr>
        <w:ind w:left="644" w:hanging="425"/>
        <w:jc w:val="left"/>
      </w:pPr>
      <w:rPr>
        <w:rFonts w:ascii="Symbol" w:hAnsi="Symbol" w:hint="default"/>
        <w:spacing w:val="-30"/>
        <w:w w:val="100"/>
        <w:sz w:val="24"/>
        <w:szCs w:val="24"/>
        <w:lang w:val="en-US" w:eastAsia="en-US" w:bidi="en-US"/>
      </w:rPr>
    </w:lvl>
    <w:lvl w:ilvl="1" w:tplc="5EDEC910">
      <w:numFmt w:val="bullet"/>
      <w:lvlText w:val=""/>
      <w:lvlJc w:val="left"/>
      <w:pPr>
        <w:ind w:left="1060" w:hanging="420"/>
      </w:pPr>
      <w:rPr>
        <w:rFonts w:ascii="Wingdings" w:eastAsia="Wingdings" w:hAnsi="Wingdings" w:cs="Wingdings" w:hint="default"/>
        <w:w w:val="100"/>
        <w:sz w:val="24"/>
        <w:szCs w:val="24"/>
        <w:lang w:val="en-US" w:eastAsia="en-US" w:bidi="en-US"/>
      </w:rPr>
    </w:lvl>
    <w:lvl w:ilvl="2" w:tplc="024EB662">
      <w:numFmt w:val="bullet"/>
      <w:lvlText w:val="•"/>
      <w:lvlJc w:val="left"/>
      <w:pPr>
        <w:ind w:left="1964" w:hanging="420"/>
      </w:pPr>
      <w:rPr>
        <w:rFonts w:hint="default"/>
        <w:lang w:val="en-US" w:eastAsia="en-US" w:bidi="en-US"/>
      </w:rPr>
    </w:lvl>
    <w:lvl w:ilvl="3" w:tplc="75BE54B0">
      <w:numFmt w:val="bullet"/>
      <w:lvlText w:val="•"/>
      <w:lvlJc w:val="left"/>
      <w:pPr>
        <w:ind w:left="2868" w:hanging="420"/>
      </w:pPr>
      <w:rPr>
        <w:rFonts w:hint="default"/>
        <w:lang w:val="en-US" w:eastAsia="en-US" w:bidi="en-US"/>
      </w:rPr>
    </w:lvl>
    <w:lvl w:ilvl="4" w:tplc="5BBEFF76">
      <w:numFmt w:val="bullet"/>
      <w:lvlText w:val="•"/>
      <w:lvlJc w:val="left"/>
      <w:pPr>
        <w:ind w:left="3773" w:hanging="420"/>
      </w:pPr>
      <w:rPr>
        <w:rFonts w:hint="default"/>
        <w:lang w:val="en-US" w:eastAsia="en-US" w:bidi="en-US"/>
      </w:rPr>
    </w:lvl>
    <w:lvl w:ilvl="5" w:tplc="D666AE48">
      <w:numFmt w:val="bullet"/>
      <w:lvlText w:val="•"/>
      <w:lvlJc w:val="left"/>
      <w:pPr>
        <w:ind w:left="4677" w:hanging="420"/>
      </w:pPr>
      <w:rPr>
        <w:rFonts w:hint="default"/>
        <w:lang w:val="en-US" w:eastAsia="en-US" w:bidi="en-US"/>
      </w:rPr>
    </w:lvl>
    <w:lvl w:ilvl="6" w:tplc="86E8FF94">
      <w:numFmt w:val="bullet"/>
      <w:lvlText w:val="•"/>
      <w:lvlJc w:val="left"/>
      <w:pPr>
        <w:ind w:left="5582" w:hanging="420"/>
      </w:pPr>
      <w:rPr>
        <w:rFonts w:hint="default"/>
        <w:lang w:val="en-US" w:eastAsia="en-US" w:bidi="en-US"/>
      </w:rPr>
    </w:lvl>
    <w:lvl w:ilvl="7" w:tplc="763A1D52">
      <w:numFmt w:val="bullet"/>
      <w:lvlText w:val="•"/>
      <w:lvlJc w:val="left"/>
      <w:pPr>
        <w:ind w:left="6486" w:hanging="420"/>
      </w:pPr>
      <w:rPr>
        <w:rFonts w:hint="default"/>
        <w:lang w:val="en-US" w:eastAsia="en-US" w:bidi="en-US"/>
      </w:rPr>
    </w:lvl>
    <w:lvl w:ilvl="8" w:tplc="1F5E9EC0">
      <w:numFmt w:val="bullet"/>
      <w:lvlText w:val="•"/>
      <w:lvlJc w:val="left"/>
      <w:pPr>
        <w:ind w:left="7391" w:hanging="420"/>
      </w:pPr>
      <w:rPr>
        <w:rFonts w:hint="default"/>
        <w:lang w:val="en-US" w:eastAsia="en-US" w:bidi="en-US"/>
      </w:rPr>
    </w:lvl>
  </w:abstractNum>
  <w:abstractNum w:abstractNumId="26">
    <w:nsid w:val="7300194C"/>
    <w:multiLevelType w:val="hybridMultilevel"/>
    <w:tmpl w:val="39FA8D6A"/>
    <w:lvl w:ilvl="0" w:tplc="9B128200">
      <w:start w:val="1"/>
      <w:numFmt w:val="lowerLetter"/>
      <w:lvlText w:val="%1."/>
      <w:lvlJc w:val="left"/>
      <w:pPr>
        <w:ind w:left="644" w:hanging="425"/>
        <w:jc w:val="left"/>
      </w:pPr>
      <w:rPr>
        <w:rFonts w:ascii="Times New Roman" w:eastAsia="Times New Roman" w:hAnsi="Times New Roman" w:cs="Times New Roman" w:hint="default"/>
        <w:spacing w:val="-29"/>
        <w:w w:val="100"/>
        <w:sz w:val="24"/>
        <w:szCs w:val="24"/>
        <w:lang w:val="en-US" w:eastAsia="en-US" w:bidi="en-US"/>
      </w:rPr>
    </w:lvl>
    <w:lvl w:ilvl="1" w:tplc="C8CA6DD8">
      <w:numFmt w:val="bullet"/>
      <w:lvlText w:val=""/>
      <w:lvlJc w:val="left"/>
      <w:pPr>
        <w:ind w:left="1060" w:hanging="420"/>
      </w:pPr>
      <w:rPr>
        <w:rFonts w:ascii="Wingdings" w:eastAsia="Wingdings" w:hAnsi="Wingdings" w:cs="Wingdings" w:hint="default"/>
        <w:w w:val="100"/>
        <w:sz w:val="24"/>
        <w:szCs w:val="24"/>
        <w:lang w:val="en-US" w:eastAsia="en-US" w:bidi="en-US"/>
      </w:rPr>
    </w:lvl>
    <w:lvl w:ilvl="2" w:tplc="75C6B6A8">
      <w:numFmt w:val="bullet"/>
      <w:lvlText w:val="•"/>
      <w:lvlJc w:val="left"/>
      <w:pPr>
        <w:ind w:left="1964" w:hanging="420"/>
      </w:pPr>
      <w:rPr>
        <w:rFonts w:hint="default"/>
        <w:lang w:val="en-US" w:eastAsia="en-US" w:bidi="en-US"/>
      </w:rPr>
    </w:lvl>
    <w:lvl w:ilvl="3" w:tplc="E76227AE">
      <w:numFmt w:val="bullet"/>
      <w:lvlText w:val="•"/>
      <w:lvlJc w:val="left"/>
      <w:pPr>
        <w:ind w:left="2868" w:hanging="420"/>
      </w:pPr>
      <w:rPr>
        <w:rFonts w:hint="default"/>
        <w:lang w:val="en-US" w:eastAsia="en-US" w:bidi="en-US"/>
      </w:rPr>
    </w:lvl>
    <w:lvl w:ilvl="4" w:tplc="B3F2E4D2">
      <w:numFmt w:val="bullet"/>
      <w:lvlText w:val="•"/>
      <w:lvlJc w:val="left"/>
      <w:pPr>
        <w:ind w:left="3773" w:hanging="420"/>
      </w:pPr>
      <w:rPr>
        <w:rFonts w:hint="default"/>
        <w:lang w:val="en-US" w:eastAsia="en-US" w:bidi="en-US"/>
      </w:rPr>
    </w:lvl>
    <w:lvl w:ilvl="5" w:tplc="FFE0D01A">
      <w:numFmt w:val="bullet"/>
      <w:lvlText w:val="•"/>
      <w:lvlJc w:val="left"/>
      <w:pPr>
        <w:ind w:left="4677" w:hanging="420"/>
      </w:pPr>
      <w:rPr>
        <w:rFonts w:hint="default"/>
        <w:lang w:val="en-US" w:eastAsia="en-US" w:bidi="en-US"/>
      </w:rPr>
    </w:lvl>
    <w:lvl w:ilvl="6" w:tplc="2960BA3A">
      <w:numFmt w:val="bullet"/>
      <w:lvlText w:val="•"/>
      <w:lvlJc w:val="left"/>
      <w:pPr>
        <w:ind w:left="5582" w:hanging="420"/>
      </w:pPr>
      <w:rPr>
        <w:rFonts w:hint="default"/>
        <w:lang w:val="en-US" w:eastAsia="en-US" w:bidi="en-US"/>
      </w:rPr>
    </w:lvl>
    <w:lvl w:ilvl="7" w:tplc="F5F8EBA0">
      <w:numFmt w:val="bullet"/>
      <w:lvlText w:val="•"/>
      <w:lvlJc w:val="left"/>
      <w:pPr>
        <w:ind w:left="6486" w:hanging="420"/>
      </w:pPr>
      <w:rPr>
        <w:rFonts w:hint="default"/>
        <w:lang w:val="en-US" w:eastAsia="en-US" w:bidi="en-US"/>
      </w:rPr>
    </w:lvl>
    <w:lvl w:ilvl="8" w:tplc="FE6C376A">
      <w:numFmt w:val="bullet"/>
      <w:lvlText w:val="•"/>
      <w:lvlJc w:val="left"/>
      <w:pPr>
        <w:ind w:left="7391" w:hanging="420"/>
      </w:pPr>
      <w:rPr>
        <w:rFonts w:hint="default"/>
        <w:lang w:val="en-US" w:eastAsia="en-US" w:bidi="en-US"/>
      </w:rPr>
    </w:lvl>
  </w:abstractNum>
  <w:abstractNum w:abstractNumId="27">
    <w:nsid w:val="791B5F2A"/>
    <w:multiLevelType w:val="hybridMultilevel"/>
    <w:tmpl w:val="191A3A62"/>
    <w:lvl w:ilvl="0" w:tplc="417CB8B2">
      <w:start w:val="1"/>
      <w:numFmt w:val="lowerLetter"/>
      <w:lvlText w:val="%1."/>
      <w:lvlJc w:val="left"/>
      <w:pPr>
        <w:ind w:left="644" w:hanging="425"/>
        <w:jc w:val="left"/>
      </w:pPr>
      <w:rPr>
        <w:rFonts w:ascii="Times New Roman" w:eastAsia="Times New Roman" w:hAnsi="Times New Roman" w:cs="Times New Roman" w:hint="default"/>
        <w:spacing w:val="-6"/>
        <w:w w:val="100"/>
        <w:sz w:val="24"/>
        <w:szCs w:val="24"/>
        <w:lang w:val="en-US" w:eastAsia="en-US" w:bidi="en-US"/>
      </w:rPr>
    </w:lvl>
    <w:lvl w:ilvl="1" w:tplc="F462E438">
      <w:numFmt w:val="bullet"/>
      <w:lvlText w:val="•"/>
      <w:lvlJc w:val="left"/>
      <w:pPr>
        <w:ind w:left="1496" w:hanging="425"/>
      </w:pPr>
      <w:rPr>
        <w:rFonts w:hint="default"/>
        <w:lang w:val="en-US" w:eastAsia="en-US" w:bidi="en-US"/>
      </w:rPr>
    </w:lvl>
    <w:lvl w:ilvl="2" w:tplc="D6DC5FB2">
      <w:numFmt w:val="bullet"/>
      <w:lvlText w:val="•"/>
      <w:lvlJc w:val="left"/>
      <w:pPr>
        <w:ind w:left="2352" w:hanging="425"/>
      </w:pPr>
      <w:rPr>
        <w:rFonts w:hint="default"/>
        <w:lang w:val="en-US" w:eastAsia="en-US" w:bidi="en-US"/>
      </w:rPr>
    </w:lvl>
    <w:lvl w:ilvl="3" w:tplc="92881612">
      <w:numFmt w:val="bullet"/>
      <w:lvlText w:val="•"/>
      <w:lvlJc w:val="left"/>
      <w:pPr>
        <w:ind w:left="3208" w:hanging="425"/>
      </w:pPr>
      <w:rPr>
        <w:rFonts w:hint="default"/>
        <w:lang w:val="en-US" w:eastAsia="en-US" w:bidi="en-US"/>
      </w:rPr>
    </w:lvl>
    <w:lvl w:ilvl="4" w:tplc="0FE08420">
      <w:numFmt w:val="bullet"/>
      <w:lvlText w:val="•"/>
      <w:lvlJc w:val="left"/>
      <w:pPr>
        <w:ind w:left="4064" w:hanging="425"/>
      </w:pPr>
      <w:rPr>
        <w:rFonts w:hint="default"/>
        <w:lang w:val="en-US" w:eastAsia="en-US" w:bidi="en-US"/>
      </w:rPr>
    </w:lvl>
    <w:lvl w:ilvl="5" w:tplc="6156AB70">
      <w:numFmt w:val="bullet"/>
      <w:lvlText w:val="•"/>
      <w:lvlJc w:val="left"/>
      <w:pPr>
        <w:ind w:left="4920" w:hanging="425"/>
      </w:pPr>
      <w:rPr>
        <w:rFonts w:hint="default"/>
        <w:lang w:val="en-US" w:eastAsia="en-US" w:bidi="en-US"/>
      </w:rPr>
    </w:lvl>
    <w:lvl w:ilvl="6" w:tplc="5E28BA70">
      <w:numFmt w:val="bullet"/>
      <w:lvlText w:val="•"/>
      <w:lvlJc w:val="left"/>
      <w:pPr>
        <w:ind w:left="5776" w:hanging="425"/>
      </w:pPr>
      <w:rPr>
        <w:rFonts w:hint="default"/>
        <w:lang w:val="en-US" w:eastAsia="en-US" w:bidi="en-US"/>
      </w:rPr>
    </w:lvl>
    <w:lvl w:ilvl="7" w:tplc="C8F6FC2E">
      <w:numFmt w:val="bullet"/>
      <w:lvlText w:val="•"/>
      <w:lvlJc w:val="left"/>
      <w:pPr>
        <w:ind w:left="6632" w:hanging="425"/>
      </w:pPr>
      <w:rPr>
        <w:rFonts w:hint="default"/>
        <w:lang w:val="en-US" w:eastAsia="en-US" w:bidi="en-US"/>
      </w:rPr>
    </w:lvl>
    <w:lvl w:ilvl="8" w:tplc="2D207186">
      <w:numFmt w:val="bullet"/>
      <w:lvlText w:val="•"/>
      <w:lvlJc w:val="left"/>
      <w:pPr>
        <w:ind w:left="7488" w:hanging="425"/>
      </w:pPr>
      <w:rPr>
        <w:rFonts w:hint="default"/>
        <w:lang w:val="en-US" w:eastAsia="en-US" w:bidi="en-US"/>
      </w:rPr>
    </w:lvl>
  </w:abstractNum>
  <w:abstractNum w:abstractNumId="28">
    <w:nsid w:val="7F1C3BF6"/>
    <w:multiLevelType w:val="hybridMultilevel"/>
    <w:tmpl w:val="1A92A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6"/>
  </w:num>
  <w:num w:numId="4">
    <w:abstractNumId w:val="27"/>
  </w:num>
  <w:num w:numId="5">
    <w:abstractNumId w:val="21"/>
  </w:num>
  <w:num w:numId="6">
    <w:abstractNumId w:val="25"/>
  </w:num>
  <w:num w:numId="7">
    <w:abstractNumId w:val="19"/>
  </w:num>
  <w:num w:numId="8">
    <w:abstractNumId w:val="26"/>
  </w:num>
  <w:num w:numId="9">
    <w:abstractNumId w:val="8"/>
  </w:num>
  <w:num w:numId="10">
    <w:abstractNumId w:val="9"/>
  </w:num>
  <w:num w:numId="11">
    <w:abstractNumId w:val="23"/>
  </w:num>
  <w:num w:numId="12">
    <w:abstractNumId w:val="17"/>
  </w:num>
  <w:num w:numId="13">
    <w:abstractNumId w:val="11"/>
  </w:num>
  <w:num w:numId="14">
    <w:abstractNumId w:val="20"/>
  </w:num>
  <w:num w:numId="15">
    <w:abstractNumId w:val="14"/>
  </w:num>
  <w:num w:numId="16">
    <w:abstractNumId w:val="13"/>
  </w:num>
  <w:num w:numId="17">
    <w:abstractNumId w:val="3"/>
  </w:num>
  <w:num w:numId="18">
    <w:abstractNumId w:val="7"/>
  </w:num>
  <w:num w:numId="19">
    <w:abstractNumId w:val="0"/>
  </w:num>
  <w:num w:numId="20">
    <w:abstractNumId w:val="4"/>
  </w:num>
  <w:num w:numId="21">
    <w:abstractNumId w:val="12"/>
  </w:num>
  <w:num w:numId="22">
    <w:abstractNumId w:val="1"/>
  </w:num>
  <w:num w:numId="23">
    <w:abstractNumId w:val="28"/>
  </w:num>
  <w:num w:numId="24">
    <w:abstractNumId w:val="5"/>
  </w:num>
  <w:num w:numId="25">
    <w:abstractNumId w:val="10"/>
  </w:num>
  <w:num w:numId="26">
    <w:abstractNumId w:val="24"/>
  </w:num>
  <w:num w:numId="27">
    <w:abstractNumId w:val="15"/>
  </w:num>
  <w:num w:numId="28">
    <w:abstractNumId w:val="22"/>
  </w:num>
  <w:num w:numId="29">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ulTrailSpace/>
    <w:shapeLayoutLikeWW8/>
  </w:compat>
  <w:rsids>
    <w:rsidRoot w:val="00AC4157"/>
    <w:rsid w:val="0001660F"/>
    <w:rsid w:val="0004236C"/>
    <w:rsid w:val="00046A74"/>
    <w:rsid w:val="00052692"/>
    <w:rsid w:val="00062417"/>
    <w:rsid w:val="00081D8F"/>
    <w:rsid w:val="000E7439"/>
    <w:rsid w:val="00107AE8"/>
    <w:rsid w:val="00110996"/>
    <w:rsid w:val="0011290A"/>
    <w:rsid w:val="00116CC7"/>
    <w:rsid w:val="0014731E"/>
    <w:rsid w:val="00156EAF"/>
    <w:rsid w:val="00187CE4"/>
    <w:rsid w:val="00190842"/>
    <w:rsid w:val="001A3BF5"/>
    <w:rsid w:val="001A63C5"/>
    <w:rsid w:val="001B5932"/>
    <w:rsid w:val="001B77E8"/>
    <w:rsid w:val="001D6761"/>
    <w:rsid w:val="001F2F8B"/>
    <w:rsid w:val="00215922"/>
    <w:rsid w:val="0022143B"/>
    <w:rsid w:val="00223BFC"/>
    <w:rsid w:val="00226D05"/>
    <w:rsid w:val="002325D5"/>
    <w:rsid w:val="00260201"/>
    <w:rsid w:val="00280133"/>
    <w:rsid w:val="00286ADE"/>
    <w:rsid w:val="002E3C42"/>
    <w:rsid w:val="002E3C62"/>
    <w:rsid w:val="00315F08"/>
    <w:rsid w:val="00337109"/>
    <w:rsid w:val="00393205"/>
    <w:rsid w:val="00395E9D"/>
    <w:rsid w:val="003A3B21"/>
    <w:rsid w:val="003C6196"/>
    <w:rsid w:val="003E20ED"/>
    <w:rsid w:val="00402A2C"/>
    <w:rsid w:val="004270D6"/>
    <w:rsid w:val="00447166"/>
    <w:rsid w:val="004479DE"/>
    <w:rsid w:val="00497062"/>
    <w:rsid w:val="00520BC7"/>
    <w:rsid w:val="00520E39"/>
    <w:rsid w:val="005219ED"/>
    <w:rsid w:val="00525918"/>
    <w:rsid w:val="00533142"/>
    <w:rsid w:val="00544FBA"/>
    <w:rsid w:val="00585DF1"/>
    <w:rsid w:val="00595C4E"/>
    <w:rsid w:val="005B6361"/>
    <w:rsid w:val="005E0551"/>
    <w:rsid w:val="005E4CBF"/>
    <w:rsid w:val="005F52B8"/>
    <w:rsid w:val="006405CF"/>
    <w:rsid w:val="0064380E"/>
    <w:rsid w:val="00646CB5"/>
    <w:rsid w:val="00692D01"/>
    <w:rsid w:val="006C6FE6"/>
    <w:rsid w:val="006F7325"/>
    <w:rsid w:val="0070591A"/>
    <w:rsid w:val="00714C4D"/>
    <w:rsid w:val="0072407A"/>
    <w:rsid w:val="007440AB"/>
    <w:rsid w:val="00765D18"/>
    <w:rsid w:val="00773957"/>
    <w:rsid w:val="00784D5D"/>
    <w:rsid w:val="007A7CC6"/>
    <w:rsid w:val="007D6446"/>
    <w:rsid w:val="007D7643"/>
    <w:rsid w:val="00834551"/>
    <w:rsid w:val="00860706"/>
    <w:rsid w:val="00873C2F"/>
    <w:rsid w:val="008917B6"/>
    <w:rsid w:val="008F483C"/>
    <w:rsid w:val="008F59DF"/>
    <w:rsid w:val="00912E43"/>
    <w:rsid w:val="00941FB3"/>
    <w:rsid w:val="00942554"/>
    <w:rsid w:val="00995B01"/>
    <w:rsid w:val="009A58A8"/>
    <w:rsid w:val="00A36487"/>
    <w:rsid w:val="00A37FA2"/>
    <w:rsid w:val="00A60131"/>
    <w:rsid w:val="00A93673"/>
    <w:rsid w:val="00AB7B69"/>
    <w:rsid w:val="00AC4157"/>
    <w:rsid w:val="00AC7ECA"/>
    <w:rsid w:val="00AD03F2"/>
    <w:rsid w:val="00AF68F5"/>
    <w:rsid w:val="00AF7F0F"/>
    <w:rsid w:val="00B15914"/>
    <w:rsid w:val="00B15E18"/>
    <w:rsid w:val="00B33DCB"/>
    <w:rsid w:val="00B67269"/>
    <w:rsid w:val="00B70069"/>
    <w:rsid w:val="00B75F34"/>
    <w:rsid w:val="00B97279"/>
    <w:rsid w:val="00BC1D64"/>
    <w:rsid w:val="00BD7099"/>
    <w:rsid w:val="00BE029B"/>
    <w:rsid w:val="00C1094E"/>
    <w:rsid w:val="00C30955"/>
    <w:rsid w:val="00CA1E9F"/>
    <w:rsid w:val="00CA69F1"/>
    <w:rsid w:val="00D0122D"/>
    <w:rsid w:val="00D0176C"/>
    <w:rsid w:val="00D11CCC"/>
    <w:rsid w:val="00D2116E"/>
    <w:rsid w:val="00D4397C"/>
    <w:rsid w:val="00D876F9"/>
    <w:rsid w:val="00DC4ED9"/>
    <w:rsid w:val="00DC607E"/>
    <w:rsid w:val="00DE3127"/>
    <w:rsid w:val="00DE4F48"/>
    <w:rsid w:val="00E13972"/>
    <w:rsid w:val="00E307BA"/>
    <w:rsid w:val="00E60B5B"/>
    <w:rsid w:val="00E910A5"/>
    <w:rsid w:val="00EA49EF"/>
    <w:rsid w:val="00EC50C4"/>
    <w:rsid w:val="00EE37B8"/>
    <w:rsid w:val="00EF36DB"/>
    <w:rsid w:val="00EF644E"/>
    <w:rsid w:val="00F02A61"/>
    <w:rsid w:val="00F04927"/>
    <w:rsid w:val="00F73305"/>
    <w:rsid w:val="00F801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C4157"/>
    <w:rPr>
      <w:rFonts w:ascii="Times New Roman" w:eastAsia="Times New Roman" w:hAnsi="Times New Roman" w:cs="Times New Roman"/>
      <w:lang w:bidi="en-US"/>
    </w:rPr>
  </w:style>
  <w:style w:type="paragraph" w:styleId="Heading1">
    <w:name w:val="heading 1"/>
    <w:basedOn w:val="Normal"/>
    <w:uiPriority w:val="1"/>
    <w:qFormat/>
    <w:rsid w:val="00AC4157"/>
    <w:pPr>
      <w:spacing w:before="89"/>
      <w:ind w:left="2273" w:right="780" w:hanging="3015"/>
      <w:outlineLvl w:val="0"/>
    </w:pPr>
    <w:rPr>
      <w:rFonts w:ascii="Verdana" w:eastAsia="Verdana" w:hAnsi="Verdana" w:cs="Verdana"/>
      <w:b/>
      <w:bCs/>
      <w:sz w:val="52"/>
      <w:szCs w:val="52"/>
    </w:rPr>
  </w:style>
  <w:style w:type="paragraph" w:styleId="Heading2">
    <w:name w:val="heading 2"/>
    <w:basedOn w:val="Normal"/>
    <w:uiPriority w:val="1"/>
    <w:qFormat/>
    <w:rsid w:val="00AC4157"/>
    <w:pPr>
      <w:ind w:left="2268" w:right="2382"/>
      <w:jc w:val="center"/>
      <w:outlineLvl w:val="1"/>
    </w:pPr>
    <w:rPr>
      <w:b/>
      <w:bCs/>
      <w:sz w:val="36"/>
      <w:szCs w:val="36"/>
    </w:rPr>
  </w:style>
  <w:style w:type="paragraph" w:styleId="Heading3">
    <w:name w:val="heading 3"/>
    <w:basedOn w:val="Normal"/>
    <w:uiPriority w:val="1"/>
    <w:qFormat/>
    <w:rsid w:val="00AC4157"/>
    <w:pPr>
      <w:ind w:left="570" w:hanging="351"/>
      <w:outlineLvl w:val="2"/>
    </w:pPr>
    <w:rPr>
      <w:b/>
      <w:bCs/>
      <w:sz w:val="28"/>
      <w:szCs w:val="28"/>
    </w:rPr>
  </w:style>
  <w:style w:type="paragraph" w:styleId="Heading4">
    <w:name w:val="heading 4"/>
    <w:basedOn w:val="Normal"/>
    <w:uiPriority w:val="1"/>
    <w:qFormat/>
    <w:rsid w:val="00AC4157"/>
    <w:pPr>
      <w:ind w:left="4033"/>
      <w:outlineLvl w:val="3"/>
    </w:pPr>
    <w:rPr>
      <w:b/>
      <w:bCs/>
      <w:sz w:val="24"/>
      <w:szCs w:val="24"/>
    </w:rPr>
  </w:style>
  <w:style w:type="paragraph" w:styleId="Heading5">
    <w:name w:val="heading 5"/>
    <w:basedOn w:val="Normal"/>
    <w:uiPriority w:val="1"/>
    <w:qFormat/>
    <w:rsid w:val="00AC4157"/>
    <w:pPr>
      <w:ind w:left="220" w:hanging="540"/>
      <w:outlineLvl w:val="4"/>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AC4157"/>
    <w:pPr>
      <w:spacing w:before="47"/>
      <w:ind w:left="1180" w:hanging="764"/>
    </w:pPr>
    <w:rPr>
      <w:sz w:val="28"/>
      <w:szCs w:val="28"/>
    </w:rPr>
  </w:style>
  <w:style w:type="paragraph" w:styleId="TOC2">
    <w:name w:val="toc 2"/>
    <w:basedOn w:val="Normal"/>
    <w:uiPriority w:val="1"/>
    <w:qFormat/>
    <w:rsid w:val="00AC4157"/>
    <w:pPr>
      <w:spacing w:before="50"/>
      <w:ind w:left="1180" w:hanging="764"/>
    </w:pPr>
    <w:rPr>
      <w:b/>
      <w:bCs/>
      <w:i/>
    </w:rPr>
  </w:style>
  <w:style w:type="paragraph" w:styleId="TOC3">
    <w:name w:val="toc 3"/>
    <w:basedOn w:val="Normal"/>
    <w:uiPriority w:val="1"/>
    <w:qFormat/>
    <w:rsid w:val="00AC4157"/>
    <w:pPr>
      <w:spacing w:before="48"/>
      <w:ind w:left="1180" w:hanging="694"/>
    </w:pPr>
    <w:rPr>
      <w:sz w:val="28"/>
      <w:szCs w:val="28"/>
    </w:rPr>
  </w:style>
  <w:style w:type="paragraph" w:styleId="TOC4">
    <w:name w:val="toc 4"/>
    <w:basedOn w:val="Normal"/>
    <w:uiPriority w:val="1"/>
    <w:qFormat/>
    <w:rsid w:val="00AC4157"/>
    <w:pPr>
      <w:spacing w:before="69"/>
      <w:ind w:left="1180"/>
    </w:pPr>
    <w:rPr>
      <w:sz w:val="28"/>
      <w:szCs w:val="28"/>
    </w:rPr>
  </w:style>
  <w:style w:type="paragraph" w:styleId="BodyText">
    <w:name w:val="Body Text"/>
    <w:basedOn w:val="Normal"/>
    <w:uiPriority w:val="1"/>
    <w:qFormat/>
    <w:rsid w:val="00AC4157"/>
    <w:rPr>
      <w:sz w:val="24"/>
      <w:szCs w:val="24"/>
    </w:rPr>
  </w:style>
  <w:style w:type="paragraph" w:styleId="ListParagraph">
    <w:name w:val="List Paragraph"/>
    <w:basedOn w:val="Normal"/>
    <w:uiPriority w:val="1"/>
    <w:qFormat/>
    <w:rsid w:val="00AC4157"/>
    <w:pPr>
      <w:ind w:left="644" w:hanging="425"/>
      <w:jc w:val="both"/>
    </w:pPr>
  </w:style>
  <w:style w:type="paragraph" w:customStyle="1" w:styleId="TableParagraph">
    <w:name w:val="Table Paragraph"/>
    <w:basedOn w:val="Normal"/>
    <w:uiPriority w:val="1"/>
    <w:qFormat/>
    <w:rsid w:val="00AC4157"/>
    <w:pPr>
      <w:spacing w:line="275" w:lineRule="exact"/>
      <w:ind w:left="106"/>
      <w:jc w:val="center"/>
    </w:pPr>
  </w:style>
  <w:style w:type="paragraph" w:styleId="BalloonText">
    <w:name w:val="Balloon Text"/>
    <w:basedOn w:val="Normal"/>
    <w:link w:val="BalloonTextChar"/>
    <w:uiPriority w:val="99"/>
    <w:semiHidden/>
    <w:unhideWhenUsed/>
    <w:rsid w:val="007440AB"/>
    <w:rPr>
      <w:rFonts w:ascii="Tahoma" w:hAnsi="Tahoma" w:cs="Tahoma"/>
      <w:sz w:val="16"/>
      <w:szCs w:val="16"/>
    </w:rPr>
  </w:style>
  <w:style w:type="character" w:customStyle="1" w:styleId="BalloonTextChar">
    <w:name w:val="Balloon Text Char"/>
    <w:basedOn w:val="DefaultParagraphFont"/>
    <w:link w:val="BalloonText"/>
    <w:uiPriority w:val="99"/>
    <w:semiHidden/>
    <w:rsid w:val="007440AB"/>
    <w:rPr>
      <w:rFonts w:ascii="Tahoma" w:eastAsia="Times New Roman" w:hAnsi="Tahoma" w:cs="Tahoma"/>
      <w:sz w:val="16"/>
      <w:szCs w:val="16"/>
      <w:lang w:bidi="en-US"/>
    </w:rPr>
  </w:style>
  <w:style w:type="character" w:styleId="Hyperlink">
    <w:name w:val="Hyperlink"/>
    <w:basedOn w:val="DefaultParagraphFont"/>
    <w:uiPriority w:val="99"/>
    <w:unhideWhenUsed/>
    <w:rsid w:val="00402A2C"/>
    <w:rPr>
      <w:color w:val="0000FF" w:themeColor="hyperlink"/>
      <w:u w:val="single"/>
    </w:rPr>
  </w:style>
  <w:style w:type="paragraph" w:styleId="NormalWeb">
    <w:name w:val="Normal (Web)"/>
    <w:basedOn w:val="Normal"/>
    <w:uiPriority w:val="99"/>
    <w:semiHidden/>
    <w:unhideWhenUsed/>
    <w:rsid w:val="00995B01"/>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semiHidden/>
    <w:unhideWhenUsed/>
    <w:rsid w:val="00226D05"/>
    <w:pPr>
      <w:tabs>
        <w:tab w:val="center" w:pos="4680"/>
        <w:tab w:val="right" w:pos="9360"/>
      </w:tabs>
    </w:pPr>
  </w:style>
  <w:style w:type="character" w:customStyle="1" w:styleId="HeaderChar">
    <w:name w:val="Header Char"/>
    <w:basedOn w:val="DefaultParagraphFont"/>
    <w:link w:val="Header"/>
    <w:uiPriority w:val="99"/>
    <w:semiHidden/>
    <w:rsid w:val="00226D05"/>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226D05"/>
    <w:pPr>
      <w:tabs>
        <w:tab w:val="center" w:pos="4680"/>
        <w:tab w:val="right" w:pos="9360"/>
      </w:tabs>
    </w:pPr>
  </w:style>
  <w:style w:type="character" w:customStyle="1" w:styleId="FooterChar">
    <w:name w:val="Footer Char"/>
    <w:basedOn w:val="DefaultParagraphFont"/>
    <w:link w:val="Footer"/>
    <w:uiPriority w:val="99"/>
    <w:semiHidden/>
    <w:rsid w:val="00226D05"/>
    <w:rPr>
      <w:rFonts w:ascii="Times New Roman" w:eastAsia="Times New Roman" w:hAnsi="Times New Roman" w:cs="Times New Roman"/>
      <w:lang w:bidi="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imtu.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nd@iimtindia.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AB93A6-DD38-4B90-B0B8-25A52A042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22</Pages>
  <Words>6774</Words>
  <Characters>38616</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KIIT</dc:creator>
  <cp:lastModifiedBy>user</cp:lastModifiedBy>
  <cp:revision>71</cp:revision>
  <cp:lastPrinted>2020-12-17T11:04:00Z</cp:lastPrinted>
  <dcterms:created xsi:type="dcterms:W3CDTF">2020-12-07T07:00:00Z</dcterms:created>
  <dcterms:modified xsi:type="dcterms:W3CDTF">2021-06-23T07:54:00Z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2020-11-19T00:00:00Z</vt:filetime>
  </property>
  <property fmtid="{D5CDD505-2E9C-101B-9397-08002B2CF9AE}" pid="3" name="Creator">
    <vt:lpwstr>WPS Writer</vt:lpwstr>
  </property>
  <property fmtid="{D5CDD505-2E9C-101B-9397-08002B2CF9AE}" pid="4" name="LastSaved">
    <vt:filetime>2020-12-07T00:00:00Z</vt:filetime>
  </property>
</Properties>
</file>