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E94D0" w14:textId="7076992E" w:rsidR="00741AE3" w:rsidRDefault="002024AF" w:rsidP="00741AE3">
      <w:pPr>
        <w:spacing w:before="45"/>
        <w:ind w:left="476" w:right="476"/>
        <w:jc w:val="center"/>
        <w:rPr>
          <w:b/>
          <w:bCs/>
          <w:sz w:val="28"/>
          <w:szCs w:val="28"/>
        </w:rPr>
      </w:pPr>
      <w:r w:rsidRPr="00741AE3">
        <w:rPr>
          <w:b/>
          <w:bCs/>
          <w:noProof/>
          <w:sz w:val="28"/>
          <w:szCs w:val="28"/>
        </w:rPr>
        <w:drawing>
          <wp:inline distT="0" distB="0" distL="0" distR="0" wp14:anchorId="10DF7AAA" wp14:editId="68719676">
            <wp:extent cx="1600200" cy="1225705"/>
            <wp:effectExtent l="0" t="0" r="0" b="0"/>
            <wp:docPr id="1" name="Picture 1" descr="\\MACALLAN\epass docall\ALPINE LOGO\Alpine logo_files\alpine logo 1200dp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ACALLAN\epass docall\ALPINE LOGO\Alpine logo_files\alpine logo 1200dpi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05" cy="123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B3D63" w14:textId="31784128" w:rsidR="00AD6C05" w:rsidRDefault="00AD6C05">
      <w:pPr>
        <w:spacing w:before="45"/>
        <w:ind w:left="476" w:right="4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604-980-8889</w:t>
      </w:r>
    </w:p>
    <w:p w14:paraId="6DF8910D" w14:textId="044BD123" w:rsidR="009615AD" w:rsidRDefault="009615AD">
      <w:pPr>
        <w:spacing w:before="45"/>
        <w:ind w:left="476" w:right="47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www.alpinecanada.com</w:t>
      </w:r>
    </w:p>
    <w:p w14:paraId="3FB3D4BA" w14:textId="77777777" w:rsidR="00AB2390" w:rsidRDefault="00AB2390">
      <w:pPr>
        <w:pStyle w:val="BodyText"/>
        <w:rPr>
          <w:b/>
          <w:bCs/>
          <w:sz w:val="29"/>
          <w:szCs w:val="29"/>
          <w:u w:val="none"/>
        </w:rPr>
      </w:pPr>
    </w:p>
    <w:p w14:paraId="44E8F917" w14:textId="77777777" w:rsidR="002024AF" w:rsidRDefault="00970365">
      <w:pPr>
        <w:spacing w:line="244" w:lineRule="auto"/>
        <w:ind w:left="478" w:right="476"/>
        <w:jc w:val="center"/>
        <w:rPr>
          <w:spacing w:val="-27"/>
          <w:sz w:val="20"/>
          <w:szCs w:val="20"/>
        </w:rPr>
      </w:pPr>
      <w:r>
        <w:rPr>
          <w:sz w:val="20"/>
          <w:szCs w:val="20"/>
        </w:rPr>
        <w:t>Please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complete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fields.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You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cancel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authorization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any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contacting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us.</w:t>
      </w:r>
      <w:r>
        <w:rPr>
          <w:spacing w:val="-27"/>
          <w:sz w:val="20"/>
          <w:szCs w:val="20"/>
        </w:rPr>
        <w:t xml:space="preserve"> </w:t>
      </w:r>
    </w:p>
    <w:p w14:paraId="4AAF4873" w14:textId="77777777" w:rsidR="00A552B0" w:rsidRDefault="00970365">
      <w:pPr>
        <w:spacing w:line="244" w:lineRule="auto"/>
        <w:ind w:left="478" w:right="476"/>
        <w:jc w:val="center"/>
        <w:rPr>
          <w:sz w:val="20"/>
          <w:szCs w:val="20"/>
        </w:rPr>
      </w:pPr>
      <w:r>
        <w:rPr>
          <w:sz w:val="20"/>
          <w:szCs w:val="20"/>
        </w:rPr>
        <w:t>This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authorization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will remain</w:t>
      </w:r>
      <w:r>
        <w:rPr>
          <w:spacing w:val="-3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1"/>
          <w:sz w:val="20"/>
          <w:szCs w:val="20"/>
        </w:rPr>
        <w:t xml:space="preserve"> </w:t>
      </w:r>
      <w:r>
        <w:rPr>
          <w:sz w:val="20"/>
          <w:szCs w:val="20"/>
        </w:rPr>
        <w:t>effect</w:t>
      </w:r>
      <w:r>
        <w:rPr>
          <w:spacing w:val="-31"/>
          <w:sz w:val="20"/>
          <w:szCs w:val="20"/>
        </w:rPr>
        <w:t xml:space="preserve"> </w:t>
      </w:r>
      <w:r>
        <w:rPr>
          <w:sz w:val="20"/>
          <w:szCs w:val="20"/>
        </w:rPr>
        <w:t>until</w:t>
      </w:r>
      <w:r>
        <w:rPr>
          <w:spacing w:val="-31"/>
          <w:sz w:val="20"/>
          <w:szCs w:val="20"/>
        </w:rPr>
        <w:t xml:space="preserve"> </w:t>
      </w:r>
      <w:r>
        <w:rPr>
          <w:sz w:val="20"/>
          <w:szCs w:val="20"/>
        </w:rPr>
        <w:t>cancelled.</w:t>
      </w:r>
      <w:r w:rsidR="004E6CD1">
        <w:rPr>
          <w:sz w:val="20"/>
          <w:szCs w:val="20"/>
        </w:rPr>
        <w:t xml:space="preserve"> </w:t>
      </w:r>
    </w:p>
    <w:p w14:paraId="70F4AD39" w14:textId="2219967F" w:rsidR="00AB2390" w:rsidRDefault="004E6CD1">
      <w:pPr>
        <w:spacing w:line="244" w:lineRule="auto"/>
        <w:ind w:left="478" w:right="476"/>
        <w:jc w:val="center"/>
        <w:rPr>
          <w:sz w:val="20"/>
          <w:szCs w:val="20"/>
        </w:rPr>
      </w:pPr>
      <w:r>
        <w:rPr>
          <w:sz w:val="20"/>
          <w:szCs w:val="20"/>
        </w:rPr>
        <w:t>If returned by email you</w:t>
      </w:r>
      <w:r w:rsidR="00A552B0">
        <w:rPr>
          <w:sz w:val="20"/>
          <w:szCs w:val="20"/>
        </w:rPr>
        <w:t>r</w:t>
      </w:r>
      <w:r>
        <w:rPr>
          <w:sz w:val="20"/>
          <w:szCs w:val="20"/>
        </w:rPr>
        <w:t xml:space="preserve"> </w:t>
      </w:r>
      <w:r w:rsidR="00A552B0">
        <w:rPr>
          <w:sz w:val="20"/>
          <w:szCs w:val="20"/>
        </w:rPr>
        <w:t xml:space="preserve">return </w:t>
      </w:r>
      <w:r>
        <w:rPr>
          <w:sz w:val="20"/>
          <w:szCs w:val="20"/>
        </w:rPr>
        <w:t>email address will be considered</w:t>
      </w:r>
      <w:r w:rsidR="00A552B0">
        <w:rPr>
          <w:sz w:val="20"/>
          <w:szCs w:val="20"/>
        </w:rPr>
        <w:t xml:space="preserve"> as a signature of confirmation and authorization to bill your account. </w:t>
      </w:r>
      <w:r>
        <w:rPr>
          <w:sz w:val="20"/>
          <w:szCs w:val="20"/>
        </w:rPr>
        <w:t xml:space="preserve"> </w:t>
      </w:r>
    </w:p>
    <w:p w14:paraId="75A652BF" w14:textId="77777777" w:rsidR="00AB2390" w:rsidRDefault="00AB2390">
      <w:pPr>
        <w:pStyle w:val="BodyText"/>
        <w:spacing w:before="3"/>
        <w:rPr>
          <w:sz w:val="28"/>
          <w:szCs w:val="28"/>
          <w:u w:val="none"/>
        </w:rPr>
      </w:pPr>
    </w:p>
    <w:tbl>
      <w:tblPr>
        <w:tblW w:w="10296" w:type="dxa"/>
        <w:tblInd w:w="2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296"/>
      </w:tblGrid>
      <w:tr w:rsidR="00AB2390" w14:paraId="001C0AAD" w14:textId="77777777">
        <w:trPr>
          <w:trHeight w:val="340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5DDFF00" w14:textId="77777777" w:rsidR="00954FB1" w:rsidRDefault="00970365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Card Informatio</w:t>
            </w:r>
            <w:r w:rsidR="00C64255">
              <w:rPr>
                <w:b/>
                <w:bCs/>
                <w:sz w:val="24"/>
                <w:szCs w:val="24"/>
              </w:rPr>
              <w:t xml:space="preserve">n </w:t>
            </w:r>
          </w:p>
          <w:p w14:paraId="08C17116" w14:textId="430CAFBD" w:rsidR="00AB2390" w:rsidRDefault="003057A1">
            <w:pPr>
              <w:pStyle w:val="TableParagraph"/>
            </w:pPr>
            <w:r>
              <w:rPr>
                <w:b/>
                <w:bCs/>
                <w:sz w:val="24"/>
                <w:szCs w:val="24"/>
              </w:rPr>
              <w:t>W</w:t>
            </w:r>
            <w:r w:rsidR="0077707A">
              <w:rPr>
                <w:b/>
                <w:bCs/>
                <w:sz w:val="24"/>
                <w:szCs w:val="24"/>
              </w:rPr>
              <w:t xml:space="preserve">e accept </w:t>
            </w:r>
            <w:r>
              <w:rPr>
                <w:b/>
                <w:bCs/>
                <w:sz w:val="24"/>
                <w:szCs w:val="24"/>
              </w:rPr>
              <w:t xml:space="preserve">the following cards   </w:t>
            </w:r>
            <w:r w:rsidR="0077707A">
              <w:rPr>
                <w:b/>
                <w:bCs/>
                <w:sz w:val="24"/>
                <w:szCs w:val="24"/>
              </w:rPr>
              <w:t xml:space="preserve">Visa,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7707A">
              <w:rPr>
                <w:b/>
                <w:bCs/>
                <w:sz w:val="24"/>
                <w:szCs w:val="24"/>
              </w:rPr>
              <w:t xml:space="preserve">Mastercard,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7707A">
              <w:rPr>
                <w:b/>
                <w:bCs/>
                <w:sz w:val="24"/>
                <w:szCs w:val="24"/>
              </w:rPr>
              <w:t xml:space="preserve">American Express, 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77707A">
              <w:rPr>
                <w:b/>
                <w:bCs/>
                <w:sz w:val="24"/>
                <w:szCs w:val="24"/>
              </w:rPr>
              <w:t>Discover</w:t>
            </w:r>
            <w:r w:rsidR="002C6A82">
              <w:rPr>
                <w:b/>
                <w:bCs/>
                <w:sz w:val="24"/>
                <w:szCs w:val="24"/>
              </w:rPr>
              <w:t>,  Interac</w:t>
            </w:r>
          </w:p>
        </w:tc>
      </w:tr>
      <w:tr w:rsidR="00AB2390" w14:paraId="5837C376" w14:textId="77777777" w:rsidTr="00954FB1">
        <w:trPr>
          <w:trHeight w:val="514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FFD01B7" w14:textId="6F894406" w:rsidR="00884F4B" w:rsidRPr="00884F4B" w:rsidRDefault="00954FB1" w:rsidP="00992606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type</w:t>
            </w:r>
          </w:p>
        </w:tc>
      </w:tr>
      <w:tr w:rsidR="00AB2390" w14:paraId="6D44C559" w14:textId="77777777">
        <w:trPr>
          <w:trHeight w:val="340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E527AFA" w14:textId="0CE1E91E" w:rsidR="00AB2390" w:rsidRDefault="00970365">
            <w:pPr>
              <w:pStyle w:val="TableParagraph"/>
              <w:tabs>
                <w:tab w:val="left" w:pos="7924"/>
              </w:tabs>
            </w:pPr>
            <w:r>
              <w:rPr>
                <w:sz w:val="24"/>
                <w:szCs w:val="24"/>
              </w:rPr>
              <w:t>Cardholder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Name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(as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shown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card):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447D9C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AB2390" w14:paraId="67454BC2" w14:textId="77777777">
        <w:trPr>
          <w:trHeight w:val="340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6EBF2B7" w14:textId="77777777" w:rsidR="00AB2390" w:rsidRDefault="00970365">
            <w:pPr>
              <w:pStyle w:val="TableParagraph"/>
              <w:tabs>
                <w:tab w:val="left" w:pos="5481"/>
              </w:tabs>
              <w:rPr>
                <w:u w:val="single"/>
              </w:rPr>
            </w:pPr>
            <w:r>
              <w:rPr>
                <w:sz w:val="24"/>
                <w:szCs w:val="24"/>
              </w:rPr>
              <w:t>Card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Number: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3921D7" w:rsidRPr="00253A32">
              <w:rPr>
                <w:u w:val="single"/>
              </w:rPr>
              <w:t>Please only enter the last four digits of your card</w:t>
            </w:r>
          </w:p>
          <w:p w14:paraId="0253E358" w14:textId="62EC93E8" w:rsidR="00253A32" w:rsidRDefault="00253A32">
            <w:pPr>
              <w:pStyle w:val="TableParagraph"/>
              <w:tabs>
                <w:tab w:val="left" w:pos="5481"/>
              </w:tabs>
            </w:pPr>
            <w:r>
              <w:rPr>
                <w:u w:val="single"/>
              </w:rPr>
              <w:t xml:space="preserve">Please call our office to register the </w:t>
            </w:r>
            <w:r w:rsidR="00D1086B">
              <w:rPr>
                <w:u w:val="single"/>
              </w:rPr>
              <w:t xml:space="preserve">complete </w:t>
            </w:r>
            <w:r>
              <w:rPr>
                <w:u w:val="single"/>
              </w:rPr>
              <w:t>card number.</w:t>
            </w:r>
          </w:p>
        </w:tc>
      </w:tr>
      <w:tr w:rsidR="00AB2390" w14:paraId="6633BED0" w14:textId="77777777">
        <w:trPr>
          <w:trHeight w:val="340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878326F" w14:textId="1E693DB9" w:rsidR="00AB2390" w:rsidRDefault="00970365">
            <w:pPr>
              <w:pStyle w:val="TableParagraph"/>
              <w:tabs>
                <w:tab w:val="left" w:pos="6702"/>
              </w:tabs>
            </w:pPr>
            <w:r>
              <w:rPr>
                <w:sz w:val="24"/>
                <w:szCs w:val="24"/>
              </w:rPr>
              <w:t>Expiration Date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(mm/</w:t>
            </w:r>
            <w:proofErr w:type="spellStart"/>
            <w:r>
              <w:rPr>
                <w:sz w:val="24"/>
                <w:szCs w:val="24"/>
              </w:rPr>
              <w:t>yy</w:t>
            </w:r>
            <w:proofErr w:type="spellEnd"/>
            <w:r>
              <w:rPr>
                <w:sz w:val="24"/>
                <w:szCs w:val="24"/>
              </w:rPr>
              <w:t>):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AD6C05">
              <w:rPr>
                <w:sz w:val="24"/>
                <w:szCs w:val="24"/>
                <w:u w:val="single"/>
              </w:rPr>
              <w:t xml:space="preserve">                                    </w:t>
            </w:r>
          </w:p>
        </w:tc>
      </w:tr>
      <w:tr w:rsidR="00AB2390" w14:paraId="39E31BE1" w14:textId="77777777" w:rsidTr="003057A1">
        <w:trPr>
          <w:trHeight w:val="945"/>
        </w:trPr>
        <w:tc>
          <w:tcPr>
            <w:tcW w:w="10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A2C2061" w14:textId="7CDD73BE" w:rsidR="00AB2390" w:rsidRDefault="00970365">
            <w:pPr>
              <w:pStyle w:val="TableParagraph"/>
              <w:tabs>
                <w:tab w:val="left" w:pos="9680"/>
              </w:tabs>
            </w:pPr>
            <w:r>
              <w:rPr>
                <w:sz w:val="24"/>
                <w:szCs w:val="24"/>
              </w:rPr>
              <w:t xml:space="preserve">Cardholder </w:t>
            </w:r>
            <w:r w:rsidR="00FA2734">
              <w:rPr>
                <w:sz w:val="24"/>
                <w:szCs w:val="24"/>
              </w:rPr>
              <w:t xml:space="preserve">billing </w:t>
            </w:r>
            <w:r w:rsidR="00447D9C">
              <w:rPr>
                <w:sz w:val="24"/>
                <w:szCs w:val="24"/>
              </w:rPr>
              <w:t xml:space="preserve">address and </w:t>
            </w:r>
            <w:r w:rsidR="00FA2734">
              <w:rPr>
                <w:sz w:val="24"/>
                <w:szCs w:val="24"/>
              </w:rPr>
              <w:t xml:space="preserve">postal code </w:t>
            </w:r>
          </w:p>
        </w:tc>
      </w:tr>
    </w:tbl>
    <w:p w14:paraId="58B15D21" w14:textId="29DBD6C9" w:rsidR="00AB2390" w:rsidRPr="00E91353" w:rsidRDefault="003921D7">
      <w:pPr>
        <w:pStyle w:val="BodyText"/>
        <w:spacing w:before="3"/>
        <w:ind w:left="107" w:hanging="107"/>
        <w:rPr>
          <w:color w:val="FF0000"/>
          <w:u w:val="none"/>
        </w:rPr>
      </w:pPr>
      <w:r w:rsidRPr="00E91353">
        <w:rPr>
          <w:color w:val="FF0000"/>
          <w:u w:val="none"/>
        </w:rPr>
        <w:t xml:space="preserve">In order to prevent fraud and theft of your data </w:t>
      </w:r>
      <w:r w:rsidR="00217962" w:rsidRPr="00E91353">
        <w:rPr>
          <w:color w:val="FF0000"/>
          <w:u w:val="none"/>
        </w:rPr>
        <w:t xml:space="preserve">during </w:t>
      </w:r>
      <w:r w:rsidR="005A3D19" w:rsidRPr="00E91353">
        <w:rPr>
          <w:color w:val="FF0000"/>
          <w:u w:val="none"/>
        </w:rPr>
        <w:t>transmission</w:t>
      </w:r>
      <w:r w:rsidR="00217962" w:rsidRPr="00E91353">
        <w:rPr>
          <w:color w:val="FF0000"/>
          <w:u w:val="none"/>
        </w:rPr>
        <w:t xml:space="preserve"> </w:t>
      </w:r>
      <w:r w:rsidR="005A3D19" w:rsidRPr="00E91353">
        <w:rPr>
          <w:color w:val="FF0000"/>
          <w:u w:val="none"/>
        </w:rPr>
        <w:t xml:space="preserve">or email, </w:t>
      </w:r>
      <w:r w:rsidR="00217962" w:rsidRPr="00E91353">
        <w:rPr>
          <w:color w:val="FF0000"/>
          <w:u w:val="none"/>
        </w:rPr>
        <w:t>do not enter the complete card number. Please call our accounting office at 604-980-8889 local 222</w:t>
      </w:r>
      <w:r w:rsidR="00C26A9A" w:rsidRPr="00E91353">
        <w:rPr>
          <w:color w:val="FF0000"/>
          <w:u w:val="none"/>
        </w:rPr>
        <w:t xml:space="preserve">, with </w:t>
      </w:r>
      <w:r w:rsidR="001F5E1F" w:rsidRPr="00E91353">
        <w:rPr>
          <w:color w:val="FF0000"/>
          <w:u w:val="none"/>
        </w:rPr>
        <w:t xml:space="preserve">your </w:t>
      </w:r>
      <w:r w:rsidR="00C26A9A" w:rsidRPr="00E91353">
        <w:rPr>
          <w:color w:val="FF0000"/>
          <w:u w:val="none"/>
        </w:rPr>
        <w:t>card number. This form is</w:t>
      </w:r>
      <w:r w:rsidR="00E91353" w:rsidRPr="00E91353">
        <w:rPr>
          <w:color w:val="FF0000"/>
          <w:u w:val="none"/>
        </w:rPr>
        <w:t xml:space="preserve"> to </w:t>
      </w:r>
      <w:r w:rsidR="00505C27" w:rsidRPr="00E91353">
        <w:rPr>
          <w:color w:val="FF0000"/>
          <w:u w:val="none"/>
        </w:rPr>
        <w:t xml:space="preserve">confirm </w:t>
      </w:r>
      <w:r w:rsidR="0095693D" w:rsidRPr="00E91353">
        <w:rPr>
          <w:color w:val="FF0000"/>
          <w:u w:val="none"/>
        </w:rPr>
        <w:t xml:space="preserve">we are authorized to </w:t>
      </w:r>
      <w:r w:rsidR="00505C27" w:rsidRPr="00E91353">
        <w:rPr>
          <w:color w:val="FF0000"/>
          <w:u w:val="none"/>
        </w:rPr>
        <w:t xml:space="preserve">change </w:t>
      </w:r>
      <w:r w:rsidR="0095693D" w:rsidRPr="00E91353">
        <w:rPr>
          <w:color w:val="FF0000"/>
          <w:u w:val="none"/>
        </w:rPr>
        <w:t>your account</w:t>
      </w:r>
      <w:r w:rsidR="00E91353" w:rsidRPr="00E91353">
        <w:rPr>
          <w:color w:val="FF0000"/>
          <w:u w:val="none"/>
        </w:rPr>
        <w:t xml:space="preserve"> </w:t>
      </w:r>
      <w:r w:rsidR="00505C27" w:rsidRPr="00E91353">
        <w:rPr>
          <w:color w:val="FF0000"/>
          <w:u w:val="none"/>
        </w:rPr>
        <w:t>number</w:t>
      </w:r>
      <w:r w:rsidR="0095693D" w:rsidRPr="00E91353">
        <w:rPr>
          <w:color w:val="FF0000"/>
          <w:u w:val="none"/>
        </w:rPr>
        <w:t>.</w:t>
      </w:r>
    </w:p>
    <w:p w14:paraId="274EA563" w14:textId="77777777" w:rsidR="00AB2390" w:rsidRDefault="00AB2390">
      <w:pPr>
        <w:pStyle w:val="BodyText"/>
        <w:spacing w:before="9"/>
        <w:rPr>
          <w:u w:val="none"/>
        </w:rPr>
      </w:pPr>
    </w:p>
    <w:p w14:paraId="0F2B9E1C" w14:textId="0CAE246C" w:rsidR="00AB2390" w:rsidRDefault="00970365">
      <w:pPr>
        <w:pStyle w:val="BodyText"/>
        <w:tabs>
          <w:tab w:val="left" w:pos="3157"/>
          <w:tab w:val="left" w:pos="3880"/>
        </w:tabs>
        <w:spacing w:before="1" w:line="244" w:lineRule="auto"/>
        <w:ind w:left="220" w:right="307"/>
        <w:rPr>
          <w:u w:val="none"/>
        </w:rPr>
      </w:pPr>
      <w:proofErr w:type="gramStart"/>
      <w:r>
        <w:rPr>
          <w:u w:val="none"/>
        </w:rPr>
        <w:t>I,_</w:t>
      </w:r>
      <w:proofErr w:type="gramEnd"/>
      <w:r>
        <w:rPr>
          <w:u w:val="none"/>
        </w:rPr>
        <w:t>___________</w:t>
      </w:r>
      <w:bookmarkStart w:id="0" w:name="_GoBack"/>
      <w:bookmarkEnd w:id="0"/>
      <w:r>
        <w:rPr>
          <w:u w:val="none"/>
        </w:rPr>
        <w:t>_____________, authorize</w:t>
      </w:r>
      <w:r w:rsidR="00ED5C1D">
        <w:rPr>
          <w:u w:val="none"/>
        </w:rPr>
        <w:t xml:space="preserve"> Alpine Appliance Installations Ltd. </w:t>
      </w:r>
      <w:r>
        <w:rPr>
          <w:u w:val="none"/>
        </w:rPr>
        <w:t>to charge my credit card above for agreed upon purchases. I understand that my information will be saved to file for future transactions on my account.</w:t>
      </w:r>
    </w:p>
    <w:p w14:paraId="01C043B5" w14:textId="77777777" w:rsidR="004E6CD1" w:rsidRDefault="004E6CD1">
      <w:pPr>
        <w:pStyle w:val="BodyText"/>
        <w:rPr>
          <w:sz w:val="20"/>
          <w:szCs w:val="20"/>
          <w:u w:val="none"/>
        </w:rPr>
      </w:pPr>
    </w:p>
    <w:p w14:paraId="72C72F97" w14:textId="77777777" w:rsidR="00AB2390" w:rsidRDefault="00AB2390">
      <w:pPr>
        <w:pStyle w:val="BodyText"/>
        <w:rPr>
          <w:sz w:val="20"/>
          <w:szCs w:val="20"/>
          <w:u w:val="none"/>
        </w:rPr>
      </w:pPr>
    </w:p>
    <w:p w14:paraId="5E79B328" w14:textId="77777777" w:rsidR="00AB2390" w:rsidRDefault="00970365">
      <w:pPr>
        <w:pStyle w:val="BodyText"/>
        <w:spacing w:before="9"/>
        <w:rPr>
          <w:sz w:val="10"/>
          <w:szCs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EEB63E" wp14:editId="02D21E2D">
                <wp:simplePos x="0" y="0"/>
                <wp:positionH relativeFrom="page">
                  <wp:posOffset>690115</wp:posOffset>
                </wp:positionH>
                <wp:positionV relativeFrom="line">
                  <wp:posOffset>103633</wp:posOffset>
                </wp:positionV>
                <wp:extent cx="2597786" cy="0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786" cy="0"/>
                        </a:xfrm>
                        <a:prstGeom prst="line">
                          <a:avLst/>
                        </a:prstGeom>
                        <a:noFill/>
                        <a:ln w="86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96D13" id="officeArt object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54.35pt,8.15pt" to="258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" strokeweight=".23978mm">
                <w10:wrap type="topAndBottom" anchorx="page"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1DC59EC" wp14:editId="0D7287B5">
                <wp:simplePos x="0" y="0"/>
                <wp:positionH relativeFrom="page">
                  <wp:posOffset>3433316</wp:posOffset>
                </wp:positionH>
                <wp:positionV relativeFrom="line">
                  <wp:posOffset>103633</wp:posOffset>
                </wp:positionV>
                <wp:extent cx="2597786" cy="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7786" cy="0"/>
                        </a:xfrm>
                        <a:prstGeom prst="line">
                          <a:avLst/>
                        </a:prstGeom>
                        <a:noFill/>
                        <a:ln w="863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7421F" id="officeArt object" o:spid="_x0000_s1026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70.35pt,8.15pt" to="474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" strokeweight=".23978mm">
                <w10:wrap type="topAndBottom" anchorx="page" anchory="line"/>
              </v:line>
            </w:pict>
          </mc:Fallback>
        </mc:AlternateContent>
      </w:r>
    </w:p>
    <w:p w14:paraId="7DDAF6BF" w14:textId="6F64AAD6" w:rsidR="00AB2390" w:rsidRDefault="00970365">
      <w:pPr>
        <w:pStyle w:val="BodyText"/>
        <w:tabs>
          <w:tab w:val="left" w:pos="4539"/>
        </w:tabs>
        <w:ind w:left="220"/>
        <w:rPr>
          <w:u w:val="none"/>
        </w:rPr>
      </w:pPr>
      <w:r>
        <w:rPr>
          <w:u w:val="none"/>
        </w:rPr>
        <w:t>Customer Signature</w:t>
      </w:r>
      <w:r w:rsidR="00580800">
        <w:rPr>
          <w:u w:val="none"/>
        </w:rPr>
        <w:t xml:space="preserve"> </w:t>
      </w:r>
      <w:proofErr w:type="gramStart"/>
      <w:r w:rsidR="00580800">
        <w:rPr>
          <w:u w:val="none"/>
        </w:rPr>
        <w:t>/</w:t>
      </w:r>
      <w:r w:rsidR="00977707">
        <w:rPr>
          <w:u w:val="none"/>
        </w:rPr>
        <w:t xml:space="preserve">  </w:t>
      </w:r>
      <w:r w:rsidR="00580800">
        <w:rPr>
          <w:u w:val="none"/>
        </w:rPr>
        <w:t>or</w:t>
      </w:r>
      <w:proofErr w:type="gramEnd"/>
      <w:r w:rsidR="00580800">
        <w:rPr>
          <w:u w:val="none"/>
        </w:rPr>
        <w:t xml:space="preserve"> email address</w:t>
      </w:r>
      <w:r>
        <w:rPr>
          <w:u w:val="none"/>
        </w:rPr>
        <w:tab/>
        <w:t>Date</w:t>
      </w:r>
    </w:p>
    <w:p w14:paraId="5438E8D5" w14:textId="77777777" w:rsidR="00AB2390" w:rsidRDefault="00AB2390">
      <w:pPr>
        <w:pStyle w:val="BodyText"/>
        <w:rPr>
          <w:sz w:val="20"/>
          <w:szCs w:val="20"/>
          <w:u w:val="none"/>
        </w:rPr>
      </w:pPr>
    </w:p>
    <w:p w14:paraId="762029E6" w14:textId="28F31CCD" w:rsidR="00AB2390" w:rsidRPr="00D1086B" w:rsidRDefault="006D6D97" w:rsidP="00D1086B">
      <w:pPr>
        <w:widowControl/>
        <w:shd w:val="clear" w:color="auto" w:fill="FFFFFF"/>
        <w:rPr>
          <w:rFonts w:ascii="Arial" w:eastAsia="Times New Roman" w:hAnsi="Arial" w:cs="Arial"/>
          <w:color w:val="3C3C3C"/>
          <w:sz w:val="18"/>
          <w:szCs w:val="18"/>
          <w:bdr w:val="none" w:sz="0" w:space="0" w:color="auto"/>
          <w:lang w:val="en-CA"/>
        </w:rPr>
      </w:pPr>
      <w:r>
        <w:rPr>
          <w:sz w:val="20"/>
          <w:szCs w:val="20"/>
        </w:rPr>
        <w:t>By accessing this form from our web site and returning</w:t>
      </w:r>
      <w:r w:rsidR="00701CE2">
        <w:rPr>
          <w:sz w:val="20"/>
          <w:szCs w:val="20"/>
        </w:rPr>
        <w:t xml:space="preserve"> the completed from with your information contained you </w:t>
      </w:r>
      <w:r w:rsidR="001375D1">
        <w:rPr>
          <w:sz w:val="20"/>
          <w:szCs w:val="20"/>
        </w:rPr>
        <w:t>acknowledge</w:t>
      </w:r>
      <w:r w:rsidR="00701CE2">
        <w:rPr>
          <w:sz w:val="20"/>
          <w:szCs w:val="20"/>
        </w:rPr>
        <w:t xml:space="preserve"> that you have read, understand</w:t>
      </w:r>
      <w:r w:rsidR="001375D1">
        <w:rPr>
          <w:sz w:val="20"/>
          <w:szCs w:val="20"/>
        </w:rPr>
        <w:t xml:space="preserve">, accept and agree to be bound by the following </w:t>
      </w:r>
      <w:r w:rsidR="00134F4D">
        <w:rPr>
          <w:sz w:val="20"/>
          <w:szCs w:val="20"/>
        </w:rPr>
        <w:t>terms</w:t>
      </w:r>
      <w:r w:rsidR="001375D1">
        <w:rPr>
          <w:sz w:val="20"/>
          <w:szCs w:val="20"/>
        </w:rPr>
        <w:t xml:space="preserve"> and conditions contained herein.</w:t>
      </w:r>
    </w:p>
    <w:sectPr w:rsidR="00AB2390" w:rsidRPr="00D1086B" w:rsidSect="009B519A">
      <w:headerReference w:type="default" r:id="rId9"/>
      <w:pgSz w:w="12240" w:h="15840"/>
      <w:pgMar w:top="1400" w:right="860" w:bottom="280" w:left="86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05450" w14:textId="77777777" w:rsidR="00970365" w:rsidRDefault="00970365">
      <w:r>
        <w:separator/>
      </w:r>
    </w:p>
  </w:endnote>
  <w:endnote w:type="continuationSeparator" w:id="0">
    <w:p w14:paraId="5674E77B" w14:textId="77777777" w:rsidR="00970365" w:rsidRDefault="0097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5EC0A" w14:textId="77777777" w:rsidR="00970365" w:rsidRDefault="00970365">
      <w:r>
        <w:separator/>
      </w:r>
    </w:p>
  </w:footnote>
  <w:footnote w:type="continuationSeparator" w:id="0">
    <w:p w14:paraId="77985143" w14:textId="77777777" w:rsidR="00970365" w:rsidRDefault="0097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B9CEA" w14:textId="6E411FD3" w:rsidR="006B58C9" w:rsidRDefault="00FA273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Credit Card Authorization</w:t>
    </w:r>
    <w:r w:rsidR="006B58C9">
      <w:rPr>
        <w:b/>
        <w:bCs/>
        <w:sz w:val="28"/>
        <w:szCs w:val="28"/>
      </w:rPr>
      <w:tab/>
    </w:r>
  </w:p>
  <w:p w14:paraId="448A30D8" w14:textId="33691446" w:rsidR="00E36974" w:rsidRDefault="00FA273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Alpine Appliance Installations Ltd. </w:t>
    </w:r>
  </w:p>
  <w:p w14:paraId="586F28B2" w14:textId="77777777" w:rsidR="00E36974" w:rsidRDefault="00FA273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3763 Delbrook Ave. </w:t>
    </w:r>
  </w:p>
  <w:p w14:paraId="2D7EE46D" w14:textId="77777777" w:rsidR="00E36974" w:rsidRDefault="00FA2734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N. Vancouver, B.C. </w:t>
    </w:r>
  </w:p>
  <w:p w14:paraId="6259EBBA" w14:textId="62B72CDF" w:rsidR="00FA2734" w:rsidRDefault="00FA2734">
    <w:pPr>
      <w:pStyle w:val="Header"/>
      <w:rPr>
        <w:b/>
        <w:sz w:val="24"/>
        <w:szCs w:val="24"/>
      </w:rPr>
    </w:pPr>
    <w:r>
      <w:rPr>
        <w:b/>
        <w:bCs/>
        <w:sz w:val="28"/>
        <w:szCs w:val="28"/>
      </w:rPr>
      <w:t xml:space="preserve">V7N 3Z4 </w:t>
    </w:r>
  </w:p>
  <w:p w14:paraId="1E33C3D5" w14:textId="1C531ACD" w:rsidR="009B519A" w:rsidRDefault="009B5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7F36"/>
    <w:multiLevelType w:val="hybridMultilevel"/>
    <w:tmpl w:val="1E528E0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6062F"/>
    <w:multiLevelType w:val="hybridMultilevel"/>
    <w:tmpl w:val="B3C6408A"/>
    <w:lvl w:ilvl="0" w:tplc="1009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390"/>
    <w:rsid w:val="000415BE"/>
    <w:rsid w:val="000C767C"/>
    <w:rsid w:val="00112720"/>
    <w:rsid w:val="00134F4D"/>
    <w:rsid w:val="001375D1"/>
    <w:rsid w:val="001F5E1F"/>
    <w:rsid w:val="002024AF"/>
    <w:rsid w:val="00217962"/>
    <w:rsid w:val="00253A32"/>
    <w:rsid w:val="002910AE"/>
    <w:rsid w:val="002C6A82"/>
    <w:rsid w:val="002D43B5"/>
    <w:rsid w:val="003057A1"/>
    <w:rsid w:val="003921D7"/>
    <w:rsid w:val="00434FA5"/>
    <w:rsid w:val="00447D9C"/>
    <w:rsid w:val="004E6CD1"/>
    <w:rsid w:val="00505C27"/>
    <w:rsid w:val="00580800"/>
    <w:rsid w:val="005922FC"/>
    <w:rsid w:val="005A3D19"/>
    <w:rsid w:val="005C7CA6"/>
    <w:rsid w:val="00675A0F"/>
    <w:rsid w:val="00684BD0"/>
    <w:rsid w:val="006B58C9"/>
    <w:rsid w:val="006D6D97"/>
    <w:rsid w:val="00701CE2"/>
    <w:rsid w:val="00741AE3"/>
    <w:rsid w:val="0077707A"/>
    <w:rsid w:val="00884F4B"/>
    <w:rsid w:val="00954FB1"/>
    <w:rsid w:val="0095693D"/>
    <w:rsid w:val="009615AD"/>
    <w:rsid w:val="00970365"/>
    <w:rsid w:val="00977707"/>
    <w:rsid w:val="00992606"/>
    <w:rsid w:val="009B519A"/>
    <w:rsid w:val="00A552B0"/>
    <w:rsid w:val="00AB2390"/>
    <w:rsid w:val="00AD6C05"/>
    <w:rsid w:val="00C26A9A"/>
    <w:rsid w:val="00C35463"/>
    <w:rsid w:val="00C64255"/>
    <w:rsid w:val="00D1086B"/>
    <w:rsid w:val="00D40D03"/>
    <w:rsid w:val="00D57E59"/>
    <w:rsid w:val="00E30B42"/>
    <w:rsid w:val="00E36974"/>
    <w:rsid w:val="00E91353"/>
    <w:rsid w:val="00ED5C1D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CB501"/>
  <w15:docId w15:val="{FCE6798B-A5B0-4FE6-83BE-62219E98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rFonts w:cs="Arial Unicode MS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</w:pPr>
    <w:rPr>
      <w:rFonts w:eastAsia="Times New Roman"/>
      <w:color w:val="000000"/>
      <w:sz w:val="24"/>
      <w:szCs w:val="24"/>
      <w:u w:val="single" w:color="000000"/>
      <w:lang w:val="en-US"/>
    </w:rPr>
  </w:style>
  <w:style w:type="paragraph" w:customStyle="1" w:styleId="TableParagraph">
    <w:name w:val="Table Paragraph"/>
    <w:pPr>
      <w:widowControl w:val="0"/>
      <w:spacing w:before="121"/>
      <w:ind w:left="100"/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1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AE3"/>
    <w:rPr>
      <w:rFonts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AE3"/>
    <w:rPr>
      <w:rFonts w:cs="Arial Unicode MS"/>
      <w:color w:val="000000"/>
      <w:sz w:val="22"/>
      <w:szCs w:val="22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2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5A23-463F-4D56-B455-71EAB141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Alpine Canada</dc:creator>
  <cp:lastModifiedBy>Alpine Canada</cp:lastModifiedBy>
  <cp:revision>7</cp:revision>
  <cp:lastPrinted>2019-05-09T19:57:00Z</cp:lastPrinted>
  <dcterms:created xsi:type="dcterms:W3CDTF">2019-05-07T17:33:00Z</dcterms:created>
  <dcterms:modified xsi:type="dcterms:W3CDTF">2019-05-09T19:59:00Z</dcterms:modified>
</cp:coreProperties>
</file>