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EB1A" w14:textId="2EE6D2F0" w:rsidR="00083EAC" w:rsidRDefault="00920F17" w:rsidP="00245BB7">
      <w:pPr>
        <w:pStyle w:val="Heading1"/>
        <w:spacing w:before="87"/>
        <w:ind w:left="504" w:right="504"/>
        <w:rPr>
          <w:rFonts w:ascii="Verdana"/>
        </w:rPr>
      </w:pPr>
      <w:r w:rsidRPr="5EF70C11">
        <w:rPr>
          <w:rFonts w:ascii="Verdana"/>
        </w:rPr>
        <w:t>Model COVID-19 Prevention Program (CPP)</w:t>
      </w:r>
    </w:p>
    <w:p w14:paraId="685D96AC" w14:textId="77777777"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14:paraId="33471AC4" w14:textId="77777777" w:rsidR="00083EAC" w:rsidRPr="00D85E5B" w:rsidRDefault="00920F17" w:rsidP="1A51D990">
      <w:pPr>
        <w:spacing w:before="11" w:line="249" w:lineRule="auto"/>
        <w:ind w:left="360" w:right="360"/>
        <w:rPr>
          <w:i/>
          <w:iCs/>
          <w:color w:val="FFFFFF"/>
          <w:sz w:val="6"/>
          <w:szCs w:val="6"/>
        </w:rPr>
      </w:pPr>
      <w:r w:rsidRPr="00D85E5B">
        <w:rPr>
          <w:i/>
          <w:iCs/>
          <w:color w:val="FFFFFF"/>
          <w:sz w:val="6"/>
          <w:szCs w:val="6"/>
        </w:rPr>
        <w:t xml:space="preserve">This is a fillable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There are four Additional Considerations at the end of the document that may </w:t>
      </w:r>
      <w:r w:rsidR="00240663" w:rsidRPr="00D85E5B">
        <w:rPr>
          <w:i/>
          <w:iCs/>
          <w:color w:val="FFFFFF"/>
          <w:sz w:val="6"/>
          <w:szCs w:val="6"/>
        </w:rPr>
        <w:t xml:space="preserve">need </w:t>
      </w:r>
      <w:r w:rsidR="00A7661F" w:rsidRPr="00D85E5B">
        <w:rPr>
          <w:i/>
          <w:iCs/>
          <w:color w:val="FFFFFF"/>
          <w:sz w:val="6"/>
          <w:szCs w:val="6"/>
        </w:rPr>
        <w:t>to be incorporated into the CPP, where applicable</w:t>
      </w:r>
      <w:r w:rsidRPr="00D85E5B">
        <w:rPr>
          <w:i/>
          <w:iCs/>
          <w:color w:val="FFFFFF"/>
          <w:sz w:val="6"/>
          <w:szCs w:val="6"/>
        </w:rPr>
        <w:t>.</w:t>
      </w:r>
    </w:p>
    <w:p w14:paraId="736C1B31"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w:t>
      </w:r>
      <w:hyperlink r:id="rId9" w:history="1">
        <w:r w:rsidR="00DB1EED" w:rsidRPr="00220ADA">
          <w:rPr>
            <w:rStyle w:val="Hyperlink"/>
          </w:rPr>
          <w:t>3205</w:t>
        </w:r>
      </w:hyperlink>
      <w:r w:rsidR="00DB1EED">
        <w:t>(c))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207E644D" w14:textId="6961924A"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Cal/O</w:t>
      </w:r>
      <w:r w:rsidR="6CDA05A1">
        <w:t>S</w:t>
      </w:r>
      <w:r>
        <w:t xml:space="preserve">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783A29C"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599B7130"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35D3F65F" w14:textId="77777777" w:rsidR="00F068CB" w:rsidRPr="00F85D9F" w:rsidRDefault="00B7387A" w:rsidP="00A12F30">
      <w:pPr>
        <w:pStyle w:val="ListParagraph"/>
        <w:numPr>
          <w:ilvl w:val="1"/>
          <w:numId w:val="31"/>
        </w:numPr>
      </w:pPr>
      <w:hyperlink r:id="rId10" w:history="1">
        <w:r w:rsidR="00BB0275" w:rsidRPr="00220ADA">
          <w:rPr>
            <w:rStyle w:val="Hyperlink"/>
          </w:rPr>
          <w:t>3205</w:t>
        </w:r>
        <w:r w:rsidR="00F068CB" w:rsidRPr="00220ADA">
          <w:rPr>
            <w:rStyle w:val="Hyperlink"/>
          </w:rPr>
          <w:t xml:space="preserve">, </w:t>
        </w:r>
        <w:r w:rsidR="00F068CB" w:rsidRPr="00220ADA">
          <w:rPr>
            <w:rStyle w:val="Hyperlink"/>
            <w:rFonts w:eastAsia="Calibri"/>
          </w:rPr>
          <w:t>COVID-19 Prevention</w:t>
        </w:r>
      </w:hyperlink>
      <w:r w:rsidR="0061420E" w:rsidRPr="00D85E5B">
        <w:rPr>
          <w:rFonts w:eastAsia="Calibri"/>
          <w:color w:val="000000"/>
        </w:rPr>
        <w:t xml:space="preserve"> </w:t>
      </w:r>
    </w:p>
    <w:p w14:paraId="4F89EC59" w14:textId="77777777" w:rsidR="00F068CB" w:rsidRPr="00F85D9F" w:rsidRDefault="00B7387A" w:rsidP="00A12F30">
      <w:pPr>
        <w:pStyle w:val="ListParagraph"/>
        <w:numPr>
          <w:ilvl w:val="1"/>
          <w:numId w:val="31"/>
        </w:numPr>
      </w:pPr>
      <w:hyperlink r:id="rId11" w:history="1">
        <w:r w:rsidR="00BB0275" w:rsidRPr="00220ADA">
          <w:rPr>
            <w:rStyle w:val="Hyperlink"/>
          </w:rPr>
          <w:t>3205.1</w:t>
        </w:r>
        <w:r w:rsidR="00F068CB" w:rsidRPr="00220ADA">
          <w:rPr>
            <w:rStyle w:val="Hyperlink"/>
          </w:rPr>
          <w:t xml:space="preserve">, </w:t>
        </w:r>
        <w:r w:rsidR="00F068CB" w:rsidRPr="00220ADA">
          <w:rPr>
            <w:rStyle w:val="Hyperlink"/>
            <w:rFonts w:eastAsia="Calibri"/>
          </w:rPr>
          <w:t>Multiple COVID-19 Infection and COVID-19 Outbreaks</w:t>
        </w:r>
      </w:hyperlink>
    </w:p>
    <w:p w14:paraId="64E7F70A" w14:textId="77777777" w:rsidR="00F068CB" w:rsidRPr="00F85D9F" w:rsidRDefault="00B7387A" w:rsidP="00A12F30">
      <w:pPr>
        <w:pStyle w:val="ListParagraph"/>
        <w:numPr>
          <w:ilvl w:val="1"/>
          <w:numId w:val="31"/>
        </w:numPr>
      </w:pPr>
      <w:hyperlink r:id="rId12" w:history="1">
        <w:r w:rsidR="00BB0275" w:rsidRPr="00220ADA">
          <w:rPr>
            <w:rStyle w:val="Hyperlink"/>
          </w:rPr>
          <w:t>3205.2</w:t>
        </w:r>
        <w:r w:rsidR="00F068CB" w:rsidRPr="00220ADA">
          <w:rPr>
            <w:rStyle w:val="Hyperlink"/>
          </w:rPr>
          <w:t xml:space="preserve">, </w:t>
        </w:r>
        <w:r w:rsidR="00F068CB" w:rsidRPr="00220ADA">
          <w:rPr>
            <w:rStyle w:val="Hyperlink"/>
            <w:rFonts w:eastAsia="Calibri"/>
          </w:rPr>
          <w:t>Major COVID-19 Outbreaks</w:t>
        </w:r>
      </w:hyperlink>
      <w:r w:rsidR="0061420E" w:rsidRPr="00D85E5B">
        <w:rPr>
          <w:rFonts w:eastAsia="Calibri"/>
          <w:color w:val="000000"/>
        </w:rPr>
        <w:t xml:space="preserve"> </w:t>
      </w:r>
    </w:p>
    <w:p w14:paraId="29180541" w14:textId="77777777" w:rsidR="00F068CB" w:rsidRPr="00F85D9F" w:rsidRDefault="00B7387A" w:rsidP="00A12F30">
      <w:pPr>
        <w:pStyle w:val="ListParagraph"/>
        <w:numPr>
          <w:ilvl w:val="1"/>
          <w:numId w:val="31"/>
        </w:numPr>
      </w:pPr>
      <w:hyperlink r:id="rId13" w:history="1">
        <w:r w:rsidR="00BB0275" w:rsidRPr="00220ADA">
          <w:rPr>
            <w:rStyle w:val="Hyperlink"/>
          </w:rPr>
          <w:t>3205.3</w:t>
        </w:r>
        <w:r w:rsidR="00F068CB" w:rsidRPr="00220ADA">
          <w:rPr>
            <w:rStyle w:val="Hyperlink"/>
          </w:rPr>
          <w:t xml:space="preserve">, </w:t>
        </w:r>
        <w:r w:rsidR="00F068CB" w:rsidRPr="00220ADA">
          <w:rPr>
            <w:rStyle w:val="Hyperlink"/>
            <w:rFonts w:eastAsia="Calibri"/>
          </w:rPr>
          <w:t>Prevention in Employer-Provided Housing</w:t>
        </w:r>
      </w:hyperlink>
      <w:r w:rsidR="0061420E" w:rsidRPr="00D85E5B">
        <w:rPr>
          <w:rFonts w:eastAsia="Calibri"/>
          <w:color w:val="000000"/>
        </w:rPr>
        <w:t xml:space="preserve"> </w:t>
      </w:r>
    </w:p>
    <w:p w14:paraId="35C363B7" w14:textId="77777777" w:rsidR="00BB0275" w:rsidRPr="00F85D9F" w:rsidRDefault="00B7387A" w:rsidP="00A12F30">
      <w:pPr>
        <w:pStyle w:val="ListParagraph"/>
        <w:numPr>
          <w:ilvl w:val="1"/>
          <w:numId w:val="31"/>
        </w:numPr>
      </w:pPr>
      <w:hyperlink r:id="rId14" w:history="1">
        <w:r w:rsidR="00BB0275" w:rsidRPr="00220ADA">
          <w:rPr>
            <w:rStyle w:val="Hyperlink"/>
          </w:rPr>
          <w:t>3205.4</w:t>
        </w:r>
        <w:r w:rsidR="00F068CB" w:rsidRPr="00220ADA">
          <w:rPr>
            <w:rStyle w:val="Hyperlink"/>
          </w:rPr>
          <w:t xml:space="preserve">, </w:t>
        </w:r>
        <w:r w:rsidR="00F068CB" w:rsidRPr="00220ADA">
          <w:rPr>
            <w:rStyle w:val="Hyperlink"/>
            <w:rFonts w:eastAsia="Calibri"/>
          </w:rPr>
          <w:t>COVID-19 Prevention in Employer-Provided Transportation to and from Work</w:t>
        </w:r>
      </w:hyperlink>
      <w:r w:rsidR="0061420E" w:rsidRPr="00D85E5B">
        <w:rPr>
          <w:rFonts w:eastAsia="Calibri"/>
          <w:color w:val="000000"/>
        </w:rPr>
        <w:t xml:space="preserve"> </w:t>
      </w:r>
    </w:p>
    <w:p w14:paraId="2A659102" w14:textId="77777777" w:rsidR="00796D5B" w:rsidRDefault="00796D5B" w:rsidP="00A12F30">
      <w:pPr>
        <w:pStyle w:val="ListParagraph"/>
        <w:numPr>
          <w:ilvl w:val="1"/>
          <w:numId w:val="31"/>
        </w:numPr>
      </w:pPr>
      <w:r>
        <w:t xml:space="preserve">The four </w:t>
      </w:r>
      <w:hyperlink w:anchor="AdditionalConsideration" w:history="1">
        <w:r w:rsidRPr="00BB1167">
          <w:rPr>
            <w:rStyle w:val="Hyperlink"/>
            <w:bCs/>
          </w:rPr>
          <w:t>Additional Considerations</w:t>
        </w:r>
      </w:hyperlink>
      <w:r>
        <w:t xml:space="preserve"> provided at the end of </w:t>
      </w:r>
      <w:r w:rsidR="0061420E">
        <w:t xml:space="preserve">this </w:t>
      </w:r>
      <w:r>
        <w:t>program to see if they are applicable to your workplace.</w:t>
      </w:r>
    </w:p>
    <w:p w14:paraId="5AC06633"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15" w:history="1">
        <w:r w:rsidR="00BB0275" w:rsidRPr="00BB0275">
          <w:rPr>
            <w:rStyle w:val="Hyperlink"/>
          </w:rPr>
          <w:t>www.dir.ca.gov/dosh/coronavirus/</w:t>
        </w:r>
      </w:hyperlink>
    </w:p>
    <w:p w14:paraId="672A6659" w14:textId="77777777" w:rsidR="00A50BA8" w:rsidRPr="00D85E5B" w:rsidRDefault="00E25A2D" w:rsidP="00977E41">
      <w:pPr>
        <w:widowControl/>
        <w:suppressAutoHyphens/>
        <w:adjustRightInd w:val="0"/>
        <w:spacing w:before="1560" w:line="288" w:lineRule="auto"/>
        <w:ind w:left="144" w:right="144"/>
        <w:jc w:val="center"/>
        <w:textAlignment w:val="center"/>
        <w:rPr>
          <w:rFonts w:ascii="Calibri" w:eastAsia="Calibri" w:hAnsi="Calibri" w:cs="Calibri"/>
          <w:color w:val="000000"/>
        </w:rPr>
      </w:pPr>
      <w:r>
        <w:rPr>
          <w:noProof/>
        </w:rPr>
        <w:drawing>
          <wp:inline distT="0" distB="0" distL="0" distR="0" wp14:anchorId="544E0298" wp14:editId="5EF70C11">
            <wp:extent cx="1701800" cy="850900"/>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6">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inline>
        </w:drawing>
      </w:r>
    </w:p>
    <w:p w14:paraId="5E38F067" w14:textId="77777777" w:rsidR="00A50BA8" w:rsidRPr="00A50BA8" w:rsidRDefault="00A50BA8" w:rsidP="00A50BA8">
      <w:pPr>
        <w:spacing w:before="360" w:line="501" w:lineRule="auto"/>
        <w:ind w:left="144" w:right="144"/>
        <w:jc w:val="center"/>
      </w:pPr>
      <w:r w:rsidRPr="00A50BA8">
        <w:t xml:space="preserve"> November 2020</w:t>
      </w:r>
    </w:p>
    <w:p w14:paraId="0A37501D"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57179F05"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766423F" w14:textId="77777777" w:rsidR="00527122" w:rsidRDefault="00527122" w:rsidP="00EC2542">
      <w:pPr>
        <w:pStyle w:val="Heading3"/>
      </w:pPr>
      <w:r>
        <w:t>Employee screening</w:t>
      </w:r>
    </w:p>
    <w:p w14:paraId="777D3318"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7DD5BE7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hyperlink r:id="rId17" w:history="1">
        <w:r w:rsidRPr="00220ADA">
          <w:rPr>
            <w:rStyle w:val="Hyperlink"/>
            <w:b/>
          </w:rPr>
          <w:t>3205</w:t>
        </w:r>
      </w:hyperlink>
      <w:r w:rsidRPr="001D314A">
        <w:rPr>
          <w:b/>
          <w:color w:val="D2232A"/>
        </w:rPr>
        <w:t>(c)(6)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w:t>
      </w:r>
      <w:r w:rsidRPr="5EF70C11">
        <w:rPr>
          <w:b/>
          <w:bCs/>
          <w:color w:val="C00000"/>
        </w:rPr>
        <w:lastRenderedPageBreak/>
        <w:t xml:space="preserve">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41D26586"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7DC2E96A"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w:t>
      </w:r>
      <w:hyperlink r:id="rId18" w:history="1">
        <w:r w:rsidRPr="00220ADA">
          <w:rPr>
            <w:rStyle w:val="Hyperlink"/>
            <w:b/>
          </w:rPr>
          <w:t>3205</w:t>
        </w:r>
      </w:hyperlink>
      <w:r w:rsidRPr="0025209D">
        <w:rPr>
          <w:b/>
          <w:color w:val="C00000"/>
        </w:rPr>
        <w:t xml:space="preserve">(c)(E) for </w:t>
      </w:r>
      <w:r w:rsidR="00A07FA1" w:rsidRPr="0025209D">
        <w:rPr>
          <w:b/>
          <w:color w:val="C00000"/>
        </w:rPr>
        <w:t xml:space="preserve">details on </w:t>
      </w:r>
      <w:r w:rsidRPr="0025209D">
        <w:rPr>
          <w:b/>
          <w:color w:val="C00000"/>
        </w:rPr>
        <w:t>required respirator and eye protection use.]</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690267FD" w14:textId="77777777" w:rsidR="00083EAC" w:rsidRDefault="00920F17" w:rsidP="00EC2542">
      <w:pPr>
        <w:pStyle w:val="Heading2"/>
      </w:pPr>
      <w:r>
        <w:t>Investigating and Responding to COVID-19 Cases</w:t>
      </w:r>
    </w:p>
    <w:p w14:paraId="4C004AC9" w14:textId="77777777"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hyperlink r:id="rId19" w:history="1">
        <w:r w:rsidRPr="00220ADA">
          <w:rPr>
            <w:rStyle w:val="Hyperlink"/>
            <w:b/>
          </w:rPr>
          <w:t>3205.1</w:t>
        </w:r>
      </w:hyperlink>
      <w:r w:rsidRPr="00B81482">
        <w:rPr>
          <w:b/>
          <w:color w:val="D2232A"/>
        </w:rPr>
        <w:t>,</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 xml:space="preserve">COVID-19 Infections and COVID-19 Outbreaks, as well as section </w:t>
      </w:r>
      <w:hyperlink r:id="rId20" w:history="1">
        <w:r w:rsidRPr="00220ADA">
          <w:rPr>
            <w:rStyle w:val="Hyperlink"/>
            <w:b/>
          </w:rPr>
          <w:t>3205.2</w:t>
        </w:r>
      </w:hyperlink>
      <w:r w:rsidRPr="00B81482">
        <w:rPr>
          <w:b/>
          <w:color w:val="D2232A"/>
        </w:rPr>
        <w:t>,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3935500C"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3B25FE3A"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lang w:eastAsia="zh-CN"/>
        </w:rPr>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p w14:paraId="5A39BBE3" w14:textId="77777777" w:rsidR="00D86326" w:rsidRDefault="00D86326" w:rsidP="0069794A">
      <w:pPr>
        <w:ind w:right="504"/>
        <w:rPr>
          <w:b/>
          <w:bCs/>
          <w:sz w:val="30"/>
          <w:szCs w:val="30"/>
        </w:rPr>
      </w:pPr>
      <w:r>
        <w:br w:type="page"/>
      </w:r>
    </w:p>
    <w:p w14:paraId="79F43223" w14:textId="77777777" w:rsidR="00D86326" w:rsidRPr="00961C92" w:rsidRDefault="00D86326" w:rsidP="00EC2542">
      <w:pPr>
        <w:pStyle w:val="Heading2"/>
      </w:pPr>
      <w:r w:rsidRPr="00961C92">
        <w:lastRenderedPageBreak/>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5EEE4BF8"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2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0AB5D81A" w14:textId="77777777" w:rsidTr="00D85E5B">
        <w:trPr>
          <w:trHeight w:val="325"/>
        </w:trPr>
        <w:tc>
          <w:tcPr>
            <w:tcW w:w="487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07547A01" w14:textId="77777777" w:rsidR="00D86326" w:rsidRDefault="00D86326" w:rsidP="00924998">
            <w:pPr>
              <w:pStyle w:val="TableParagraph"/>
              <w:rPr>
                <w:rFonts w:ascii="Times New Roman"/>
              </w:rPr>
            </w:pPr>
          </w:p>
        </w:tc>
        <w:tc>
          <w:tcPr>
            <w:tcW w:w="207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77777777" w:rsidR="00D86326" w:rsidRDefault="00D86326" w:rsidP="004C7C20">
            <w:pPr>
              <w:pStyle w:val="TableParagraph"/>
              <w:spacing w:before="60" w:after="60"/>
              <w:ind w:right="161"/>
              <w:jc w:val="right"/>
            </w:pPr>
            <w:r>
              <w:t>Barriers/partitions</w:t>
            </w:r>
          </w:p>
        </w:tc>
        <w:tc>
          <w:tcPr>
            <w:tcW w:w="1710" w:type="dxa"/>
          </w:tcPr>
          <w:p w14:paraId="6537F28F" w14:textId="77777777" w:rsidR="00D86326" w:rsidRDefault="00D86326" w:rsidP="00924998">
            <w:pPr>
              <w:pStyle w:val="TableParagraph"/>
              <w:rPr>
                <w:rFonts w:ascii="Times New Roman"/>
              </w:rPr>
            </w:pPr>
          </w:p>
        </w:tc>
        <w:tc>
          <w:tcPr>
            <w:tcW w:w="207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44E871BC" w14:textId="77777777" w:rsidR="00D86326" w:rsidRDefault="00D86326" w:rsidP="00924998">
            <w:pPr>
              <w:pStyle w:val="TableParagraph"/>
              <w:rPr>
                <w:rFonts w:ascii="Times New Roman"/>
              </w:rPr>
            </w:pPr>
          </w:p>
        </w:tc>
        <w:tc>
          <w:tcPr>
            <w:tcW w:w="207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637805D2" w14:textId="77777777" w:rsidR="00D86326" w:rsidRDefault="00D86326" w:rsidP="00924998">
            <w:pPr>
              <w:pStyle w:val="TableParagraph"/>
              <w:rPr>
                <w:rFonts w:ascii="Times New Roman"/>
              </w:rPr>
            </w:pPr>
          </w:p>
        </w:tc>
        <w:tc>
          <w:tcPr>
            <w:tcW w:w="207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3A0FF5F2" w14:textId="77777777" w:rsidR="00D86326" w:rsidRDefault="00D86326" w:rsidP="00924998">
            <w:pPr>
              <w:pStyle w:val="TableParagraph"/>
              <w:rPr>
                <w:rFonts w:ascii="Times New Roman"/>
              </w:rPr>
            </w:pPr>
          </w:p>
        </w:tc>
        <w:tc>
          <w:tcPr>
            <w:tcW w:w="207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2BA226A1" w14:textId="77777777" w:rsidR="00D86326" w:rsidRDefault="00D86326" w:rsidP="00924998">
            <w:pPr>
              <w:pStyle w:val="TableParagraph"/>
              <w:rPr>
                <w:rFonts w:ascii="Times New Roman"/>
              </w:rPr>
            </w:pPr>
          </w:p>
        </w:tc>
        <w:tc>
          <w:tcPr>
            <w:tcW w:w="207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66204FF1" w14:textId="77777777" w:rsidR="00D86326" w:rsidRDefault="00D86326" w:rsidP="00924998">
            <w:pPr>
              <w:pStyle w:val="TableParagraph"/>
              <w:rPr>
                <w:rFonts w:ascii="Times New Roman"/>
              </w:rPr>
            </w:pPr>
          </w:p>
        </w:tc>
        <w:tc>
          <w:tcPr>
            <w:tcW w:w="207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02F2C34E" w14:textId="77777777" w:rsidR="00D86326" w:rsidRDefault="00D86326" w:rsidP="00924998">
            <w:pPr>
              <w:pStyle w:val="TableParagraph"/>
              <w:rPr>
                <w:rFonts w:ascii="Times New Roman"/>
              </w:rPr>
            </w:pPr>
          </w:p>
        </w:tc>
        <w:tc>
          <w:tcPr>
            <w:tcW w:w="207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296FEF7D" w14:textId="77777777" w:rsidR="00D86326" w:rsidRDefault="00D86326" w:rsidP="00924998">
            <w:pPr>
              <w:pStyle w:val="TableParagraph"/>
              <w:rPr>
                <w:rFonts w:ascii="Times New Roman"/>
              </w:rPr>
            </w:pPr>
          </w:p>
        </w:tc>
        <w:tc>
          <w:tcPr>
            <w:tcW w:w="207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54CD245A" w14:textId="77777777" w:rsidR="00D86326" w:rsidRDefault="00D86326" w:rsidP="00924998">
            <w:pPr>
              <w:pStyle w:val="TableParagraph"/>
              <w:rPr>
                <w:rFonts w:ascii="Times New Roman"/>
              </w:rPr>
            </w:pPr>
          </w:p>
        </w:tc>
        <w:tc>
          <w:tcPr>
            <w:tcW w:w="207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30D7AA69" w14:textId="77777777" w:rsidR="00D86326" w:rsidRDefault="00D86326" w:rsidP="00924998">
            <w:pPr>
              <w:pStyle w:val="TableParagraph"/>
              <w:rPr>
                <w:rFonts w:ascii="Times New Roman"/>
              </w:rPr>
            </w:pPr>
          </w:p>
        </w:tc>
        <w:tc>
          <w:tcPr>
            <w:tcW w:w="207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072C0D" w14:textId="77777777" w:rsidR="00D86326" w:rsidRDefault="00D86326" w:rsidP="00924998">
            <w:pPr>
              <w:pStyle w:val="TableParagraph"/>
              <w:rPr>
                <w:rFonts w:ascii="Times New Roman"/>
              </w:rPr>
            </w:pPr>
          </w:p>
        </w:tc>
        <w:tc>
          <w:tcPr>
            <w:tcW w:w="207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238601FE" w14:textId="77777777" w:rsidR="00D86326" w:rsidRDefault="00D86326" w:rsidP="00924998">
            <w:pPr>
              <w:pStyle w:val="TableParagraph"/>
              <w:rPr>
                <w:rFonts w:ascii="Times New Roman"/>
              </w:rPr>
            </w:pPr>
          </w:p>
        </w:tc>
        <w:tc>
          <w:tcPr>
            <w:tcW w:w="207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16DEB4AB" w14:textId="77777777" w:rsidR="00D86326" w:rsidRDefault="00D86326" w:rsidP="00924998">
            <w:pPr>
              <w:pStyle w:val="TableParagraph"/>
              <w:rPr>
                <w:rFonts w:ascii="Times New Roman"/>
              </w:rPr>
            </w:pPr>
          </w:p>
        </w:tc>
        <w:tc>
          <w:tcPr>
            <w:tcW w:w="207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65F9C3DC" w14:textId="77777777" w:rsidR="00D86326" w:rsidRDefault="00D86326" w:rsidP="00924998">
            <w:pPr>
              <w:pStyle w:val="TableParagraph"/>
              <w:rPr>
                <w:rFonts w:ascii="Times New Roman"/>
              </w:rPr>
            </w:pPr>
          </w:p>
        </w:tc>
        <w:tc>
          <w:tcPr>
            <w:tcW w:w="207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562C75D1" w14:textId="77777777" w:rsidR="00D86326" w:rsidRDefault="00D86326" w:rsidP="00924998">
            <w:pPr>
              <w:pStyle w:val="TableParagraph"/>
              <w:rPr>
                <w:rFonts w:ascii="Times New Roman"/>
              </w:rPr>
            </w:pPr>
          </w:p>
        </w:tc>
        <w:tc>
          <w:tcPr>
            <w:tcW w:w="207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DF4E37C" w14:textId="77777777" w:rsidR="00D86326" w:rsidRDefault="00D86326" w:rsidP="00924998">
            <w:pPr>
              <w:pStyle w:val="TableParagraph"/>
              <w:rPr>
                <w:rFonts w:ascii="Times New Roman"/>
              </w:rPr>
            </w:pPr>
          </w:p>
        </w:tc>
        <w:tc>
          <w:tcPr>
            <w:tcW w:w="207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3041E394" w14:textId="77777777" w:rsidR="00D86326" w:rsidRDefault="00D86326" w:rsidP="00924998">
            <w:pPr>
              <w:pStyle w:val="TableParagraph"/>
              <w:rPr>
                <w:rFonts w:ascii="Times New Roman"/>
              </w:rPr>
            </w:pPr>
          </w:p>
        </w:tc>
        <w:tc>
          <w:tcPr>
            <w:tcW w:w="207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E1831B3" w14:textId="77777777" w:rsidR="00D86326" w:rsidRDefault="00D86326" w:rsidP="00924998">
            <w:pPr>
              <w:pStyle w:val="TableParagraph"/>
              <w:rPr>
                <w:rFonts w:ascii="Times New Roman"/>
              </w:rPr>
            </w:pPr>
          </w:p>
        </w:tc>
        <w:tc>
          <w:tcPr>
            <w:tcW w:w="207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lastRenderedPageBreak/>
        <w:t>Appendix C: Investigating COVID-19 Cases</w:t>
      </w:r>
    </w:p>
    <w:p w14:paraId="71ED0222"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D85E5B">
        <w:trPr>
          <w:trHeight w:val="720"/>
        </w:trPr>
        <w:tc>
          <w:tcPr>
            <w:tcW w:w="2697"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D85E5B">
        <w:trPr>
          <w:trHeight w:val="1152"/>
        </w:trPr>
        <w:tc>
          <w:tcPr>
            <w:tcW w:w="2697"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D85E5B">
        <w:trPr>
          <w:trHeight w:val="1440"/>
        </w:trPr>
        <w:tc>
          <w:tcPr>
            <w:tcW w:w="2697"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D85E5B">
        <w:tc>
          <w:tcPr>
            <w:tcW w:w="2697"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D85E5B">
        <w:tc>
          <w:tcPr>
            <w:tcW w:w="2697"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D85E5B">
        <w:trPr>
          <w:trHeight w:val="4121"/>
        </w:trPr>
        <w:tc>
          <w:tcPr>
            <w:tcW w:w="2697"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06971CD3" w14:textId="77777777" w:rsidR="00961C92" w:rsidRPr="00D85E5B" w:rsidRDefault="00961C92" w:rsidP="009F0C69">
            <w:pPr>
              <w:rPr>
                <w:b/>
                <w:bCs/>
              </w:rPr>
            </w:pPr>
          </w:p>
        </w:tc>
      </w:tr>
    </w:tbl>
    <w:p w14:paraId="2A1F701D" w14:textId="77777777" w:rsidR="00961C92" w:rsidRDefault="00961C92" w:rsidP="00961C92">
      <w:r>
        <w:br w:type="page"/>
      </w:r>
    </w:p>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2B401776"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77777777" w:rsidR="001C7F37" w:rsidRDefault="001C7F37">
      <w:pPr>
        <w:rPr>
          <w:b/>
          <w:bCs/>
          <w:sz w:val="26"/>
          <w:szCs w:val="26"/>
        </w:rPr>
      </w:pPr>
      <w:r>
        <w:br w:type="page"/>
      </w:r>
    </w:p>
    <w:p w14:paraId="2E71A6C0" w14:textId="77777777" w:rsidR="00B76B17" w:rsidRPr="00B76B17" w:rsidRDefault="00B76B17" w:rsidP="00EC2542">
      <w:pPr>
        <w:pStyle w:val="Heading2"/>
      </w:pPr>
      <w:bookmarkStart w:id="0" w:name="AdditionalConsideration"/>
      <w:r w:rsidRPr="00B76B17">
        <w:lastRenderedPageBreak/>
        <w:t>Additional Consideration</w:t>
      </w:r>
      <w:r>
        <w:t xml:space="preserve"> </w:t>
      </w:r>
      <w:r w:rsidR="00E47B85">
        <w:t>#</w:t>
      </w:r>
      <w:r>
        <w:t>1</w:t>
      </w:r>
    </w:p>
    <w:bookmarkEnd w:id="0"/>
    <w:p w14:paraId="6F1C4D71" w14:textId="77777777" w:rsidR="00B76B17" w:rsidRPr="00B76B17" w:rsidRDefault="00B76B17" w:rsidP="00EC2542">
      <w:pPr>
        <w:pStyle w:val="Heading2"/>
      </w:pPr>
      <w:r w:rsidRPr="00B76B17">
        <w:t>Multiple COVID-19 Infections and COVID-19 Outbreaks</w:t>
      </w:r>
    </w:p>
    <w:p w14:paraId="4FE072DD"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w:t>
      </w:r>
      <w:hyperlink r:id="rId22" w:history="1">
        <w:r w:rsidRPr="00214D16">
          <w:rPr>
            <w:rStyle w:val="Hyperlink"/>
            <w:b/>
            <w:bCs/>
          </w:rPr>
          <w:t>3205.1</w:t>
        </w:r>
      </w:hyperlink>
      <w:r w:rsidRPr="001C7F37">
        <w:rPr>
          <w:b/>
          <w:bCs/>
          <w:color w:val="C00000"/>
        </w:rPr>
        <w:t xml:space="preserve"> for details.] </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68C698B" w14:textId="77777777" w:rsidR="00B76B17" w:rsidRPr="00B76B17" w:rsidRDefault="00B76B17" w:rsidP="00B76B17">
      <w:pPr>
        <w:pStyle w:val="BodyText"/>
        <w:spacing w:before="2"/>
        <w:ind w:right="144"/>
        <w:rPr>
          <w:sz w:val="24"/>
        </w:rPr>
      </w:pPr>
    </w:p>
    <w:p w14:paraId="1A939487"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1" w:name="_Hlk57119905"/>
      <w:r w:rsidRPr="00B76B17">
        <w:lastRenderedPageBreak/>
        <w:t>Additional Consideration</w:t>
      </w:r>
      <w:r>
        <w:t xml:space="preserve"> </w:t>
      </w:r>
      <w:r w:rsidR="00E47B85">
        <w:t>#2</w:t>
      </w:r>
    </w:p>
    <w:bookmarkEnd w:id="1"/>
    <w:p w14:paraId="207B6D9E" w14:textId="77777777" w:rsidR="00B76B17" w:rsidRPr="00B76B17" w:rsidRDefault="00B76B17" w:rsidP="00EC2542">
      <w:pPr>
        <w:pStyle w:val="Heading2"/>
      </w:pPr>
      <w:r w:rsidRPr="00B76B17">
        <w:t>Major COVID-19 Outbreaks</w:t>
      </w:r>
    </w:p>
    <w:p w14:paraId="32008552"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 xml:space="preserve">Reference section </w:t>
      </w:r>
      <w:hyperlink r:id="rId23" w:history="1">
        <w:r w:rsidR="00B76B17" w:rsidRPr="00214D16">
          <w:rPr>
            <w:rStyle w:val="Hyperlink"/>
            <w:b/>
          </w:rPr>
          <w:t>3205.2</w:t>
        </w:r>
      </w:hyperlink>
      <w:r w:rsidR="00B76B17" w:rsidRPr="00A93DA4">
        <w:rPr>
          <w:b/>
          <w:color w:val="C00000"/>
        </w:rPr>
        <w:t xml:space="preserve"> for details.</w:t>
      </w:r>
      <w:r w:rsidRPr="00A93DA4">
        <w:rPr>
          <w:b/>
          <w:color w:val="C00000"/>
        </w:rPr>
        <w:t>]</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A258D8" w14:textId="77777777" w:rsidR="00B76B17" w:rsidRPr="00B76B17" w:rsidRDefault="00B76B17" w:rsidP="00B76B17">
      <w:pPr>
        <w:pStyle w:val="BodyText"/>
        <w:spacing w:before="1"/>
        <w:ind w:right="144"/>
        <w:rPr>
          <w:b/>
          <w:sz w:val="32"/>
        </w:rPr>
      </w:pPr>
    </w:p>
    <w:p w14:paraId="6FFBD3EC"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lastRenderedPageBreak/>
        <w:t>Additional Consideration</w:t>
      </w:r>
      <w:r>
        <w:t xml:space="preserve"> #3</w:t>
      </w:r>
    </w:p>
    <w:p w14:paraId="42F12611" w14:textId="77777777" w:rsidR="00B76B17" w:rsidRPr="00B76B17" w:rsidRDefault="00B76B17" w:rsidP="00EC2542">
      <w:pPr>
        <w:pStyle w:val="Heading2"/>
      </w:pPr>
      <w:r w:rsidRPr="00B76B17">
        <w:t>COVID-19 Prevention in Employer-Provided Housing</w:t>
      </w:r>
    </w:p>
    <w:p w14:paraId="0CC0754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 xml:space="preserve">Reference section </w:t>
      </w:r>
      <w:hyperlink r:id="rId24" w:history="1">
        <w:r w:rsidR="00A07FA1" w:rsidRPr="00214D16">
          <w:rPr>
            <w:rStyle w:val="Hyperlink"/>
            <w:b/>
          </w:rPr>
          <w:t>3205.3</w:t>
        </w:r>
      </w:hyperlink>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6D780B87" w14:textId="77777777" w:rsidR="00B76B17" w:rsidRPr="00B76B17" w:rsidRDefault="00B76B17" w:rsidP="00EC2542">
      <w:pPr>
        <w:pStyle w:val="Heading3"/>
      </w:pPr>
      <w:r w:rsidRPr="00B76B17">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0DCCCAD"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lastRenderedPageBreak/>
        <w:t>Additional Consideration</w:t>
      </w:r>
      <w:r>
        <w:t xml:space="preserve"> #4</w:t>
      </w:r>
    </w:p>
    <w:p w14:paraId="5755EABE"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41B48F31"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w:t>
      </w:r>
      <w:hyperlink r:id="rId25" w:history="1">
        <w:r w:rsidR="00286BC5" w:rsidRPr="00214D16">
          <w:rPr>
            <w:rStyle w:val="Hyperlink"/>
            <w:b/>
          </w:rPr>
          <w:t>3205.4</w:t>
        </w:r>
      </w:hyperlink>
      <w:r w:rsidR="00286BC5" w:rsidRPr="007D28BE">
        <w:rPr>
          <w:b/>
          <w:color w:val="C00000"/>
        </w:rPr>
        <w:t xml:space="preserve"> for details.</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36AF6883"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54C529ED"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1C0157D6"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87A"/>
    <w:rsid w:val="00B739D5"/>
    <w:rsid w:val="00B74043"/>
    <w:rsid w:val="00B75B53"/>
    <w:rsid w:val="00B76B17"/>
    <w:rsid w:val="00B81482"/>
    <w:rsid w:val="00B85E41"/>
    <w:rsid w:val="00BA78C4"/>
    <w:rsid w:val="00BB0275"/>
    <w:rsid w:val="00BB1167"/>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3.html" TargetMode="External"/><Relationship Id="rId18" Type="http://schemas.openxmlformats.org/officeDocument/2006/relationships/hyperlink" Target="https://www.dir.ca.gov/title8/320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r.ca.gov/dosh/coronavirus/" TargetMode="External"/><Relationship Id="rId7" Type="http://schemas.openxmlformats.org/officeDocument/2006/relationships/settings" Target="settings.xml"/><Relationship Id="rId12" Type="http://schemas.openxmlformats.org/officeDocument/2006/relationships/hyperlink" Target="https://www.dir.ca.gov/title8/3205_2.html" TargetMode="External"/><Relationship Id="rId17" Type="http://schemas.openxmlformats.org/officeDocument/2006/relationships/hyperlink" Target="https://www.dir.ca.gov/title8/3205.html" TargetMode="External"/><Relationship Id="rId25" Type="http://schemas.openxmlformats.org/officeDocument/2006/relationships/hyperlink" Target="https://www.dir.ca.gov/title8/3205_4.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r.ca.gov/title8/3205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_1.html" TargetMode="External"/><Relationship Id="rId24" Type="http://schemas.openxmlformats.org/officeDocument/2006/relationships/hyperlink" Target="https://www.dir.ca.gov/title8/3205_3.html" TargetMode="External"/><Relationship Id="rId5" Type="http://schemas.openxmlformats.org/officeDocument/2006/relationships/numbering" Target="numbering.xml"/><Relationship Id="rId15" Type="http://schemas.openxmlformats.org/officeDocument/2006/relationships/hyperlink" Target="file:///F:/emergency%20covid%20standard/www.dir.ca.gov/dosh/coronavirus/" TargetMode="External"/><Relationship Id="rId23" Type="http://schemas.openxmlformats.org/officeDocument/2006/relationships/hyperlink" Target="https://www.dir.ca.gov/title8/3205_2.html" TargetMode="External"/><Relationship Id="rId10" Type="http://schemas.openxmlformats.org/officeDocument/2006/relationships/hyperlink" Target="https://www.dir.ca.gov/title8/3205.html" TargetMode="External"/><Relationship Id="rId19" Type="http://schemas.openxmlformats.org/officeDocument/2006/relationships/hyperlink" Target="https://www.dir.ca.gov/title8/3205_1.html" TargetMode="External"/><Relationship Id="rId4" Type="http://schemas.openxmlformats.org/officeDocument/2006/relationships/customXml" Target="../customXml/item4.xml"/><Relationship Id="rId9" Type="http://schemas.openxmlformats.org/officeDocument/2006/relationships/hyperlink" Target="https://www.dir.ca.gov/title8/3205.html" TargetMode="External"/><Relationship Id="rId14" Type="http://schemas.openxmlformats.org/officeDocument/2006/relationships/hyperlink" Target="https://www.dir.ca.gov/title8/3205_4.html" TargetMode="External"/><Relationship Id="rId22" Type="http://schemas.openxmlformats.org/officeDocument/2006/relationships/hyperlink" Target="https://www.dir.ca.gov/title8/3205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73BF7DB0-1649-4F90-ABF3-A6138F676611}">
  <ds:schemaRefs>
    <ds:schemaRef ds:uri="http://purl.org/dc/elements/1.1/"/>
    <ds:schemaRef ds:uri="http://schemas.microsoft.com/office/2006/metadata/properties"/>
    <ds:schemaRef ds:uri="3920e19b-dcbe-4e46-922f-c65bd5d4cf39"/>
    <ds:schemaRef ds:uri="http://schemas.microsoft.com/office/infopath/2007/PartnerControls"/>
    <ds:schemaRef ds:uri="http://schemas.microsoft.com/office/2006/documentManagement/types"/>
    <ds:schemaRef ds:uri="http://purl.org/dc/terms/"/>
    <ds:schemaRef ds:uri="07d4235d-b23f-4616-a71a-004fe149a452"/>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264FB6-2362-456B-BDA0-5DE2030C7129}">
  <ds:schemaRefs>
    <ds:schemaRef ds:uri="http://schemas.openxmlformats.org/officeDocument/2006/bibliography"/>
  </ds:schemaRefs>
</ds:datastoreItem>
</file>

<file path=customXml/itemProps4.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6060</Words>
  <Characters>34548</Characters>
  <Application>Microsoft Office Word</Application>
  <DocSecurity>0</DocSecurity>
  <Lines>287</Lines>
  <Paragraphs>81</Paragraphs>
  <ScaleCrop>false</ScaleCrop>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Anna Sibley</cp:lastModifiedBy>
  <cp:revision>2</cp:revision>
  <dcterms:created xsi:type="dcterms:W3CDTF">2020-12-31T20:23:00Z</dcterms:created>
  <dcterms:modified xsi:type="dcterms:W3CDTF">2020-12-31T20:23:00Z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