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DECB8" w14:textId="77C36ABC" w:rsidR="2CCF34C9" w:rsidRPr="0086155A" w:rsidRDefault="00CA68A7" w:rsidP="2CCF34C9">
      <w:pPr>
        <w:jc w:val="center"/>
        <w:rPr>
          <w:rFonts w:ascii="Arial" w:hAnsi="Arial" w:cs="Arial"/>
          <w:sz w:val="36"/>
          <w:szCs w:val="36"/>
        </w:rPr>
      </w:pPr>
      <w:r w:rsidRPr="0086155A">
        <w:rPr>
          <w:rFonts w:ascii="Arial" w:eastAsia="Arial" w:hAnsi="Arial" w:cs="Arial"/>
          <w:b/>
          <w:bCs/>
          <w:color w:val="000000" w:themeColor="text1"/>
          <w:sz w:val="36"/>
          <w:szCs w:val="36"/>
        </w:rPr>
        <w:t>Palmera Park Corp.</w:t>
      </w:r>
    </w:p>
    <w:p w14:paraId="1CC840C6" w14:textId="455DBE29" w:rsidR="2CCF34C9" w:rsidRPr="0086155A" w:rsidRDefault="2CCF34C9" w:rsidP="2CCF34C9">
      <w:pPr>
        <w:jc w:val="center"/>
        <w:rPr>
          <w:rFonts w:ascii="Arial" w:hAnsi="Arial" w:cs="Arial"/>
          <w:sz w:val="36"/>
          <w:szCs w:val="36"/>
        </w:rPr>
      </w:pPr>
      <w:r w:rsidRPr="0086155A">
        <w:rPr>
          <w:rFonts w:ascii="Arial" w:eastAsia="Arial" w:hAnsi="Arial" w:cs="Arial"/>
          <w:color w:val="000000" w:themeColor="text1"/>
          <w:sz w:val="36"/>
          <w:szCs w:val="36"/>
        </w:rPr>
        <w:t xml:space="preserve">Minutes of </w:t>
      </w:r>
      <w:r w:rsidR="00CA68A7" w:rsidRPr="0086155A">
        <w:rPr>
          <w:rFonts w:ascii="Arial" w:eastAsia="Arial" w:hAnsi="Arial" w:cs="Arial"/>
          <w:color w:val="000000" w:themeColor="text1"/>
          <w:sz w:val="36"/>
          <w:szCs w:val="36"/>
        </w:rPr>
        <w:t>Board of Directors Meeting</w:t>
      </w:r>
    </w:p>
    <w:p w14:paraId="79E54E8D" w14:textId="6D29A6BF" w:rsidR="2CCF34C9" w:rsidRPr="0086155A" w:rsidRDefault="00CA68A7" w:rsidP="2CCF34C9">
      <w:pPr>
        <w:jc w:val="center"/>
        <w:rPr>
          <w:rFonts w:ascii="Arial" w:hAnsi="Arial" w:cs="Arial"/>
          <w:sz w:val="36"/>
          <w:szCs w:val="36"/>
        </w:rPr>
      </w:pPr>
      <w:r w:rsidRPr="0086155A">
        <w:rPr>
          <w:rFonts w:ascii="Arial" w:eastAsia="Arial" w:hAnsi="Arial" w:cs="Arial"/>
          <w:color w:val="000000" w:themeColor="text1"/>
          <w:sz w:val="36"/>
          <w:szCs w:val="36"/>
        </w:rPr>
        <w:t>December 1, 2025</w:t>
      </w:r>
    </w:p>
    <w:p w14:paraId="7CB66E78" w14:textId="79239F47" w:rsidR="2CCF34C9" w:rsidRPr="0086155A" w:rsidRDefault="2CCF34C9">
      <w:pPr>
        <w:rPr>
          <w:rFonts w:ascii="Arial" w:hAnsi="Arial" w:cs="Arial"/>
        </w:rPr>
      </w:pPr>
      <w:r w:rsidRPr="0086155A">
        <w:rPr>
          <w:rFonts w:ascii="Arial" w:hAnsi="Arial" w:cs="Arial"/>
        </w:rPr>
        <w:br/>
      </w:r>
    </w:p>
    <w:p w14:paraId="5F731F94" w14:textId="77777777" w:rsidR="00CA68A7" w:rsidRPr="0086155A" w:rsidRDefault="00CA68A7" w:rsidP="00CA68A7">
      <w:pPr>
        <w:rPr>
          <w:rFonts w:ascii="Arial" w:hAnsi="Arial" w:cs="Arial"/>
        </w:rPr>
      </w:pPr>
      <w:r w:rsidRPr="0086155A">
        <w:rPr>
          <w:rFonts w:ascii="Arial" w:eastAsia="Arial" w:hAnsi="Arial" w:cs="Arial"/>
          <w:color w:val="000000" w:themeColor="text1"/>
        </w:rPr>
        <w:t>T</w:t>
      </w:r>
      <w:r w:rsidR="2CCF34C9" w:rsidRPr="0086155A">
        <w:rPr>
          <w:rFonts w:ascii="Arial" w:eastAsia="Arial" w:hAnsi="Arial" w:cs="Arial"/>
          <w:color w:val="000000" w:themeColor="text1"/>
        </w:rPr>
        <w:t xml:space="preserve">he Board of Directors meeting of the </w:t>
      </w:r>
      <w:r w:rsidRPr="0086155A">
        <w:rPr>
          <w:rFonts w:ascii="Arial" w:eastAsia="Arial" w:hAnsi="Arial" w:cs="Arial"/>
          <w:color w:val="000000" w:themeColor="text1"/>
        </w:rPr>
        <w:t>Palmera Park Corp.</w:t>
      </w:r>
      <w:r w:rsidR="2CCF34C9" w:rsidRPr="0086155A">
        <w:rPr>
          <w:rFonts w:ascii="Arial" w:eastAsia="Arial" w:hAnsi="Arial" w:cs="Arial"/>
          <w:color w:val="000000" w:themeColor="text1"/>
        </w:rPr>
        <w:t xml:space="preserve">, </w:t>
      </w:r>
      <w:r w:rsidRPr="0086155A">
        <w:rPr>
          <w:rFonts w:ascii="Arial" w:eastAsia="Arial" w:hAnsi="Arial" w:cs="Arial"/>
          <w:color w:val="000000" w:themeColor="text1"/>
        </w:rPr>
        <w:t>La Feria, Texas</w:t>
      </w:r>
      <w:r w:rsidR="2CCF34C9" w:rsidRPr="0086155A">
        <w:rPr>
          <w:rFonts w:ascii="Arial" w:eastAsia="Arial" w:hAnsi="Arial" w:cs="Arial"/>
          <w:color w:val="000000" w:themeColor="text1"/>
        </w:rPr>
        <w:t xml:space="preserve">, </w:t>
      </w:r>
      <w:r w:rsidRPr="0086155A">
        <w:rPr>
          <w:rFonts w:ascii="Arial" w:eastAsia="Arial" w:hAnsi="Arial" w:cs="Arial"/>
          <w:color w:val="000000" w:themeColor="text1"/>
        </w:rPr>
        <w:t xml:space="preserve">was </w:t>
      </w:r>
      <w:r w:rsidR="2CCF34C9" w:rsidRPr="0086155A">
        <w:rPr>
          <w:rFonts w:ascii="Arial" w:eastAsia="Arial" w:hAnsi="Arial" w:cs="Arial"/>
          <w:color w:val="000000" w:themeColor="text1"/>
        </w:rPr>
        <w:t xml:space="preserve">held at the </w:t>
      </w:r>
      <w:r w:rsidRPr="0086155A">
        <w:rPr>
          <w:rFonts w:ascii="Arial" w:eastAsia="Arial" w:hAnsi="Arial" w:cs="Arial"/>
          <w:color w:val="000000" w:themeColor="text1"/>
        </w:rPr>
        <w:t>Palmera Park Recreation Hall at 6:00 p.m. on December 1, 2025</w:t>
      </w:r>
      <w:r w:rsidR="2CCF34C9" w:rsidRPr="0086155A">
        <w:rPr>
          <w:rFonts w:ascii="Arial" w:eastAsia="Arial" w:hAnsi="Arial" w:cs="Arial"/>
          <w:color w:val="000000" w:themeColor="text1"/>
        </w:rPr>
        <w:t>.</w:t>
      </w:r>
    </w:p>
    <w:p w14:paraId="3A4D8C8F" w14:textId="77777777" w:rsidR="00CA68A7" w:rsidRPr="0086155A" w:rsidRDefault="00CA68A7" w:rsidP="00CA68A7">
      <w:pPr>
        <w:rPr>
          <w:rFonts w:ascii="Arial" w:hAnsi="Arial" w:cs="Arial"/>
        </w:rPr>
      </w:pPr>
    </w:p>
    <w:p w14:paraId="0092AFB6" w14:textId="5E8F4B6D" w:rsidR="2CCF34C9" w:rsidRPr="0086155A" w:rsidRDefault="2CCF34C9" w:rsidP="00CA68A7">
      <w:pPr>
        <w:rPr>
          <w:rFonts w:ascii="Arial" w:hAnsi="Arial" w:cs="Arial"/>
        </w:rPr>
      </w:pPr>
      <w:r w:rsidRPr="0086155A">
        <w:rPr>
          <w:rFonts w:ascii="Arial" w:eastAsia="Arial" w:hAnsi="Arial" w:cs="Arial"/>
          <w:b/>
          <w:bCs/>
          <w:color w:val="000000" w:themeColor="text1"/>
          <w:u w:val="single"/>
        </w:rPr>
        <w:t>CALL TO ORDER</w:t>
      </w:r>
    </w:p>
    <w:p w14:paraId="6EB49C40" w14:textId="2B705C14" w:rsidR="2CCF34C9" w:rsidRPr="0086155A" w:rsidRDefault="2CCF34C9" w:rsidP="2CCF34C9">
      <w:pPr>
        <w:ind w:firstLine="720"/>
        <w:rPr>
          <w:rFonts w:ascii="Arial" w:hAnsi="Arial" w:cs="Arial"/>
        </w:rPr>
      </w:pPr>
      <w:r w:rsidRPr="0086155A">
        <w:rPr>
          <w:rFonts w:ascii="Arial" w:eastAsia="Arial" w:hAnsi="Arial" w:cs="Arial"/>
          <w:color w:val="000000" w:themeColor="text1"/>
        </w:rPr>
        <w:t xml:space="preserve">Board </w:t>
      </w:r>
      <w:r w:rsidR="00AD5036" w:rsidRPr="0086155A">
        <w:rPr>
          <w:rFonts w:ascii="Arial" w:eastAsia="Arial" w:hAnsi="Arial" w:cs="Arial"/>
          <w:color w:val="000000" w:themeColor="text1"/>
        </w:rPr>
        <w:t>President Frances Petska</w:t>
      </w:r>
      <w:r w:rsidRPr="0086155A">
        <w:rPr>
          <w:rFonts w:ascii="Arial" w:eastAsia="Arial" w:hAnsi="Arial" w:cs="Arial"/>
          <w:color w:val="000000" w:themeColor="text1"/>
        </w:rPr>
        <w:t xml:space="preserve"> called the meeting to order at </w:t>
      </w:r>
      <w:r w:rsidR="00AD5036" w:rsidRPr="0086155A">
        <w:rPr>
          <w:rFonts w:ascii="Arial" w:eastAsia="Arial" w:hAnsi="Arial" w:cs="Arial"/>
          <w:color w:val="000000" w:themeColor="text1"/>
        </w:rPr>
        <w:t xml:space="preserve">6:00 P.M. in the </w:t>
      </w:r>
      <w:r w:rsidR="00AD5036" w:rsidRPr="0086155A">
        <w:rPr>
          <w:rFonts w:ascii="Arial" w:eastAsia="Arial" w:hAnsi="Arial" w:cs="Arial"/>
          <w:color w:val="000000" w:themeColor="text1"/>
        </w:rPr>
        <w:tab/>
        <w:t>Recreation Hall.</w:t>
      </w:r>
    </w:p>
    <w:p w14:paraId="2BC788C9" w14:textId="0E188730" w:rsidR="2CCF34C9" w:rsidRPr="0086155A" w:rsidRDefault="2CCF34C9" w:rsidP="00CA68A7">
      <w:pPr>
        <w:rPr>
          <w:rFonts w:ascii="Arial" w:eastAsiaTheme="minorEastAsia" w:hAnsi="Arial" w:cs="Arial"/>
          <w:b/>
          <w:bCs/>
          <w:color w:val="000000" w:themeColor="text1"/>
        </w:rPr>
      </w:pPr>
      <w:r w:rsidRPr="0086155A">
        <w:rPr>
          <w:rFonts w:ascii="Arial" w:hAnsi="Arial" w:cs="Arial"/>
        </w:rPr>
        <w:br/>
      </w:r>
      <w:r w:rsidRPr="0086155A">
        <w:rPr>
          <w:rFonts w:ascii="Arial" w:eastAsia="Arial" w:hAnsi="Arial" w:cs="Arial"/>
          <w:b/>
          <w:bCs/>
          <w:color w:val="000000" w:themeColor="text1"/>
          <w:u w:val="single"/>
        </w:rPr>
        <w:t>ROLL CALL OF OFFICERS</w:t>
      </w:r>
    </w:p>
    <w:p w14:paraId="31144C94" w14:textId="19ADF274" w:rsidR="2CCF34C9" w:rsidRPr="0086155A" w:rsidRDefault="2CCF34C9" w:rsidP="2CCF34C9">
      <w:pPr>
        <w:ind w:firstLine="720"/>
        <w:rPr>
          <w:rFonts w:ascii="Arial" w:hAnsi="Arial" w:cs="Arial"/>
          <w:b/>
          <w:bCs/>
        </w:rPr>
      </w:pPr>
      <w:r w:rsidRPr="0086155A">
        <w:rPr>
          <w:rFonts w:ascii="Arial" w:eastAsia="Arial" w:hAnsi="Arial" w:cs="Arial"/>
          <w:b/>
          <w:bCs/>
          <w:color w:val="000000" w:themeColor="text1"/>
        </w:rPr>
        <w:t>Board members present are as follows:</w:t>
      </w:r>
    </w:p>
    <w:p w14:paraId="00085449" w14:textId="0B4FEFFE" w:rsidR="2CCF34C9" w:rsidRPr="0086155A" w:rsidRDefault="00AD5036" w:rsidP="2CCF34C9">
      <w:pPr>
        <w:ind w:firstLine="720"/>
        <w:rPr>
          <w:rFonts w:ascii="Arial" w:eastAsia="Arial" w:hAnsi="Arial" w:cs="Arial"/>
          <w:color w:val="000000" w:themeColor="text1"/>
        </w:rPr>
      </w:pPr>
      <w:r w:rsidRPr="0086155A">
        <w:rPr>
          <w:rFonts w:ascii="Arial" w:eastAsia="Arial" w:hAnsi="Arial" w:cs="Arial"/>
          <w:color w:val="000000" w:themeColor="text1"/>
        </w:rPr>
        <w:t>Frances Petska, President</w:t>
      </w:r>
    </w:p>
    <w:p w14:paraId="3E45F874" w14:textId="3CECC52A" w:rsidR="00AD5036" w:rsidRPr="0086155A" w:rsidRDefault="00AD5036" w:rsidP="2CCF34C9">
      <w:pPr>
        <w:ind w:firstLine="720"/>
        <w:rPr>
          <w:rFonts w:ascii="Arial" w:eastAsia="Arial" w:hAnsi="Arial" w:cs="Arial"/>
          <w:color w:val="000000" w:themeColor="text1"/>
        </w:rPr>
      </w:pPr>
      <w:r w:rsidRPr="0086155A">
        <w:rPr>
          <w:rFonts w:ascii="Arial" w:eastAsia="Arial" w:hAnsi="Arial" w:cs="Arial"/>
          <w:color w:val="000000" w:themeColor="text1"/>
        </w:rPr>
        <w:t>Bill Patrick, Vice President</w:t>
      </w:r>
    </w:p>
    <w:p w14:paraId="63BE7293" w14:textId="717FAC3D" w:rsidR="00AD5036" w:rsidRPr="0086155A" w:rsidRDefault="00AD5036" w:rsidP="2CCF34C9">
      <w:pPr>
        <w:ind w:firstLine="720"/>
        <w:rPr>
          <w:rFonts w:ascii="Arial" w:eastAsia="Arial" w:hAnsi="Arial" w:cs="Arial"/>
          <w:color w:val="000000" w:themeColor="text1"/>
        </w:rPr>
      </w:pPr>
      <w:r w:rsidRPr="0086155A">
        <w:rPr>
          <w:rFonts w:ascii="Arial" w:eastAsia="Arial" w:hAnsi="Arial" w:cs="Arial"/>
          <w:color w:val="000000" w:themeColor="text1"/>
        </w:rPr>
        <w:t>Helen Fenimore, Secretary</w:t>
      </w:r>
    </w:p>
    <w:p w14:paraId="6F4D5ACE" w14:textId="74A73B7D" w:rsidR="00AD5036" w:rsidRPr="0086155A" w:rsidRDefault="00AD5036" w:rsidP="2CCF34C9">
      <w:pPr>
        <w:ind w:firstLine="720"/>
        <w:rPr>
          <w:rFonts w:ascii="Arial" w:eastAsia="Arial" w:hAnsi="Arial" w:cs="Arial"/>
          <w:color w:val="000000" w:themeColor="text1"/>
        </w:rPr>
      </w:pPr>
      <w:r w:rsidRPr="0086155A">
        <w:rPr>
          <w:rFonts w:ascii="Arial" w:eastAsia="Arial" w:hAnsi="Arial" w:cs="Arial"/>
          <w:color w:val="000000" w:themeColor="text1"/>
        </w:rPr>
        <w:t>Brenda C, Treasurer</w:t>
      </w:r>
    </w:p>
    <w:p w14:paraId="3EE4D3CC" w14:textId="5E9FC1BE" w:rsidR="00AD5036" w:rsidRPr="0086155A" w:rsidRDefault="00AD5036" w:rsidP="2CCF34C9">
      <w:pPr>
        <w:ind w:firstLine="720"/>
        <w:rPr>
          <w:rFonts w:ascii="Arial" w:eastAsia="Arial" w:hAnsi="Arial" w:cs="Arial"/>
          <w:color w:val="000000" w:themeColor="text1"/>
        </w:rPr>
      </w:pPr>
      <w:r w:rsidRPr="0086155A">
        <w:rPr>
          <w:rFonts w:ascii="Arial" w:eastAsia="Arial" w:hAnsi="Arial" w:cs="Arial"/>
          <w:color w:val="000000" w:themeColor="text1"/>
        </w:rPr>
        <w:t>Arnold Lance, Building &amp; Grounds</w:t>
      </w:r>
    </w:p>
    <w:p w14:paraId="5DB0641B" w14:textId="160A597C" w:rsidR="00AD5036" w:rsidRPr="0086155A" w:rsidRDefault="00AD5036" w:rsidP="2CCF34C9">
      <w:pPr>
        <w:ind w:firstLine="720"/>
        <w:rPr>
          <w:rFonts w:ascii="Arial" w:eastAsia="Arial" w:hAnsi="Arial" w:cs="Arial"/>
          <w:b/>
          <w:bCs/>
          <w:color w:val="000000" w:themeColor="text1"/>
        </w:rPr>
      </w:pPr>
      <w:r w:rsidRPr="0086155A">
        <w:rPr>
          <w:rFonts w:ascii="Arial" w:eastAsia="Arial" w:hAnsi="Arial" w:cs="Arial"/>
          <w:b/>
          <w:bCs/>
          <w:color w:val="000000" w:themeColor="text1"/>
        </w:rPr>
        <w:t>Board members attending via phone:</w:t>
      </w:r>
    </w:p>
    <w:p w14:paraId="4F8CBA79" w14:textId="77777777" w:rsidR="00CA68A7" w:rsidRPr="0086155A" w:rsidRDefault="00AD5036" w:rsidP="00CA68A7">
      <w:pPr>
        <w:ind w:firstLine="720"/>
        <w:rPr>
          <w:rFonts w:ascii="Arial" w:eastAsia="Arial" w:hAnsi="Arial" w:cs="Arial"/>
          <w:color w:val="000000" w:themeColor="text1"/>
        </w:rPr>
      </w:pPr>
      <w:r w:rsidRPr="0086155A">
        <w:rPr>
          <w:rFonts w:ascii="Arial" w:eastAsia="Arial" w:hAnsi="Arial" w:cs="Arial"/>
          <w:color w:val="000000" w:themeColor="text1"/>
        </w:rPr>
        <w:t>Em Williams</w:t>
      </w:r>
    </w:p>
    <w:p w14:paraId="1FAA29BE" w14:textId="77777777" w:rsidR="00CA68A7" w:rsidRPr="0086155A" w:rsidRDefault="00CA68A7" w:rsidP="00CA68A7">
      <w:pPr>
        <w:rPr>
          <w:rFonts w:ascii="Arial" w:eastAsia="Arial" w:hAnsi="Arial" w:cs="Arial"/>
          <w:b/>
          <w:bCs/>
          <w:color w:val="000000" w:themeColor="text1"/>
          <w:u w:val="single"/>
        </w:rPr>
      </w:pPr>
    </w:p>
    <w:p w14:paraId="4EE81AEA" w14:textId="0D415D6F" w:rsidR="00CA68A7" w:rsidRPr="0086155A" w:rsidRDefault="2CCF34C9" w:rsidP="00CA68A7">
      <w:pPr>
        <w:rPr>
          <w:rFonts w:ascii="Arial" w:eastAsia="Arial" w:hAnsi="Arial" w:cs="Arial"/>
          <w:color w:val="000000" w:themeColor="text1"/>
        </w:rPr>
      </w:pPr>
      <w:r w:rsidRPr="0086155A">
        <w:rPr>
          <w:rFonts w:ascii="Arial" w:eastAsia="Arial" w:hAnsi="Arial" w:cs="Arial"/>
          <w:b/>
          <w:bCs/>
          <w:color w:val="000000" w:themeColor="text1"/>
          <w:u w:val="single"/>
        </w:rPr>
        <w:t>APPROVAL OF THE MINUTES OF THE PREVIOUS MEETING</w:t>
      </w:r>
    </w:p>
    <w:p w14:paraId="5502A74E" w14:textId="4559488F" w:rsidR="00CA68A7" w:rsidRPr="0086155A" w:rsidRDefault="00851241" w:rsidP="008712CE">
      <w:pPr>
        <w:ind w:left="720"/>
        <w:rPr>
          <w:rFonts w:ascii="Arial" w:eastAsia="Arial" w:hAnsi="Arial" w:cs="Arial"/>
          <w:color w:val="000000" w:themeColor="text1"/>
        </w:rPr>
      </w:pPr>
      <w:r w:rsidRPr="0086155A">
        <w:rPr>
          <w:rFonts w:ascii="Arial" w:eastAsiaTheme="minorEastAsia" w:hAnsi="Arial" w:cs="Arial"/>
          <w:color w:val="000000" w:themeColor="text1"/>
        </w:rPr>
        <w:t>Minutes for November Board Meeting were read by Helen Fenimore, Secretary</w:t>
      </w:r>
      <w:r w:rsidR="00CA68A7" w:rsidRPr="0086155A">
        <w:rPr>
          <w:rFonts w:ascii="Arial" w:eastAsiaTheme="minorEastAsia" w:hAnsi="Arial" w:cs="Arial"/>
          <w:color w:val="000000" w:themeColor="text1"/>
        </w:rPr>
        <w:t>.</w:t>
      </w:r>
    </w:p>
    <w:p w14:paraId="4E45D7CF" w14:textId="402ACF23" w:rsidR="2CCF34C9" w:rsidRPr="0086155A" w:rsidRDefault="2CCF34C9" w:rsidP="008712CE">
      <w:pPr>
        <w:ind w:left="720"/>
        <w:rPr>
          <w:rFonts w:ascii="Arial" w:eastAsia="Arial" w:hAnsi="Arial" w:cs="Arial"/>
          <w:color w:val="000000" w:themeColor="text1"/>
        </w:rPr>
      </w:pPr>
      <w:r w:rsidRPr="0086155A">
        <w:rPr>
          <w:rFonts w:ascii="Arial" w:eastAsia="Arial" w:hAnsi="Arial" w:cs="Arial"/>
          <w:color w:val="000000" w:themeColor="text1"/>
        </w:rPr>
        <w:t xml:space="preserve">Motion by </w:t>
      </w:r>
      <w:r w:rsidR="000574BF" w:rsidRPr="0086155A">
        <w:rPr>
          <w:rFonts w:ascii="Arial" w:eastAsia="Arial" w:hAnsi="Arial" w:cs="Arial"/>
          <w:color w:val="000000" w:themeColor="text1"/>
        </w:rPr>
        <w:t>Arnold Lance</w:t>
      </w:r>
      <w:r w:rsidRPr="0086155A">
        <w:rPr>
          <w:rFonts w:ascii="Arial" w:eastAsia="Arial" w:hAnsi="Arial" w:cs="Arial"/>
          <w:color w:val="000000" w:themeColor="text1"/>
        </w:rPr>
        <w:t xml:space="preserve"> to approve the </w:t>
      </w:r>
      <w:r w:rsidR="00CA68A7" w:rsidRPr="0086155A">
        <w:rPr>
          <w:rFonts w:ascii="Arial" w:eastAsia="Arial" w:hAnsi="Arial" w:cs="Arial"/>
          <w:color w:val="000000" w:themeColor="text1"/>
        </w:rPr>
        <w:t xml:space="preserve">minutes. </w:t>
      </w:r>
      <w:r w:rsidRPr="0086155A">
        <w:rPr>
          <w:rFonts w:ascii="Arial" w:eastAsia="Arial" w:hAnsi="Arial" w:cs="Arial"/>
          <w:color w:val="000000" w:themeColor="text1"/>
        </w:rPr>
        <w:t xml:space="preserve">Motion seconded by </w:t>
      </w:r>
      <w:r w:rsidR="000574BF" w:rsidRPr="0086155A">
        <w:rPr>
          <w:rFonts w:ascii="Arial" w:eastAsia="Arial" w:hAnsi="Arial" w:cs="Arial"/>
          <w:color w:val="000000" w:themeColor="text1"/>
        </w:rPr>
        <w:t xml:space="preserve">Brenda </w:t>
      </w:r>
      <w:r w:rsidR="00851241" w:rsidRPr="0086155A">
        <w:rPr>
          <w:rFonts w:ascii="Arial" w:eastAsia="Arial" w:hAnsi="Arial" w:cs="Arial"/>
          <w:color w:val="000000" w:themeColor="text1"/>
        </w:rPr>
        <w:t>Stokes</w:t>
      </w:r>
      <w:r w:rsidRPr="0086155A">
        <w:rPr>
          <w:rFonts w:ascii="Arial" w:eastAsia="Arial" w:hAnsi="Arial" w:cs="Arial"/>
          <w:color w:val="000000" w:themeColor="text1"/>
        </w:rPr>
        <w:t>. Motion passed</w:t>
      </w:r>
      <w:r w:rsidR="00851241" w:rsidRPr="0086155A">
        <w:rPr>
          <w:rFonts w:ascii="Arial" w:eastAsia="Arial" w:hAnsi="Arial" w:cs="Arial"/>
          <w:color w:val="000000" w:themeColor="text1"/>
        </w:rPr>
        <w:t>.</w:t>
      </w:r>
    </w:p>
    <w:p w14:paraId="3D0CBB35" w14:textId="77777777" w:rsidR="00CA68A7" w:rsidRPr="0086155A" w:rsidRDefault="2CCF34C9" w:rsidP="00CA68A7">
      <w:pPr>
        <w:ind w:left="90" w:hanging="90"/>
        <w:rPr>
          <w:rFonts w:ascii="Arial" w:eastAsia="Arial" w:hAnsi="Arial" w:cs="Arial"/>
          <w:b/>
          <w:bCs/>
          <w:color w:val="000000" w:themeColor="text1"/>
          <w:u w:val="single"/>
        </w:rPr>
      </w:pPr>
      <w:r w:rsidRPr="0086155A">
        <w:rPr>
          <w:rFonts w:ascii="Arial" w:hAnsi="Arial" w:cs="Arial"/>
        </w:rPr>
        <w:br/>
      </w:r>
    </w:p>
    <w:p w14:paraId="63212D21" w14:textId="77777777" w:rsidR="00CA68A7" w:rsidRPr="0086155A" w:rsidRDefault="00CA68A7" w:rsidP="00CA68A7">
      <w:pPr>
        <w:ind w:left="90" w:hanging="90"/>
        <w:rPr>
          <w:rFonts w:ascii="Arial" w:eastAsia="Arial" w:hAnsi="Arial" w:cs="Arial"/>
          <w:b/>
          <w:bCs/>
          <w:color w:val="000000" w:themeColor="text1"/>
          <w:u w:val="single"/>
        </w:rPr>
      </w:pPr>
    </w:p>
    <w:p w14:paraId="7CD695FE" w14:textId="77777777" w:rsidR="00CA68A7" w:rsidRPr="0086155A" w:rsidRDefault="00CA68A7" w:rsidP="00CA68A7">
      <w:pPr>
        <w:ind w:left="90" w:hanging="90"/>
        <w:rPr>
          <w:rFonts w:ascii="Arial" w:eastAsia="Arial" w:hAnsi="Arial" w:cs="Arial"/>
          <w:b/>
          <w:bCs/>
          <w:color w:val="000000" w:themeColor="text1"/>
          <w:u w:val="single"/>
        </w:rPr>
      </w:pPr>
    </w:p>
    <w:p w14:paraId="2B62B443" w14:textId="77777777" w:rsidR="00CA68A7" w:rsidRPr="0086155A" w:rsidRDefault="00CA68A7" w:rsidP="00CA68A7">
      <w:pPr>
        <w:ind w:left="90" w:hanging="90"/>
        <w:rPr>
          <w:rFonts w:ascii="Arial" w:eastAsia="Arial" w:hAnsi="Arial" w:cs="Arial"/>
          <w:b/>
          <w:bCs/>
          <w:color w:val="000000" w:themeColor="text1"/>
          <w:u w:val="single"/>
        </w:rPr>
      </w:pPr>
    </w:p>
    <w:p w14:paraId="7C440C01" w14:textId="04AA26B1" w:rsidR="2CCF34C9" w:rsidRPr="0086155A" w:rsidRDefault="2CCF34C9" w:rsidP="00CA68A7">
      <w:pPr>
        <w:ind w:left="90" w:hanging="90"/>
        <w:rPr>
          <w:rFonts w:ascii="Arial" w:hAnsi="Arial" w:cs="Arial"/>
        </w:rPr>
      </w:pPr>
      <w:r w:rsidRPr="0086155A">
        <w:rPr>
          <w:rFonts w:ascii="Arial" w:eastAsia="Arial" w:hAnsi="Arial" w:cs="Arial"/>
          <w:b/>
          <w:bCs/>
          <w:color w:val="000000" w:themeColor="text1"/>
          <w:u w:val="single"/>
        </w:rPr>
        <w:lastRenderedPageBreak/>
        <w:t>FINANCIAL REPORT</w:t>
      </w:r>
    </w:p>
    <w:p w14:paraId="1B5A1A9E" w14:textId="3F14FB3B" w:rsidR="2CCF34C9" w:rsidRPr="0086155A" w:rsidRDefault="00C04363" w:rsidP="008712CE">
      <w:pPr>
        <w:ind w:firstLine="720"/>
        <w:rPr>
          <w:rFonts w:ascii="Arial" w:hAnsi="Arial" w:cs="Arial"/>
        </w:rPr>
      </w:pPr>
      <w:r w:rsidRPr="0086155A">
        <w:rPr>
          <w:rFonts w:ascii="Arial" w:eastAsia="Arial" w:hAnsi="Arial" w:cs="Arial"/>
          <w:color w:val="000000" w:themeColor="text1"/>
        </w:rPr>
        <w:t>Brenda Stokes</w:t>
      </w:r>
      <w:r w:rsidR="2CCF34C9" w:rsidRPr="0086155A">
        <w:rPr>
          <w:rFonts w:ascii="Arial" w:eastAsia="Arial" w:hAnsi="Arial" w:cs="Arial"/>
          <w:color w:val="000000" w:themeColor="text1"/>
        </w:rPr>
        <w:t xml:space="preserve"> gave the treasurer’s report</w:t>
      </w:r>
      <w:r w:rsidRPr="0086155A">
        <w:rPr>
          <w:rFonts w:ascii="Arial" w:eastAsia="Arial" w:hAnsi="Arial" w:cs="Arial"/>
          <w:color w:val="000000" w:themeColor="text1"/>
        </w:rPr>
        <w:t>.</w:t>
      </w:r>
    </w:p>
    <w:p w14:paraId="4C17BDDB" w14:textId="77358577" w:rsidR="2CCF34C9" w:rsidRPr="0086155A" w:rsidRDefault="00B279AC" w:rsidP="008712CE">
      <w:pPr>
        <w:pStyle w:val="ListParagraph"/>
        <w:numPr>
          <w:ilvl w:val="0"/>
          <w:numId w:val="3"/>
        </w:numPr>
        <w:ind w:firstLine="0"/>
        <w:rPr>
          <w:rFonts w:ascii="Arial" w:eastAsiaTheme="minorEastAsia" w:hAnsi="Arial" w:cs="Arial"/>
          <w:color w:val="000000" w:themeColor="text1"/>
        </w:rPr>
      </w:pPr>
      <w:r>
        <w:rPr>
          <w:rFonts w:ascii="Arial" w:eastAsia="Arial" w:hAnsi="Arial" w:cs="Arial"/>
          <w:color w:val="000000" w:themeColor="text1"/>
        </w:rPr>
        <w:t>Checking Account</w:t>
      </w:r>
      <w:r w:rsidR="2CCF34C9" w:rsidRPr="0086155A">
        <w:rPr>
          <w:rFonts w:ascii="Arial" w:eastAsia="Arial" w:hAnsi="Arial" w:cs="Arial"/>
          <w:color w:val="000000" w:themeColor="text1"/>
        </w:rPr>
        <w:t>:</w:t>
      </w:r>
      <w:r w:rsidR="2CCF34C9" w:rsidRPr="0086155A">
        <w:rPr>
          <w:rFonts w:ascii="Arial" w:hAnsi="Arial" w:cs="Arial"/>
        </w:rPr>
        <w:tab/>
      </w:r>
      <w:r w:rsidR="2CCF34C9" w:rsidRPr="0086155A">
        <w:rPr>
          <w:rFonts w:ascii="Arial" w:hAnsi="Arial" w:cs="Arial"/>
        </w:rPr>
        <w:tab/>
      </w:r>
      <w:r w:rsidR="2CCF34C9" w:rsidRPr="0086155A">
        <w:rPr>
          <w:rFonts w:ascii="Arial" w:hAnsi="Arial" w:cs="Arial"/>
        </w:rPr>
        <w:tab/>
      </w:r>
      <w:r w:rsidR="2CCF34C9" w:rsidRPr="0086155A">
        <w:rPr>
          <w:rFonts w:ascii="Arial" w:eastAsia="Arial" w:hAnsi="Arial" w:cs="Arial"/>
          <w:color w:val="000000" w:themeColor="text1"/>
        </w:rPr>
        <w:t xml:space="preserve">$ </w:t>
      </w:r>
      <w:r>
        <w:rPr>
          <w:rFonts w:ascii="Arial" w:eastAsia="Arial" w:hAnsi="Arial" w:cs="Arial"/>
          <w:color w:val="000000" w:themeColor="text1"/>
        </w:rPr>
        <w:t>14,596.78</w:t>
      </w:r>
    </w:p>
    <w:p w14:paraId="1A5AEF7B" w14:textId="4383CA93" w:rsidR="2CCF34C9" w:rsidRPr="0086155A" w:rsidRDefault="00B279AC" w:rsidP="008712CE">
      <w:pPr>
        <w:pStyle w:val="ListParagraph"/>
        <w:numPr>
          <w:ilvl w:val="0"/>
          <w:numId w:val="3"/>
        </w:numPr>
        <w:ind w:firstLine="0"/>
        <w:rPr>
          <w:rFonts w:ascii="Arial" w:eastAsiaTheme="minorEastAsia" w:hAnsi="Arial" w:cs="Arial"/>
          <w:color w:val="000000" w:themeColor="text1"/>
        </w:rPr>
      </w:pPr>
      <w:r>
        <w:rPr>
          <w:rFonts w:ascii="Arial" w:eastAsia="Arial" w:hAnsi="Arial" w:cs="Arial"/>
          <w:color w:val="000000" w:themeColor="text1"/>
        </w:rPr>
        <w:t>Money Market:</w:t>
      </w:r>
      <w:r w:rsidR="2CCF34C9" w:rsidRPr="0086155A">
        <w:rPr>
          <w:rFonts w:ascii="Arial" w:hAnsi="Arial" w:cs="Arial"/>
        </w:rPr>
        <w:tab/>
      </w:r>
      <w:r w:rsidR="2CCF34C9" w:rsidRPr="0086155A">
        <w:rPr>
          <w:rFonts w:ascii="Arial" w:hAnsi="Arial" w:cs="Arial"/>
        </w:rPr>
        <w:tab/>
      </w:r>
      <w:r w:rsidR="2CCF34C9" w:rsidRPr="0086155A">
        <w:rPr>
          <w:rFonts w:ascii="Arial" w:hAnsi="Arial" w:cs="Arial"/>
        </w:rPr>
        <w:tab/>
      </w:r>
      <w:r w:rsidR="2CCF34C9" w:rsidRPr="0086155A">
        <w:rPr>
          <w:rFonts w:ascii="Arial" w:eastAsia="Arial" w:hAnsi="Arial" w:cs="Arial"/>
          <w:color w:val="000000" w:themeColor="text1"/>
        </w:rPr>
        <w:t xml:space="preserve">$ </w:t>
      </w:r>
      <w:r>
        <w:rPr>
          <w:rFonts w:ascii="Arial" w:eastAsia="Arial" w:hAnsi="Arial" w:cs="Arial"/>
          <w:color w:val="000000" w:themeColor="text1"/>
        </w:rPr>
        <w:t>22,574.05</w:t>
      </w:r>
    </w:p>
    <w:p w14:paraId="7FD67880" w14:textId="485725F2" w:rsidR="2CCF34C9" w:rsidRPr="0086155A" w:rsidRDefault="2CCF34C9" w:rsidP="008712CE">
      <w:pPr>
        <w:pStyle w:val="ListParagraph"/>
        <w:numPr>
          <w:ilvl w:val="0"/>
          <w:numId w:val="3"/>
        </w:numPr>
        <w:ind w:firstLine="0"/>
        <w:rPr>
          <w:rFonts w:ascii="Arial" w:eastAsiaTheme="minorEastAsia" w:hAnsi="Arial" w:cs="Arial"/>
          <w:color w:val="000000" w:themeColor="text1"/>
        </w:rPr>
      </w:pPr>
      <w:r w:rsidRPr="0086155A">
        <w:rPr>
          <w:rFonts w:ascii="Arial" w:eastAsia="Arial" w:hAnsi="Arial" w:cs="Arial"/>
          <w:color w:val="000000" w:themeColor="text1"/>
        </w:rPr>
        <w:t xml:space="preserve">Total Assets as of </w:t>
      </w:r>
      <w:r w:rsidR="00B279AC">
        <w:rPr>
          <w:rFonts w:ascii="Arial" w:eastAsia="Arial" w:hAnsi="Arial" w:cs="Arial"/>
          <w:color w:val="000000" w:themeColor="text1"/>
        </w:rPr>
        <w:t>11-3-25</w:t>
      </w:r>
      <w:r w:rsidRPr="0086155A">
        <w:rPr>
          <w:rFonts w:ascii="Arial" w:hAnsi="Arial" w:cs="Arial"/>
        </w:rPr>
        <w:tab/>
      </w:r>
      <w:r w:rsidRPr="0086155A">
        <w:rPr>
          <w:rFonts w:ascii="Arial" w:hAnsi="Arial" w:cs="Arial"/>
        </w:rPr>
        <w:tab/>
      </w:r>
      <w:r w:rsidRPr="0086155A">
        <w:rPr>
          <w:rFonts w:ascii="Arial" w:eastAsia="Arial" w:hAnsi="Arial" w:cs="Arial"/>
          <w:color w:val="000000" w:themeColor="text1"/>
        </w:rPr>
        <w:t xml:space="preserve">$ </w:t>
      </w:r>
      <w:r w:rsidR="00B279AC">
        <w:rPr>
          <w:rFonts w:ascii="Arial" w:eastAsia="Arial" w:hAnsi="Arial" w:cs="Arial"/>
          <w:color w:val="000000" w:themeColor="text1"/>
        </w:rPr>
        <w:t>37,170.83</w:t>
      </w:r>
    </w:p>
    <w:p w14:paraId="5D4D1A06" w14:textId="77777777" w:rsidR="008712CE" w:rsidRPr="0086155A" w:rsidRDefault="008712CE" w:rsidP="008712CE">
      <w:pPr>
        <w:ind w:left="90" w:hanging="90"/>
        <w:rPr>
          <w:rFonts w:ascii="Arial" w:eastAsia="Arial" w:hAnsi="Arial" w:cs="Arial"/>
          <w:b/>
          <w:bCs/>
          <w:color w:val="000000" w:themeColor="text1"/>
          <w:u w:val="single"/>
        </w:rPr>
      </w:pPr>
    </w:p>
    <w:p w14:paraId="059AEFC7" w14:textId="53AADF80" w:rsidR="2CCF34C9" w:rsidRPr="0086155A" w:rsidRDefault="003E29D8" w:rsidP="008712CE">
      <w:pPr>
        <w:ind w:left="90" w:hanging="90"/>
        <w:rPr>
          <w:rFonts w:ascii="Arial" w:eastAsiaTheme="minorEastAsia" w:hAnsi="Arial" w:cs="Arial"/>
          <w:color w:val="000000" w:themeColor="text1"/>
        </w:rPr>
      </w:pPr>
      <w:r w:rsidRPr="0086155A">
        <w:rPr>
          <w:rFonts w:ascii="Arial" w:eastAsia="Arial" w:hAnsi="Arial" w:cs="Arial"/>
          <w:b/>
          <w:bCs/>
          <w:color w:val="000000" w:themeColor="text1"/>
          <w:u w:val="single"/>
        </w:rPr>
        <w:t>BUILDING &amp; GROUNDS</w:t>
      </w:r>
      <w:r w:rsidR="2CCF34C9" w:rsidRPr="0086155A">
        <w:rPr>
          <w:rFonts w:ascii="Arial" w:eastAsia="Arial" w:hAnsi="Arial" w:cs="Arial"/>
          <w:b/>
          <w:bCs/>
          <w:color w:val="000000" w:themeColor="text1"/>
          <w:u w:val="single"/>
        </w:rPr>
        <w:t xml:space="preserve"> REPORT</w:t>
      </w:r>
    </w:p>
    <w:p w14:paraId="69536DE6" w14:textId="7D4B7A97" w:rsidR="2CCF34C9" w:rsidRPr="0086155A" w:rsidRDefault="008712CE" w:rsidP="008712CE">
      <w:pPr>
        <w:ind w:left="630"/>
        <w:rPr>
          <w:rFonts w:ascii="Arial" w:hAnsi="Arial" w:cs="Arial"/>
        </w:rPr>
      </w:pPr>
      <w:r w:rsidRPr="0086155A">
        <w:rPr>
          <w:rFonts w:ascii="Arial" w:eastAsia="Arial" w:hAnsi="Arial" w:cs="Arial"/>
          <w:color w:val="000000" w:themeColor="text1"/>
        </w:rPr>
        <w:t xml:space="preserve"> </w:t>
      </w:r>
      <w:r w:rsidR="00EE6CC2" w:rsidRPr="0086155A">
        <w:rPr>
          <w:rFonts w:ascii="Arial" w:eastAsia="Arial" w:hAnsi="Arial" w:cs="Arial"/>
          <w:color w:val="000000" w:themeColor="text1"/>
        </w:rPr>
        <w:t>Arnold Lance</w:t>
      </w:r>
      <w:r w:rsidR="2CCF34C9" w:rsidRPr="0086155A">
        <w:rPr>
          <w:rFonts w:ascii="Arial" w:eastAsia="Arial" w:hAnsi="Arial" w:cs="Arial"/>
          <w:color w:val="000000" w:themeColor="text1"/>
        </w:rPr>
        <w:t xml:space="preserve"> gave the </w:t>
      </w:r>
      <w:r w:rsidR="00EE6CC2" w:rsidRPr="0086155A">
        <w:rPr>
          <w:rFonts w:ascii="Arial" w:eastAsia="Arial" w:hAnsi="Arial" w:cs="Arial"/>
          <w:color w:val="000000" w:themeColor="text1"/>
        </w:rPr>
        <w:t>Building &amp; Grounds</w:t>
      </w:r>
      <w:r w:rsidR="2CCF34C9" w:rsidRPr="0086155A">
        <w:rPr>
          <w:rFonts w:ascii="Arial" w:eastAsia="Arial" w:hAnsi="Arial" w:cs="Arial"/>
          <w:color w:val="000000" w:themeColor="text1"/>
        </w:rPr>
        <w:t xml:space="preserve"> report</w:t>
      </w:r>
      <w:r w:rsidR="00EE6CC2" w:rsidRPr="0086155A">
        <w:rPr>
          <w:rFonts w:ascii="Arial" w:eastAsia="Arial" w:hAnsi="Arial" w:cs="Arial"/>
          <w:color w:val="000000" w:themeColor="text1"/>
        </w:rPr>
        <w:t>.</w:t>
      </w:r>
    </w:p>
    <w:p w14:paraId="33F7A0C7" w14:textId="70046646" w:rsidR="2CCF34C9" w:rsidRPr="0086155A" w:rsidRDefault="2CCF34C9" w:rsidP="008712CE">
      <w:pPr>
        <w:ind w:left="450" w:firstLine="270"/>
        <w:rPr>
          <w:rFonts w:ascii="Arial" w:eastAsiaTheme="minorEastAsia" w:hAnsi="Arial" w:cs="Arial"/>
          <w:color w:val="000000" w:themeColor="text1"/>
        </w:rPr>
      </w:pPr>
      <w:r w:rsidRPr="0086155A">
        <w:rPr>
          <w:rFonts w:ascii="Arial" w:eastAsia="Arial" w:hAnsi="Arial" w:cs="Arial"/>
          <w:color w:val="000000" w:themeColor="text1"/>
        </w:rPr>
        <w:t>Work is complete on the following projects:</w:t>
      </w:r>
    </w:p>
    <w:p w14:paraId="2C1AD6B1" w14:textId="4545A4C2" w:rsidR="2CCF34C9" w:rsidRPr="0086155A" w:rsidRDefault="003E29D8" w:rsidP="2CCF34C9">
      <w:pPr>
        <w:pStyle w:val="ListParagraph"/>
        <w:numPr>
          <w:ilvl w:val="1"/>
          <w:numId w:val="2"/>
        </w:numPr>
        <w:rPr>
          <w:rFonts w:ascii="Arial" w:eastAsiaTheme="minorEastAsia" w:hAnsi="Arial" w:cs="Arial"/>
          <w:color w:val="000000" w:themeColor="text1"/>
        </w:rPr>
      </w:pPr>
      <w:r w:rsidRPr="0086155A">
        <w:rPr>
          <w:rFonts w:ascii="Arial" w:eastAsia="Arial" w:hAnsi="Arial" w:cs="Arial"/>
          <w:color w:val="000000" w:themeColor="text1"/>
        </w:rPr>
        <w:t>Refrigerator door repaired</w:t>
      </w:r>
    </w:p>
    <w:p w14:paraId="1D26536C" w14:textId="64CA91A9" w:rsidR="2CCF34C9" w:rsidRPr="0086155A" w:rsidRDefault="003E29D8" w:rsidP="2CCF34C9">
      <w:pPr>
        <w:pStyle w:val="ListParagraph"/>
        <w:numPr>
          <w:ilvl w:val="1"/>
          <w:numId w:val="2"/>
        </w:numPr>
        <w:rPr>
          <w:rFonts w:ascii="Arial" w:eastAsiaTheme="minorEastAsia" w:hAnsi="Arial" w:cs="Arial"/>
          <w:color w:val="000000" w:themeColor="text1"/>
        </w:rPr>
      </w:pPr>
      <w:r w:rsidRPr="0086155A">
        <w:rPr>
          <w:rFonts w:ascii="Arial" w:eastAsia="Arial" w:hAnsi="Arial" w:cs="Arial"/>
          <w:color w:val="000000" w:themeColor="text1"/>
        </w:rPr>
        <w:t>Printer now has ink</w:t>
      </w:r>
    </w:p>
    <w:p w14:paraId="5D17B4C1" w14:textId="77777777" w:rsidR="008712CE" w:rsidRPr="0086155A" w:rsidRDefault="2CCF34C9" w:rsidP="008712CE">
      <w:pPr>
        <w:rPr>
          <w:rFonts w:ascii="Arial" w:eastAsia="Arial" w:hAnsi="Arial" w:cs="Arial"/>
          <w:b/>
          <w:bCs/>
          <w:color w:val="000000" w:themeColor="text1"/>
          <w:u w:val="single"/>
        </w:rPr>
      </w:pPr>
      <w:r w:rsidRPr="0086155A">
        <w:rPr>
          <w:rFonts w:ascii="Arial" w:hAnsi="Arial" w:cs="Arial"/>
        </w:rPr>
        <w:br/>
      </w:r>
      <w:r w:rsidRPr="0086155A">
        <w:rPr>
          <w:rFonts w:ascii="Arial" w:eastAsia="Arial" w:hAnsi="Arial" w:cs="Arial"/>
          <w:b/>
          <w:bCs/>
          <w:color w:val="000000" w:themeColor="text1"/>
          <w:u w:val="single"/>
        </w:rPr>
        <w:t>COMMITTEE REPORTS</w:t>
      </w:r>
    </w:p>
    <w:p w14:paraId="799EC6A3" w14:textId="738554EB" w:rsidR="2CCF34C9" w:rsidRPr="0086155A" w:rsidRDefault="00684647" w:rsidP="008712CE">
      <w:pPr>
        <w:rPr>
          <w:rFonts w:ascii="Arial" w:eastAsiaTheme="minorEastAsia" w:hAnsi="Arial" w:cs="Arial"/>
          <w:b/>
          <w:bCs/>
          <w:color w:val="000000" w:themeColor="text1"/>
        </w:rPr>
      </w:pPr>
      <w:r w:rsidRPr="0086155A">
        <w:rPr>
          <w:rFonts w:ascii="Arial" w:eastAsia="Arial" w:hAnsi="Arial" w:cs="Arial"/>
          <w:b/>
          <w:bCs/>
          <w:color w:val="000000" w:themeColor="text1"/>
        </w:rPr>
        <w:t>Ladies</w:t>
      </w:r>
      <w:r w:rsidR="2CCF34C9" w:rsidRPr="0086155A">
        <w:rPr>
          <w:rFonts w:ascii="Arial" w:eastAsia="Arial" w:hAnsi="Arial" w:cs="Arial"/>
          <w:b/>
          <w:bCs/>
          <w:color w:val="000000" w:themeColor="text1"/>
        </w:rPr>
        <w:t xml:space="preserve"> Committee Report</w:t>
      </w:r>
    </w:p>
    <w:p w14:paraId="4DBEE268" w14:textId="73C234D0" w:rsidR="2CCF34C9" w:rsidRPr="0086155A" w:rsidRDefault="00EE6CC2" w:rsidP="008712CE">
      <w:pPr>
        <w:ind w:left="720"/>
        <w:rPr>
          <w:rFonts w:ascii="Arial" w:eastAsia="Arial" w:hAnsi="Arial" w:cs="Arial"/>
          <w:color w:val="000000" w:themeColor="text1"/>
        </w:rPr>
      </w:pPr>
      <w:r w:rsidRPr="0086155A">
        <w:rPr>
          <w:rFonts w:ascii="Arial" w:eastAsia="Arial" w:hAnsi="Arial" w:cs="Arial"/>
          <w:color w:val="000000" w:themeColor="text1"/>
        </w:rPr>
        <w:t>Jan Kuran</w:t>
      </w:r>
      <w:r w:rsidR="2CCF34C9" w:rsidRPr="0086155A">
        <w:rPr>
          <w:rFonts w:ascii="Arial" w:eastAsia="Arial" w:hAnsi="Arial" w:cs="Arial"/>
          <w:color w:val="000000" w:themeColor="text1"/>
        </w:rPr>
        <w:t xml:space="preserve"> gave the </w:t>
      </w:r>
      <w:r w:rsidRPr="0086155A">
        <w:rPr>
          <w:rFonts w:ascii="Arial" w:eastAsia="Arial" w:hAnsi="Arial" w:cs="Arial"/>
          <w:color w:val="000000" w:themeColor="text1"/>
        </w:rPr>
        <w:t>Ladies Committee</w:t>
      </w:r>
      <w:r w:rsidR="2CCF34C9" w:rsidRPr="0086155A">
        <w:rPr>
          <w:rFonts w:ascii="Arial" w:eastAsia="Arial" w:hAnsi="Arial" w:cs="Arial"/>
          <w:color w:val="000000" w:themeColor="text1"/>
        </w:rPr>
        <w:t xml:space="preserve"> report</w:t>
      </w:r>
      <w:r w:rsidRPr="0086155A">
        <w:rPr>
          <w:rFonts w:ascii="Arial" w:eastAsia="Arial" w:hAnsi="Arial" w:cs="Arial"/>
          <w:color w:val="000000" w:themeColor="text1"/>
        </w:rPr>
        <w:t>.</w:t>
      </w:r>
    </w:p>
    <w:p w14:paraId="3B076CF5" w14:textId="09D601C8" w:rsidR="00684647" w:rsidRPr="0086155A" w:rsidRDefault="00684647" w:rsidP="008712CE">
      <w:pPr>
        <w:ind w:left="720"/>
        <w:rPr>
          <w:rFonts w:ascii="Arial" w:eastAsia="Arial" w:hAnsi="Arial" w:cs="Arial"/>
          <w:color w:val="000000" w:themeColor="text1"/>
        </w:rPr>
      </w:pPr>
      <w:r w:rsidRPr="0086155A">
        <w:rPr>
          <w:rFonts w:ascii="Arial" w:eastAsia="Arial" w:hAnsi="Arial" w:cs="Arial"/>
          <w:color w:val="000000" w:themeColor="text1"/>
        </w:rPr>
        <w:t xml:space="preserve">There were </w:t>
      </w:r>
      <w:r w:rsidR="00EE6CC2" w:rsidRPr="0086155A">
        <w:rPr>
          <w:rFonts w:ascii="Arial" w:eastAsia="Arial" w:hAnsi="Arial" w:cs="Arial"/>
          <w:color w:val="000000" w:themeColor="text1"/>
        </w:rPr>
        <w:t xml:space="preserve">30 in attendance at </w:t>
      </w:r>
      <w:r w:rsidRPr="0086155A">
        <w:rPr>
          <w:rFonts w:ascii="Arial" w:eastAsia="Arial" w:hAnsi="Arial" w:cs="Arial"/>
          <w:color w:val="000000" w:themeColor="text1"/>
        </w:rPr>
        <w:t>luncheon last month.</w:t>
      </w:r>
    </w:p>
    <w:p w14:paraId="2F7148F3" w14:textId="5E24B24D" w:rsidR="00EE6CC2" w:rsidRPr="0086155A" w:rsidRDefault="00EE6CC2" w:rsidP="008712CE">
      <w:pPr>
        <w:ind w:left="720"/>
        <w:rPr>
          <w:rFonts w:ascii="Arial" w:hAnsi="Arial" w:cs="Arial"/>
        </w:rPr>
      </w:pPr>
      <w:r w:rsidRPr="0086155A">
        <w:rPr>
          <w:rFonts w:ascii="Arial" w:eastAsia="Arial" w:hAnsi="Arial" w:cs="Arial"/>
          <w:color w:val="000000" w:themeColor="text1"/>
        </w:rPr>
        <w:t>$150.</w:t>
      </w:r>
      <w:r w:rsidR="00684647" w:rsidRPr="0086155A">
        <w:rPr>
          <w:rFonts w:ascii="Arial" w:eastAsia="Arial" w:hAnsi="Arial" w:cs="Arial"/>
          <w:color w:val="000000" w:themeColor="text1"/>
        </w:rPr>
        <w:t xml:space="preserve"> was collected.</w:t>
      </w:r>
    </w:p>
    <w:p w14:paraId="2EBACEDE" w14:textId="4F3D28D5" w:rsidR="2CCF34C9" w:rsidRPr="0086155A" w:rsidRDefault="00EE6CC2" w:rsidP="008712CE">
      <w:pPr>
        <w:ind w:left="720"/>
        <w:rPr>
          <w:rFonts w:ascii="Arial" w:hAnsi="Arial" w:cs="Arial"/>
        </w:rPr>
      </w:pPr>
      <w:r w:rsidRPr="0086155A">
        <w:rPr>
          <w:rFonts w:ascii="Arial" w:eastAsia="Arial" w:hAnsi="Arial" w:cs="Arial"/>
          <w:color w:val="000000" w:themeColor="text1"/>
        </w:rPr>
        <w:t>They will host the Christmas dinner.</w:t>
      </w:r>
    </w:p>
    <w:p w14:paraId="1D5255EC" w14:textId="77777777" w:rsidR="008712CE" w:rsidRPr="0086155A" w:rsidRDefault="00EE6CC2" w:rsidP="008712CE">
      <w:pPr>
        <w:ind w:left="720"/>
        <w:rPr>
          <w:rFonts w:ascii="Arial" w:eastAsia="Arial" w:hAnsi="Arial" w:cs="Arial"/>
          <w:color w:val="000000" w:themeColor="text1"/>
        </w:rPr>
      </w:pPr>
      <w:r w:rsidRPr="0086155A">
        <w:rPr>
          <w:rFonts w:ascii="Arial" w:eastAsia="Arial" w:hAnsi="Arial" w:cs="Arial"/>
          <w:color w:val="000000" w:themeColor="text1"/>
        </w:rPr>
        <w:t xml:space="preserve">A </w:t>
      </w:r>
      <w:r w:rsidR="00684647" w:rsidRPr="0086155A">
        <w:rPr>
          <w:rFonts w:ascii="Arial" w:eastAsia="Arial" w:hAnsi="Arial" w:cs="Arial"/>
          <w:color w:val="000000" w:themeColor="text1"/>
        </w:rPr>
        <w:t>potluck</w:t>
      </w:r>
      <w:r w:rsidRPr="0086155A">
        <w:rPr>
          <w:rFonts w:ascii="Arial" w:eastAsia="Arial" w:hAnsi="Arial" w:cs="Arial"/>
          <w:color w:val="000000" w:themeColor="text1"/>
        </w:rPr>
        <w:t xml:space="preserve"> will be held on the 10</w:t>
      </w:r>
      <w:r w:rsidRPr="0086155A">
        <w:rPr>
          <w:rFonts w:ascii="Arial" w:eastAsia="Arial" w:hAnsi="Arial" w:cs="Arial"/>
          <w:color w:val="000000" w:themeColor="text1"/>
          <w:vertAlign w:val="superscript"/>
        </w:rPr>
        <w:t>th</w:t>
      </w:r>
      <w:r w:rsidR="00684647" w:rsidRPr="0086155A">
        <w:rPr>
          <w:rFonts w:ascii="Arial" w:eastAsia="Arial" w:hAnsi="Arial" w:cs="Arial"/>
          <w:color w:val="000000" w:themeColor="text1"/>
        </w:rPr>
        <w:t xml:space="preserve"> of December</w:t>
      </w:r>
      <w:r w:rsidR="00A5745B" w:rsidRPr="0086155A">
        <w:rPr>
          <w:rFonts w:ascii="Arial" w:eastAsia="Arial" w:hAnsi="Arial" w:cs="Arial"/>
          <w:color w:val="000000" w:themeColor="text1"/>
        </w:rPr>
        <w:t>.</w:t>
      </w:r>
    </w:p>
    <w:p w14:paraId="13E85EF3" w14:textId="77777777" w:rsidR="008712CE" w:rsidRPr="0086155A" w:rsidRDefault="008712CE" w:rsidP="008712CE">
      <w:pPr>
        <w:ind w:left="360"/>
        <w:rPr>
          <w:rFonts w:ascii="Arial" w:eastAsia="Arial" w:hAnsi="Arial" w:cs="Arial"/>
          <w:color w:val="000000" w:themeColor="text1"/>
        </w:rPr>
      </w:pPr>
    </w:p>
    <w:p w14:paraId="7DB0853B" w14:textId="4CACD41E" w:rsidR="00684647" w:rsidRPr="0086155A" w:rsidRDefault="00684647" w:rsidP="008712CE">
      <w:pPr>
        <w:rPr>
          <w:rFonts w:ascii="Arial" w:eastAsia="Arial" w:hAnsi="Arial" w:cs="Arial"/>
          <w:color w:val="000000" w:themeColor="text1"/>
        </w:rPr>
      </w:pPr>
      <w:r w:rsidRPr="0086155A">
        <w:rPr>
          <w:rFonts w:ascii="Arial" w:eastAsia="Arial" w:hAnsi="Arial" w:cs="Arial"/>
          <w:b/>
          <w:bCs/>
          <w:color w:val="000000" w:themeColor="text1"/>
        </w:rPr>
        <w:t xml:space="preserve">Occupancy Report </w:t>
      </w:r>
    </w:p>
    <w:p w14:paraId="12BA99CC" w14:textId="6A2ABE91" w:rsidR="00684647" w:rsidRDefault="00684647" w:rsidP="008712CE">
      <w:pPr>
        <w:ind w:left="720"/>
        <w:rPr>
          <w:rFonts w:ascii="Arial" w:eastAsia="Arial" w:hAnsi="Arial" w:cs="Arial"/>
          <w:color w:val="000000" w:themeColor="text1"/>
        </w:rPr>
      </w:pPr>
      <w:r w:rsidRPr="0086155A">
        <w:rPr>
          <w:rFonts w:ascii="Arial" w:eastAsia="Arial" w:hAnsi="Arial" w:cs="Arial"/>
          <w:color w:val="000000" w:themeColor="text1"/>
        </w:rPr>
        <w:t xml:space="preserve">Bill Patrick gave the Occupancy </w:t>
      </w:r>
      <w:r w:rsidR="006313CF">
        <w:rPr>
          <w:rFonts w:ascii="Arial" w:eastAsia="Arial" w:hAnsi="Arial" w:cs="Arial"/>
          <w:color w:val="000000" w:themeColor="text1"/>
        </w:rPr>
        <w:t xml:space="preserve">and membership fee </w:t>
      </w:r>
      <w:r w:rsidRPr="0086155A">
        <w:rPr>
          <w:rFonts w:ascii="Arial" w:eastAsia="Arial" w:hAnsi="Arial" w:cs="Arial"/>
          <w:color w:val="000000" w:themeColor="text1"/>
        </w:rPr>
        <w:t>report</w:t>
      </w:r>
      <w:r w:rsidR="00A5745B" w:rsidRPr="0086155A">
        <w:rPr>
          <w:rFonts w:ascii="Arial" w:eastAsia="Arial" w:hAnsi="Arial" w:cs="Arial"/>
          <w:color w:val="000000" w:themeColor="text1"/>
        </w:rPr>
        <w:t>.</w:t>
      </w:r>
      <w:r w:rsidR="006313CF">
        <w:rPr>
          <w:rFonts w:ascii="Arial" w:eastAsia="Arial" w:hAnsi="Arial" w:cs="Arial"/>
          <w:color w:val="000000" w:themeColor="text1"/>
        </w:rPr>
        <w:t xml:space="preserve">  We still have outstanding membership fees due for 2025.</w:t>
      </w:r>
    </w:p>
    <w:p w14:paraId="29923C1F" w14:textId="77777777" w:rsidR="00A74CBB" w:rsidRPr="0086155A" w:rsidRDefault="00A74CBB" w:rsidP="008712CE">
      <w:pPr>
        <w:ind w:left="720"/>
        <w:rPr>
          <w:rFonts w:ascii="Arial" w:eastAsia="Arial" w:hAnsi="Arial" w:cs="Arial"/>
          <w:color w:val="000000" w:themeColor="text1"/>
        </w:rPr>
      </w:pPr>
    </w:p>
    <w:p w14:paraId="74EE530C" w14:textId="77777777" w:rsidR="0086155A" w:rsidRDefault="0086155A" w:rsidP="0086155A">
      <w:pPr>
        <w:ind w:left="360" w:hanging="270"/>
        <w:rPr>
          <w:rFonts w:ascii="Arial" w:eastAsia="Arial" w:hAnsi="Arial" w:cs="Arial"/>
          <w:b/>
          <w:bCs/>
          <w:color w:val="000000" w:themeColor="text1"/>
          <w:u w:val="single"/>
        </w:rPr>
      </w:pPr>
      <w:r w:rsidRPr="0086155A">
        <w:rPr>
          <w:rFonts w:ascii="Arial" w:eastAsia="Arial" w:hAnsi="Arial" w:cs="Arial"/>
          <w:b/>
          <w:bCs/>
          <w:color w:val="000000" w:themeColor="text1"/>
          <w:u w:val="single"/>
        </w:rPr>
        <w:t>OLD BUSINESS</w:t>
      </w:r>
    </w:p>
    <w:p w14:paraId="7C5022DC" w14:textId="77550348" w:rsidR="00D85E5A" w:rsidRPr="006313CF" w:rsidRDefault="00A74CBB" w:rsidP="00D85E5A">
      <w:pPr>
        <w:ind w:left="450" w:hanging="450"/>
        <w:rPr>
          <w:rFonts w:ascii="Arial" w:eastAsia="Arial" w:hAnsi="Arial" w:cs="Arial"/>
          <w:b/>
          <w:bCs/>
          <w:color w:val="000000" w:themeColor="text1"/>
        </w:rPr>
      </w:pPr>
      <w:r>
        <w:rPr>
          <w:rFonts w:ascii="Arial" w:eastAsia="Arial" w:hAnsi="Arial" w:cs="Arial"/>
          <w:b/>
          <w:bCs/>
          <w:color w:val="000000" w:themeColor="text1"/>
        </w:rPr>
        <w:t xml:space="preserve"> </w:t>
      </w:r>
      <w:r w:rsidR="00D85E5A">
        <w:rPr>
          <w:rFonts w:ascii="Arial" w:eastAsia="Arial" w:hAnsi="Arial" w:cs="Arial"/>
          <w:b/>
          <w:bCs/>
          <w:color w:val="000000" w:themeColor="text1"/>
        </w:rPr>
        <w:t>Violation</w:t>
      </w:r>
      <w:r w:rsidR="00D85E5A" w:rsidRPr="006313CF">
        <w:rPr>
          <w:rFonts w:ascii="Arial" w:eastAsia="Arial" w:hAnsi="Arial" w:cs="Arial"/>
          <w:b/>
          <w:bCs/>
          <w:color w:val="000000" w:themeColor="text1"/>
        </w:rPr>
        <w:t xml:space="preserve"> Report</w:t>
      </w:r>
      <w:r w:rsidR="00D85E5A">
        <w:rPr>
          <w:rFonts w:ascii="Arial" w:eastAsia="Arial" w:hAnsi="Arial" w:cs="Arial"/>
          <w:b/>
          <w:bCs/>
          <w:color w:val="000000" w:themeColor="text1"/>
        </w:rPr>
        <w:t>s</w:t>
      </w:r>
    </w:p>
    <w:p w14:paraId="2956502E" w14:textId="77777777" w:rsidR="00D85E5A" w:rsidRPr="0086155A" w:rsidRDefault="00D85E5A" w:rsidP="00D85E5A">
      <w:pPr>
        <w:ind w:left="90" w:firstLine="540"/>
        <w:rPr>
          <w:rFonts w:ascii="Arial" w:eastAsia="Arial" w:hAnsi="Arial" w:cs="Arial"/>
          <w:color w:val="000000" w:themeColor="text1"/>
        </w:rPr>
      </w:pPr>
      <w:r w:rsidRPr="0086155A">
        <w:rPr>
          <w:rFonts w:ascii="Arial" w:eastAsia="Arial" w:hAnsi="Arial" w:cs="Arial"/>
          <w:color w:val="000000" w:themeColor="text1"/>
        </w:rPr>
        <w:tab/>
        <w:t xml:space="preserve">Our attorney sent a letter to Loya regarding his underage and disturbing actions. The </w:t>
      </w:r>
      <w:r w:rsidRPr="0086155A">
        <w:rPr>
          <w:rFonts w:ascii="Arial" w:eastAsia="Arial" w:hAnsi="Arial" w:cs="Arial"/>
          <w:color w:val="000000" w:themeColor="text1"/>
        </w:rPr>
        <w:tab/>
        <w:t>owner.  Loya evicted tenants, his brother is taking it over.</w:t>
      </w:r>
    </w:p>
    <w:p w14:paraId="41A82A42" w14:textId="77777777" w:rsidR="00BE467C" w:rsidRDefault="00D85E5A" w:rsidP="00D85E5A">
      <w:pPr>
        <w:ind w:left="720"/>
        <w:rPr>
          <w:rFonts w:ascii="Arial" w:eastAsia="Arial" w:hAnsi="Arial" w:cs="Arial"/>
          <w:color w:val="000000" w:themeColor="text1"/>
        </w:rPr>
      </w:pPr>
      <w:r w:rsidRPr="0086155A">
        <w:rPr>
          <w:rFonts w:ascii="Arial" w:eastAsia="Arial" w:hAnsi="Arial" w:cs="Arial"/>
          <w:color w:val="000000" w:themeColor="text1"/>
        </w:rPr>
        <w:t xml:space="preserve">Our attorney also sent a letter to Richard Williams regarding the underage son that is not allowed to live in their home due to the over 55 HOPA rule.  </w:t>
      </w:r>
    </w:p>
    <w:p w14:paraId="4E2A715E" w14:textId="77777777" w:rsidR="004B0202" w:rsidRDefault="004B0202" w:rsidP="00BE467C">
      <w:pPr>
        <w:ind w:left="90"/>
        <w:rPr>
          <w:rFonts w:ascii="Arial" w:eastAsia="Arial" w:hAnsi="Arial" w:cs="Arial"/>
          <w:b/>
          <w:bCs/>
          <w:color w:val="000000" w:themeColor="text1"/>
        </w:rPr>
      </w:pPr>
    </w:p>
    <w:p w14:paraId="793AB04D" w14:textId="77777777" w:rsidR="004B0202" w:rsidRDefault="004B0202" w:rsidP="00BE467C">
      <w:pPr>
        <w:ind w:left="90"/>
        <w:rPr>
          <w:rFonts w:ascii="Arial" w:eastAsia="Arial" w:hAnsi="Arial" w:cs="Arial"/>
          <w:b/>
          <w:bCs/>
          <w:color w:val="000000" w:themeColor="text1"/>
        </w:rPr>
      </w:pPr>
    </w:p>
    <w:p w14:paraId="03DC1685" w14:textId="4D4C0A79" w:rsidR="00BE467C" w:rsidRPr="00BE467C" w:rsidRDefault="00BE467C" w:rsidP="00BE467C">
      <w:pPr>
        <w:ind w:left="90"/>
        <w:rPr>
          <w:rFonts w:ascii="Arial" w:eastAsia="Arial" w:hAnsi="Arial" w:cs="Arial"/>
          <w:b/>
          <w:bCs/>
          <w:color w:val="000000" w:themeColor="text1"/>
        </w:rPr>
      </w:pPr>
      <w:r w:rsidRPr="00BE467C">
        <w:rPr>
          <w:rFonts w:ascii="Arial" w:eastAsia="Arial" w:hAnsi="Arial" w:cs="Arial"/>
          <w:b/>
          <w:bCs/>
          <w:color w:val="000000" w:themeColor="text1"/>
        </w:rPr>
        <w:lastRenderedPageBreak/>
        <w:t>Homeowner Email Addresses</w:t>
      </w:r>
    </w:p>
    <w:p w14:paraId="3B09CE54" w14:textId="10010AE6" w:rsidR="00A74CBB" w:rsidRDefault="004B0202" w:rsidP="0086155A">
      <w:pPr>
        <w:ind w:left="360" w:hanging="270"/>
        <w:rPr>
          <w:rFonts w:ascii="Arial" w:eastAsia="Arial" w:hAnsi="Arial" w:cs="Arial"/>
          <w:color w:val="000000" w:themeColor="text1"/>
        </w:rPr>
      </w:pPr>
      <w:r>
        <w:rPr>
          <w:rFonts w:ascii="Arial" w:eastAsia="Arial" w:hAnsi="Arial" w:cs="Arial"/>
          <w:color w:val="000000" w:themeColor="text1"/>
        </w:rPr>
        <w:tab/>
      </w:r>
      <w:r>
        <w:rPr>
          <w:rFonts w:ascii="Arial" w:eastAsia="Arial" w:hAnsi="Arial" w:cs="Arial"/>
          <w:color w:val="000000" w:themeColor="text1"/>
        </w:rPr>
        <w:tab/>
        <w:t>Helen stated we need the Property Owners email addresses, d</w:t>
      </w:r>
      <w:r w:rsidR="00BE467C" w:rsidRPr="00BE467C">
        <w:rPr>
          <w:rFonts w:ascii="Arial" w:eastAsia="Arial" w:hAnsi="Arial" w:cs="Arial"/>
          <w:color w:val="000000" w:themeColor="text1"/>
        </w:rPr>
        <w:t>ue to the cost of mailing</w:t>
      </w:r>
      <w:r w:rsidR="00BE467C">
        <w:rPr>
          <w:rFonts w:ascii="Arial" w:eastAsia="Arial" w:hAnsi="Arial" w:cs="Arial"/>
          <w:color w:val="000000" w:themeColor="text1"/>
        </w:rPr>
        <w:t xml:space="preserve"> </w:t>
      </w:r>
      <w:r>
        <w:rPr>
          <w:rFonts w:ascii="Arial" w:eastAsia="Arial" w:hAnsi="Arial" w:cs="Arial"/>
          <w:color w:val="000000" w:themeColor="text1"/>
        </w:rPr>
        <w:tab/>
      </w:r>
      <w:r w:rsidR="00BE467C">
        <w:rPr>
          <w:rFonts w:ascii="Arial" w:eastAsia="Arial" w:hAnsi="Arial" w:cs="Arial"/>
          <w:color w:val="000000" w:themeColor="text1"/>
        </w:rPr>
        <w:t xml:space="preserve">notices and Governing Documents to our Property Owners, </w:t>
      </w:r>
    </w:p>
    <w:p w14:paraId="45D9C82F" w14:textId="7AB83044" w:rsidR="004B0202" w:rsidRPr="00BE467C" w:rsidRDefault="004B0202" w:rsidP="0086155A">
      <w:pPr>
        <w:ind w:left="360" w:hanging="270"/>
        <w:rPr>
          <w:rFonts w:ascii="Arial" w:eastAsia="Arial" w:hAnsi="Arial" w:cs="Arial"/>
          <w:color w:val="000000" w:themeColor="text1"/>
        </w:rPr>
      </w:pPr>
      <w:r>
        <w:rPr>
          <w:rFonts w:ascii="Arial" w:eastAsia="Arial" w:hAnsi="Arial" w:cs="Arial"/>
          <w:color w:val="000000" w:themeColor="text1"/>
        </w:rPr>
        <w:tab/>
      </w:r>
      <w:r>
        <w:rPr>
          <w:rFonts w:ascii="Arial" w:eastAsia="Arial" w:hAnsi="Arial" w:cs="Arial"/>
          <w:color w:val="000000" w:themeColor="text1"/>
        </w:rPr>
        <w:tab/>
        <w:t xml:space="preserve">Texas POA law states email addresses must be provided and documents, etc. sent by </w:t>
      </w:r>
      <w:r w:rsidR="008F5514">
        <w:rPr>
          <w:rFonts w:ascii="Arial" w:eastAsia="Arial" w:hAnsi="Arial" w:cs="Arial"/>
          <w:color w:val="000000" w:themeColor="text1"/>
        </w:rPr>
        <w:tab/>
      </w:r>
      <w:r>
        <w:rPr>
          <w:rFonts w:ascii="Arial" w:eastAsia="Arial" w:hAnsi="Arial" w:cs="Arial"/>
          <w:color w:val="000000" w:themeColor="text1"/>
        </w:rPr>
        <w:t>email</w:t>
      </w:r>
    </w:p>
    <w:p w14:paraId="02623283" w14:textId="77777777" w:rsidR="00A74CBB" w:rsidRDefault="00A74CBB" w:rsidP="0086155A">
      <w:pPr>
        <w:ind w:left="360" w:hanging="270"/>
        <w:rPr>
          <w:rFonts w:ascii="Arial" w:eastAsia="Arial" w:hAnsi="Arial" w:cs="Arial"/>
          <w:b/>
          <w:bCs/>
          <w:color w:val="000000" w:themeColor="text1"/>
          <w:u w:val="single"/>
        </w:rPr>
      </w:pPr>
    </w:p>
    <w:p w14:paraId="422FEB42" w14:textId="023D3D38" w:rsidR="0086155A" w:rsidRPr="0086155A" w:rsidRDefault="006313CF" w:rsidP="0086155A">
      <w:pPr>
        <w:ind w:left="360" w:hanging="270"/>
        <w:rPr>
          <w:rFonts w:ascii="Arial" w:eastAsia="Arial" w:hAnsi="Arial" w:cs="Arial"/>
          <w:color w:val="000000" w:themeColor="text1"/>
        </w:rPr>
      </w:pPr>
      <w:r>
        <w:rPr>
          <w:rFonts w:ascii="Arial" w:eastAsia="Arial" w:hAnsi="Arial" w:cs="Arial"/>
          <w:b/>
          <w:bCs/>
          <w:color w:val="000000" w:themeColor="text1"/>
          <w:u w:val="single"/>
        </w:rPr>
        <w:t>NEW</w:t>
      </w:r>
      <w:r w:rsidR="0086155A" w:rsidRPr="0086155A">
        <w:rPr>
          <w:rFonts w:ascii="Arial" w:eastAsia="Arial" w:hAnsi="Arial" w:cs="Arial"/>
          <w:b/>
          <w:bCs/>
          <w:color w:val="000000" w:themeColor="text1"/>
          <w:u w:val="single"/>
        </w:rPr>
        <w:t xml:space="preserve"> BUSINESS</w:t>
      </w:r>
    </w:p>
    <w:p w14:paraId="07C4B55D" w14:textId="77777777" w:rsidR="006313CF" w:rsidRPr="0086155A" w:rsidRDefault="006313CF" w:rsidP="006313CF">
      <w:pPr>
        <w:ind w:left="450" w:hanging="450"/>
        <w:rPr>
          <w:rFonts w:ascii="Arial" w:eastAsia="Arial" w:hAnsi="Arial" w:cs="Arial"/>
          <w:color w:val="000000" w:themeColor="text1"/>
        </w:rPr>
      </w:pPr>
      <w:r w:rsidRPr="0086155A">
        <w:rPr>
          <w:rFonts w:ascii="Arial" w:eastAsia="Arial" w:hAnsi="Arial" w:cs="Arial"/>
          <w:b/>
          <w:bCs/>
          <w:color w:val="000000" w:themeColor="text1"/>
        </w:rPr>
        <w:t xml:space="preserve">Auditing Committee Report </w:t>
      </w:r>
      <w:r w:rsidRPr="0086155A">
        <w:rPr>
          <w:rFonts w:ascii="Arial" w:eastAsia="Arial" w:hAnsi="Arial" w:cs="Arial"/>
          <w:color w:val="000000" w:themeColor="text1"/>
        </w:rPr>
        <w:tab/>
      </w:r>
    </w:p>
    <w:p w14:paraId="206E5D98" w14:textId="77777777" w:rsidR="006313CF" w:rsidRDefault="006313CF" w:rsidP="006313CF">
      <w:pPr>
        <w:ind w:left="450" w:hanging="450"/>
        <w:rPr>
          <w:rFonts w:ascii="Arial" w:eastAsia="Arial" w:hAnsi="Arial" w:cs="Arial"/>
          <w:color w:val="000000" w:themeColor="text1"/>
        </w:rPr>
      </w:pPr>
      <w:r w:rsidRPr="0086155A">
        <w:rPr>
          <w:rFonts w:ascii="Arial" w:eastAsia="Arial" w:hAnsi="Arial" w:cs="Arial"/>
          <w:color w:val="000000" w:themeColor="text1"/>
        </w:rPr>
        <w:tab/>
      </w:r>
      <w:r w:rsidRPr="0086155A">
        <w:rPr>
          <w:rFonts w:ascii="Arial" w:eastAsia="Arial" w:hAnsi="Arial" w:cs="Arial"/>
          <w:color w:val="000000" w:themeColor="text1"/>
        </w:rPr>
        <w:tab/>
        <w:t>Leon, Jane, and Frances will be the Auditing Committee</w:t>
      </w:r>
    </w:p>
    <w:p w14:paraId="768B28A6" w14:textId="77777777" w:rsidR="00D85E5A" w:rsidRPr="0086155A" w:rsidRDefault="00D85E5A" w:rsidP="00D85E5A">
      <w:pPr>
        <w:rPr>
          <w:rFonts w:ascii="Arial" w:eastAsia="Arial" w:hAnsi="Arial" w:cs="Arial"/>
          <w:color w:val="000000" w:themeColor="text1"/>
        </w:rPr>
      </w:pPr>
      <w:r>
        <w:rPr>
          <w:rFonts w:ascii="Arial" w:eastAsia="Arial" w:hAnsi="Arial" w:cs="Arial"/>
          <w:b/>
          <w:bCs/>
          <w:color w:val="000000" w:themeColor="text1"/>
        </w:rPr>
        <w:t>Check Signatures</w:t>
      </w:r>
      <w:r w:rsidRPr="0086155A">
        <w:rPr>
          <w:rFonts w:ascii="Arial" w:eastAsia="Arial" w:hAnsi="Arial" w:cs="Arial"/>
          <w:color w:val="000000" w:themeColor="text1"/>
        </w:rPr>
        <w:tab/>
      </w:r>
    </w:p>
    <w:p w14:paraId="53A36DC0" w14:textId="20AFAB45" w:rsidR="00D85E5A" w:rsidRDefault="00D85E5A" w:rsidP="00D85E5A">
      <w:pPr>
        <w:rPr>
          <w:rFonts w:ascii="Arial" w:eastAsia="Arial" w:hAnsi="Arial" w:cs="Arial"/>
          <w:color w:val="000000" w:themeColor="text1"/>
        </w:rPr>
      </w:pPr>
      <w:r w:rsidRPr="0086155A">
        <w:rPr>
          <w:rFonts w:ascii="Arial" w:eastAsia="Arial" w:hAnsi="Arial" w:cs="Arial"/>
          <w:color w:val="000000" w:themeColor="text1"/>
        </w:rPr>
        <w:tab/>
      </w:r>
      <w:r>
        <w:rPr>
          <w:rFonts w:ascii="Arial" w:eastAsia="Arial" w:hAnsi="Arial" w:cs="Arial"/>
          <w:color w:val="000000" w:themeColor="text1"/>
        </w:rPr>
        <w:t>Addition of a second signature on checks was discussed.</w:t>
      </w:r>
      <w:r w:rsidR="00A74CBB">
        <w:rPr>
          <w:rFonts w:ascii="Arial" w:eastAsia="Arial" w:hAnsi="Arial" w:cs="Arial"/>
          <w:color w:val="000000" w:themeColor="text1"/>
        </w:rPr>
        <w:t xml:space="preserve"> </w:t>
      </w:r>
      <w:proofErr w:type="gramStart"/>
      <w:r w:rsidR="00A74CBB">
        <w:rPr>
          <w:rFonts w:ascii="Arial" w:eastAsia="Arial" w:hAnsi="Arial" w:cs="Arial"/>
          <w:color w:val="000000" w:themeColor="text1"/>
        </w:rPr>
        <w:t>If</w:t>
      </w:r>
      <w:proofErr w:type="gramEnd"/>
      <w:r w:rsidR="00A74CBB">
        <w:rPr>
          <w:rFonts w:ascii="Arial" w:eastAsia="Arial" w:hAnsi="Arial" w:cs="Arial"/>
          <w:color w:val="000000" w:themeColor="text1"/>
        </w:rPr>
        <w:t xml:space="preserve"> was decided one signature </w:t>
      </w:r>
      <w:r w:rsidR="00A74CBB">
        <w:rPr>
          <w:rFonts w:ascii="Arial" w:eastAsia="Arial" w:hAnsi="Arial" w:cs="Arial"/>
          <w:color w:val="000000" w:themeColor="text1"/>
        </w:rPr>
        <w:tab/>
        <w:t xml:space="preserve">was sufficient.  Arnold made a motion that we use only one signature.  Bill seconded.  </w:t>
      </w:r>
      <w:r w:rsidR="00A74CBB">
        <w:rPr>
          <w:rFonts w:ascii="Arial" w:eastAsia="Arial" w:hAnsi="Arial" w:cs="Arial"/>
          <w:color w:val="000000" w:themeColor="text1"/>
        </w:rPr>
        <w:tab/>
        <w:t>Motion carried.</w:t>
      </w:r>
    </w:p>
    <w:p w14:paraId="12C89041" w14:textId="593D344D" w:rsidR="00A74CBB" w:rsidRPr="0086155A" w:rsidRDefault="00A74CBB" w:rsidP="00A74CBB">
      <w:pPr>
        <w:rPr>
          <w:rFonts w:ascii="Arial" w:eastAsia="Arial" w:hAnsi="Arial" w:cs="Arial"/>
          <w:color w:val="000000" w:themeColor="text1"/>
        </w:rPr>
      </w:pPr>
      <w:r>
        <w:rPr>
          <w:rFonts w:ascii="Arial" w:eastAsia="Arial" w:hAnsi="Arial" w:cs="Arial"/>
          <w:b/>
          <w:bCs/>
          <w:color w:val="000000" w:themeColor="text1"/>
        </w:rPr>
        <w:t>Debit Card</w:t>
      </w:r>
      <w:r w:rsidRPr="0086155A">
        <w:rPr>
          <w:rFonts w:ascii="Arial" w:eastAsia="Arial" w:hAnsi="Arial" w:cs="Arial"/>
          <w:color w:val="000000" w:themeColor="text1"/>
        </w:rPr>
        <w:tab/>
      </w:r>
    </w:p>
    <w:p w14:paraId="3352CEE0" w14:textId="7A3AC7E6" w:rsidR="00A74CBB" w:rsidRDefault="00A74CBB" w:rsidP="00A74CBB">
      <w:pPr>
        <w:rPr>
          <w:rFonts w:ascii="Arial" w:eastAsia="Arial" w:hAnsi="Arial" w:cs="Arial"/>
          <w:color w:val="000000" w:themeColor="text1"/>
        </w:rPr>
      </w:pPr>
      <w:r w:rsidRPr="0086155A">
        <w:rPr>
          <w:rFonts w:ascii="Arial" w:eastAsia="Arial" w:hAnsi="Arial" w:cs="Arial"/>
          <w:color w:val="000000" w:themeColor="text1"/>
        </w:rPr>
        <w:tab/>
      </w:r>
      <w:r>
        <w:rPr>
          <w:rFonts w:ascii="Arial" w:eastAsia="Arial" w:hAnsi="Arial" w:cs="Arial"/>
          <w:color w:val="000000" w:themeColor="text1"/>
        </w:rPr>
        <w:t xml:space="preserve">Palmera Park Corp debit card has Bob Hobson on the card instead of Palmera Park </w:t>
      </w:r>
      <w:r>
        <w:rPr>
          <w:rFonts w:ascii="Arial" w:eastAsia="Arial" w:hAnsi="Arial" w:cs="Arial"/>
          <w:color w:val="000000" w:themeColor="text1"/>
        </w:rPr>
        <w:tab/>
        <w:t xml:space="preserve">Corp. </w:t>
      </w:r>
      <w:r>
        <w:rPr>
          <w:rFonts w:ascii="Arial" w:eastAsia="Arial" w:hAnsi="Arial" w:cs="Arial"/>
          <w:color w:val="000000" w:themeColor="text1"/>
        </w:rPr>
        <w:tab/>
        <w:t xml:space="preserve">The question was should Palmera Park Corp.’s name be on the card, not an </w:t>
      </w:r>
      <w:r>
        <w:rPr>
          <w:rFonts w:ascii="Arial" w:eastAsia="Arial" w:hAnsi="Arial" w:cs="Arial"/>
          <w:color w:val="000000" w:themeColor="text1"/>
        </w:rPr>
        <w:tab/>
        <w:t xml:space="preserve">individual. Bill Patrick stated “it has been working for years – leave it. Arnold made a </w:t>
      </w:r>
      <w:r>
        <w:rPr>
          <w:rFonts w:ascii="Arial" w:eastAsia="Arial" w:hAnsi="Arial" w:cs="Arial"/>
          <w:color w:val="000000" w:themeColor="text1"/>
        </w:rPr>
        <w:tab/>
        <w:t>motion that we keep the card as it is.  Brenda seconded.  Motion carried.</w:t>
      </w:r>
      <w:r w:rsidRPr="00A74CBB">
        <w:rPr>
          <w:rFonts w:ascii="Arial" w:eastAsia="Arial" w:hAnsi="Arial" w:cs="Arial"/>
          <w:color w:val="000000" w:themeColor="text1"/>
        </w:rPr>
        <w:t xml:space="preserve"> </w:t>
      </w:r>
    </w:p>
    <w:p w14:paraId="0B8C26CF" w14:textId="77777777" w:rsidR="00A74CBB" w:rsidRDefault="00A74CBB" w:rsidP="00A74CBB">
      <w:pPr>
        <w:rPr>
          <w:rFonts w:ascii="Arial" w:eastAsia="Arial" w:hAnsi="Arial" w:cs="Arial"/>
          <w:b/>
          <w:bCs/>
          <w:color w:val="000000" w:themeColor="text1"/>
        </w:rPr>
      </w:pPr>
      <w:r>
        <w:rPr>
          <w:rFonts w:ascii="Arial" w:eastAsia="Arial" w:hAnsi="Arial" w:cs="Arial"/>
          <w:b/>
          <w:bCs/>
          <w:color w:val="000000" w:themeColor="text1"/>
        </w:rPr>
        <w:t>Age Verification</w:t>
      </w:r>
    </w:p>
    <w:p w14:paraId="591D3BC7" w14:textId="0720A208" w:rsidR="00A74CBB" w:rsidRDefault="00B56DAE" w:rsidP="00A74CBB">
      <w:pPr>
        <w:rPr>
          <w:rFonts w:ascii="Arial" w:eastAsia="Arial" w:hAnsi="Arial" w:cs="Arial"/>
          <w:color w:val="000000" w:themeColor="text1"/>
        </w:rPr>
      </w:pPr>
      <w:r w:rsidRPr="00B56DAE">
        <w:rPr>
          <w:rFonts w:ascii="Arial" w:eastAsia="Arial" w:hAnsi="Arial" w:cs="Arial"/>
          <w:color w:val="000000" w:themeColor="text1"/>
        </w:rPr>
        <w:tab/>
      </w:r>
      <w:r>
        <w:rPr>
          <w:rFonts w:ascii="Arial" w:eastAsia="Arial" w:hAnsi="Arial" w:cs="Arial"/>
          <w:color w:val="000000" w:themeColor="text1"/>
        </w:rPr>
        <w:t xml:space="preserve">At a visit to our </w:t>
      </w:r>
      <w:r w:rsidRPr="00B56DAE">
        <w:rPr>
          <w:rFonts w:ascii="Arial" w:eastAsia="Arial" w:hAnsi="Arial" w:cs="Arial"/>
          <w:color w:val="000000" w:themeColor="text1"/>
        </w:rPr>
        <w:t>attorney</w:t>
      </w:r>
      <w:r>
        <w:rPr>
          <w:rFonts w:ascii="Arial" w:eastAsia="Arial" w:hAnsi="Arial" w:cs="Arial"/>
          <w:color w:val="000000" w:themeColor="text1"/>
        </w:rPr>
        <w:t xml:space="preserve">, he advised we need new verification of occupancy every 2 </w:t>
      </w:r>
      <w:r w:rsidR="005635D4">
        <w:rPr>
          <w:rFonts w:ascii="Arial" w:eastAsia="Arial" w:hAnsi="Arial" w:cs="Arial"/>
          <w:color w:val="000000" w:themeColor="text1"/>
        </w:rPr>
        <w:tab/>
      </w:r>
      <w:r>
        <w:rPr>
          <w:rFonts w:ascii="Arial" w:eastAsia="Arial" w:hAnsi="Arial" w:cs="Arial"/>
          <w:color w:val="000000" w:themeColor="text1"/>
        </w:rPr>
        <w:t xml:space="preserve">years to fulfill HOPA requirements. After discussion, it was decided that we would have </w:t>
      </w:r>
      <w:r w:rsidR="005635D4">
        <w:rPr>
          <w:rFonts w:ascii="Arial" w:eastAsia="Arial" w:hAnsi="Arial" w:cs="Arial"/>
          <w:color w:val="000000" w:themeColor="text1"/>
        </w:rPr>
        <w:tab/>
      </w:r>
      <w:r>
        <w:rPr>
          <w:rFonts w:ascii="Arial" w:eastAsia="Arial" w:hAnsi="Arial" w:cs="Arial"/>
          <w:color w:val="000000" w:themeColor="text1"/>
        </w:rPr>
        <w:t xml:space="preserve">Property Owners complete the new Occupancy form our Attorney furnished for us to </w:t>
      </w:r>
      <w:r w:rsidR="008F5514">
        <w:rPr>
          <w:rFonts w:ascii="Arial" w:eastAsia="Arial" w:hAnsi="Arial" w:cs="Arial"/>
          <w:color w:val="000000" w:themeColor="text1"/>
        </w:rPr>
        <w:tab/>
      </w:r>
      <w:r>
        <w:rPr>
          <w:rFonts w:ascii="Arial" w:eastAsia="Arial" w:hAnsi="Arial" w:cs="Arial"/>
          <w:color w:val="000000" w:themeColor="text1"/>
        </w:rPr>
        <w:t>use.</w:t>
      </w:r>
    </w:p>
    <w:p w14:paraId="45282698" w14:textId="45DACE43" w:rsidR="00B56DAE" w:rsidRPr="00B56DAE" w:rsidRDefault="00B56DAE" w:rsidP="00A74CBB">
      <w:pPr>
        <w:rPr>
          <w:rFonts w:ascii="Arial" w:eastAsia="Arial" w:hAnsi="Arial" w:cs="Arial"/>
          <w:b/>
          <w:bCs/>
          <w:color w:val="000000" w:themeColor="text1"/>
        </w:rPr>
      </w:pPr>
      <w:r w:rsidRPr="00B56DAE">
        <w:rPr>
          <w:rFonts w:ascii="Arial" w:eastAsia="Arial" w:hAnsi="Arial" w:cs="Arial"/>
          <w:b/>
          <w:bCs/>
          <w:color w:val="000000" w:themeColor="text1"/>
        </w:rPr>
        <w:t>H.B. 61</w:t>
      </w:r>
      <w:r w:rsidR="00210124">
        <w:rPr>
          <w:rFonts w:ascii="Arial" w:eastAsia="Arial" w:hAnsi="Arial" w:cs="Arial"/>
          <w:b/>
          <w:bCs/>
          <w:color w:val="000000" w:themeColor="text1"/>
        </w:rPr>
        <w:t>4</w:t>
      </w:r>
    </w:p>
    <w:p w14:paraId="5FEC7680" w14:textId="492026C5" w:rsidR="00B56DAE" w:rsidRDefault="00B56DAE" w:rsidP="00A74CBB">
      <w:pPr>
        <w:rPr>
          <w:rFonts w:ascii="Arial" w:eastAsia="Arial" w:hAnsi="Arial" w:cs="Arial"/>
          <w:color w:val="000000" w:themeColor="text1"/>
        </w:rPr>
      </w:pPr>
      <w:r>
        <w:rPr>
          <w:rFonts w:ascii="Arial" w:eastAsia="Arial" w:hAnsi="Arial" w:cs="Arial"/>
          <w:color w:val="000000" w:themeColor="text1"/>
        </w:rPr>
        <w:tab/>
        <w:t>It was decided the H.B. 614 would be sent with the l0 day notice of annual meeting.</w:t>
      </w:r>
    </w:p>
    <w:p w14:paraId="457C0E38" w14:textId="772B8000" w:rsidR="00B56DAE" w:rsidRPr="00B56DAE" w:rsidRDefault="00B56DAE" w:rsidP="00A74CBB">
      <w:pPr>
        <w:rPr>
          <w:rFonts w:ascii="Arial" w:eastAsia="Arial" w:hAnsi="Arial" w:cs="Arial"/>
          <w:b/>
          <w:bCs/>
          <w:color w:val="000000" w:themeColor="text1"/>
        </w:rPr>
      </w:pPr>
      <w:r w:rsidRPr="00B56DAE">
        <w:rPr>
          <w:rFonts w:ascii="Arial" w:eastAsia="Arial" w:hAnsi="Arial" w:cs="Arial"/>
          <w:b/>
          <w:bCs/>
          <w:color w:val="000000" w:themeColor="text1"/>
        </w:rPr>
        <w:t>Phone</w:t>
      </w:r>
    </w:p>
    <w:p w14:paraId="07534C3C" w14:textId="599669EB" w:rsidR="00B56DAE" w:rsidRDefault="005635D4" w:rsidP="00A74CBB">
      <w:pPr>
        <w:rPr>
          <w:rFonts w:ascii="Arial" w:eastAsia="Arial" w:hAnsi="Arial" w:cs="Arial"/>
          <w:color w:val="000000" w:themeColor="text1"/>
        </w:rPr>
      </w:pPr>
      <w:r>
        <w:rPr>
          <w:rFonts w:ascii="Arial" w:eastAsia="Arial" w:hAnsi="Arial" w:cs="Arial"/>
          <w:color w:val="000000" w:themeColor="text1"/>
        </w:rPr>
        <w:tab/>
      </w:r>
      <w:r w:rsidR="00B56DAE">
        <w:rPr>
          <w:rFonts w:ascii="Arial" w:eastAsia="Arial" w:hAnsi="Arial" w:cs="Arial"/>
          <w:color w:val="000000" w:themeColor="text1"/>
        </w:rPr>
        <w:t>Em requested phone number for hall be posted on the hall bulletin board.  All agreed.</w:t>
      </w:r>
    </w:p>
    <w:p w14:paraId="7C70459A" w14:textId="47334E59" w:rsidR="00B56DAE" w:rsidRPr="00B56DAE" w:rsidRDefault="00B56DAE" w:rsidP="00A74CBB">
      <w:pPr>
        <w:rPr>
          <w:rFonts w:ascii="Arial" w:eastAsia="Arial" w:hAnsi="Arial" w:cs="Arial"/>
          <w:b/>
          <w:bCs/>
          <w:color w:val="000000" w:themeColor="text1"/>
        </w:rPr>
      </w:pPr>
      <w:r w:rsidRPr="00B56DAE">
        <w:rPr>
          <w:rFonts w:ascii="Arial" w:eastAsia="Arial" w:hAnsi="Arial" w:cs="Arial"/>
          <w:b/>
          <w:bCs/>
          <w:color w:val="000000" w:themeColor="text1"/>
        </w:rPr>
        <w:t>Recreation Hall Use</w:t>
      </w:r>
    </w:p>
    <w:p w14:paraId="4F8CA38E" w14:textId="50CFDA99" w:rsidR="00B56DAE" w:rsidRDefault="005635D4" w:rsidP="00A74CBB">
      <w:pPr>
        <w:rPr>
          <w:rFonts w:ascii="Arial" w:eastAsia="Arial" w:hAnsi="Arial" w:cs="Arial"/>
          <w:color w:val="000000" w:themeColor="text1"/>
        </w:rPr>
      </w:pPr>
      <w:r>
        <w:rPr>
          <w:rFonts w:ascii="Arial" w:eastAsia="Arial" w:hAnsi="Arial" w:cs="Arial"/>
          <w:color w:val="000000" w:themeColor="text1"/>
        </w:rPr>
        <w:tab/>
      </w:r>
      <w:r w:rsidR="00647A35">
        <w:rPr>
          <w:rFonts w:ascii="Arial" w:eastAsia="Arial" w:hAnsi="Arial" w:cs="Arial"/>
          <w:color w:val="000000" w:themeColor="text1"/>
        </w:rPr>
        <w:t>Helen gave</w:t>
      </w:r>
      <w:r w:rsidR="00B56DAE">
        <w:rPr>
          <w:rFonts w:ascii="Arial" w:eastAsia="Arial" w:hAnsi="Arial" w:cs="Arial"/>
          <w:color w:val="000000" w:themeColor="text1"/>
        </w:rPr>
        <w:t xml:space="preserve"> permission </w:t>
      </w:r>
      <w:r w:rsidR="00647A35">
        <w:rPr>
          <w:rFonts w:ascii="Arial" w:eastAsia="Arial" w:hAnsi="Arial" w:cs="Arial"/>
          <w:color w:val="000000" w:themeColor="text1"/>
        </w:rPr>
        <w:t xml:space="preserve">was given </w:t>
      </w:r>
      <w:r w:rsidR="00B56DAE">
        <w:rPr>
          <w:rFonts w:ascii="Arial" w:eastAsia="Arial" w:hAnsi="Arial" w:cs="Arial"/>
          <w:color w:val="000000" w:themeColor="text1"/>
        </w:rPr>
        <w:t xml:space="preserve">for </w:t>
      </w:r>
      <w:r w:rsidR="00647A35">
        <w:rPr>
          <w:rFonts w:ascii="Arial" w:eastAsia="Arial" w:hAnsi="Arial" w:cs="Arial"/>
          <w:color w:val="000000" w:themeColor="text1"/>
        </w:rPr>
        <w:t xml:space="preserve">Berta’s party, as </w:t>
      </w:r>
      <w:proofErr w:type="gramStart"/>
      <w:r w:rsidR="00647A35">
        <w:rPr>
          <w:rFonts w:ascii="Arial" w:eastAsia="Arial" w:hAnsi="Arial" w:cs="Arial"/>
          <w:color w:val="000000" w:themeColor="text1"/>
        </w:rPr>
        <w:t>long as</w:t>
      </w:r>
      <w:proofErr w:type="gramEnd"/>
      <w:r w:rsidR="00647A35">
        <w:rPr>
          <w:rFonts w:ascii="Arial" w:eastAsia="Arial" w:hAnsi="Arial" w:cs="Arial"/>
          <w:color w:val="000000" w:themeColor="text1"/>
        </w:rPr>
        <w:t xml:space="preserve"> 75% of the party were </w:t>
      </w:r>
      <w:r>
        <w:rPr>
          <w:rFonts w:ascii="Arial" w:eastAsia="Arial" w:hAnsi="Arial" w:cs="Arial"/>
          <w:color w:val="000000" w:themeColor="text1"/>
        </w:rPr>
        <w:tab/>
      </w:r>
      <w:r w:rsidR="00647A35">
        <w:rPr>
          <w:rFonts w:ascii="Arial" w:eastAsia="Arial" w:hAnsi="Arial" w:cs="Arial"/>
          <w:color w:val="000000" w:themeColor="text1"/>
        </w:rPr>
        <w:t xml:space="preserve">Palmera Heights Property Owners.  She said she would put the invitation on our </w:t>
      </w:r>
      <w:r>
        <w:rPr>
          <w:rFonts w:ascii="Arial" w:eastAsia="Arial" w:hAnsi="Arial" w:cs="Arial"/>
          <w:color w:val="000000" w:themeColor="text1"/>
        </w:rPr>
        <w:tab/>
      </w:r>
      <w:r w:rsidR="00647A35">
        <w:rPr>
          <w:rFonts w:ascii="Arial" w:eastAsia="Arial" w:hAnsi="Arial" w:cs="Arial"/>
          <w:color w:val="000000" w:themeColor="text1"/>
        </w:rPr>
        <w:t xml:space="preserve">Facebook page.  That was not done, and Arnold Lance stated he did not know of the </w:t>
      </w:r>
      <w:r>
        <w:rPr>
          <w:rFonts w:ascii="Arial" w:eastAsia="Arial" w:hAnsi="Arial" w:cs="Arial"/>
          <w:color w:val="000000" w:themeColor="text1"/>
        </w:rPr>
        <w:tab/>
      </w:r>
      <w:r w:rsidR="00647A35">
        <w:rPr>
          <w:rFonts w:ascii="Arial" w:eastAsia="Arial" w:hAnsi="Arial" w:cs="Arial"/>
          <w:color w:val="000000" w:themeColor="text1"/>
        </w:rPr>
        <w:t xml:space="preserve">party, and that they were installing the inflatable jump house on the Palmera Park </w:t>
      </w:r>
      <w:r>
        <w:rPr>
          <w:rFonts w:ascii="Arial" w:eastAsia="Arial" w:hAnsi="Arial" w:cs="Arial"/>
          <w:color w:val="000000" w:themeColor="text1"/>
        </w:rPr>
        <w:tab/>
      </w:r>
      <w:r w:rsidR="00647A35">
        <w:rPr>
          <w:rFonts w:ascii="Arial" w:eastAsia="Arial" w:hAnsi="Arial" w:cs="Arial"/>
          <w:color w:val="000000" w:themeColor="text1"/>
        </w:rPr>
        <w:t xml:space="preserve">grounds.  Frances told her we did not have insurance for that and reminded her of the </w:t>
      </w:r>
      <w:r>
        <w:rPr>
          <w:rFonts w:ascii="Arial" w:eastAsia="Arial" w:hAnsi="Arial" w:cs="Arial"/>
          <w:color w:val="000000" w:themeColor="text1"/>
        </w:rPr>
        <w:tab/>
      </w:r>
      <w:r w:rsidR="00647A35">
        <w:rPr>
          <w:rFonts w:ascii="Arial" w:eastAsia="Arial" w:hAnsi="Arial" w:cs="Arial"/>
          <w:color w:val="000000" w:themeColor="text1"/>
        </w:rPr>
        <w:t xml:space="preserve">75% rule.  She decided to have the party at her residence.  </w:t>
      </w:r>
    </w:p>
    <w:p w14:paraId="2D58395D" w14:textId="57AA3836" w:rsidR="00647A35" w:rsidRDefault="005635D4" w:rsidP="00A74CBB">
      <w:pPr>
        <w:rPr>
          <w:rFonts w:ascii="Arial" w:eastAsia="Arial" w:hAnsi="Arial" w:cs="Arial"/>
          <w:color w:val="000000" w:themeColor="text1"/>
        </w:rPr>
      </w:pPr>
      <w:r>
        <w:rPr>
          <w:rFonts w:ascii="Arial" w:eastAsia="Arial" w:hAnsi="Arial" w:cs="Arial"/>
          <w:color w:val="000000" w:themeColor="text1"/>
        </w:rPr>
        <w:lastRenderedPageBreak/>
        <w:tab/>
      </w:r>
      <w:r w:rsidR="00647A35">
        <w:rPr>
          <w:rFonts w:ascii="Arial" w:eastAsia="Arial" w:hAnsi="Arial" w:cs="Arial"/>
          <w:color w:val="000000" w:themeColor="text1"/>
        </w:rPr>
        <w:t xml:space="preserve">As Arnold and Em are Building and Grounds, </w:t>
      </w:r>
      <w:r w:rsidR="00156986">
        <w:rPr>
          <w:rFonts w:ascii="Arial" w:eastAsia="Arial" w:hAnsi="Arial" w:cs="Arial"/>
          <w:color w:val="000000" w:themeColor="text1"/>
        </w:rPr>
        <w:t>the Board</w:t>
      </w:r>
      <w:r w:rsidR="00647A35" w:rsidRPr="00647A35">
        <w:rPr>
          <w:rFonts w:ascii="Arial" w:eastAsia="Arial" w:hAnsi="Arial" w:cs="Arial"/>
          <w:color w:val="000000" w:themeColor="text1"/>
        </w:rPr>
        <w:t xml:space="preserve"> </w:t>
      </w:r>
      <w:r w:rsidR="00156986">
        <w:rPr>
          <w:rFonts w:ascii="Arial" w:eastAsia="Arial" w:hAnsi="Arial" w:cs="Arial"/>
          <w:color w:val="000000" w:themeColor="text1"/>
        </w:rPr>
        <w:t>voted</w:t>
      </w:r>
      <w:r w:rsidR="00647A35" w:rsidRPr="00647A35">
        <w:rPr>
          <w:rFonts w:ascii="Arial" w:eastAsia="Arial" w:hAnsi="Arial" w:cs="Arial"/>
          <w:color w:val="000000" w:themeColor="text1"/>
        </w:rPr>
        <w:t xml:space="preserve"> Arnold would be in charge </w:t>
      </w:r>
      <w:r>
        <w:rPr>
          <w:rFonts w:ascii="Arial" w:eastAsia="Arial" w:hAnsi="Arial" w:cs="Arial"/>
          <w:color w:val="000000" w:themeColor="text1"/>
        </w:rPr>
        <w:tab/>
      </w:r>
      <w:r w:rsidR="00647A35" w:rsidRPr="00647A35">
        <w:rPr>
          <w:rFonts w:ascii="Arial" w:eastAsia="Arial" w:hAnsi="Arial" w:cs="Arial"/>
          <w:color w:val="000000" w:themeColor="text1"/>
        </w:rPr>
        <w:t xml:space="preserve">of reservations going </w:t>
      </w:r>
      <w:r w:rsidR="00156986" w:rsidRPr="00647A35">
        <w:rPr>
          <w:rFonts w:ascii="Arial" w:eastAsia="Arial" w:hAnsi="Arial" w:cs="Arial"/>
          <w:color w:val="000000" w:themeColor="text1"/>
        </w:rPr>
        <w:t>forward</w:t>
      </w:r>
      <w:r w:rsidR="00156986">
        <w:rPr>
          <w:rFonts w:ascii="Arial" w:eastAsia="Arial" w:hAnsi="Arial" w:cs="Arial"/>
          <w:color w:val="000000" w:themeColor="text1"/>
        </w:rPr>
        <w:t xml:space="preserve"> and</w:t>
      </w:r>
      <w:r w:rsidR="00647A35">
        <w:rPr>
          <w:rFonts w:ascii="Arial" w:eastAsia="Arial" w:hAnsi="Arial" w:cs="Arial"/>
          <w:color w:val="000000" w:themeColor="text1"/>
        </w:rPr>
        <w:t xml:space="preserve"> requested a </w:t>
      </w:r>
      <w:proofErr w:type="gramStart"/>
      <w:r w:rsidR="00647A35">
        <w:rPr>
          <w:rFonts w:ascii="Arial" w:eastAsia="Arial" w:hAnsi="Arial" w:cs="Arial"/>
          <w:color w:val="000000" w:themeColor="text1"/>
        </w:rPr>
        <w:t>2 week</w:t>
      </w:r>
      <w:proofErr w:type="gramEnd"/>
      <w:r w:rsidR="00647A35">
        <w:rPr>
          <w:rFonts w:ascii="Arial" w:eastAsia="Arial" w:hAnsi="Arial" w:cs="Arial"/>
          <w:color w:val="000000" w:themeColor="text1"/>
        </w:rPr>
        <w:t xml:space="preserve"> requirement of prior notice.</w:t>
      </w:r>
      <w:r w:rsidR="00156986">
        <w:rPr>
          <w:rFonts w:ascii="Arial" w:eastAsia="Arial" w:hAnsi="Arial" w:cs="Arial"/>
          <w:color w:val="000000" w:themeColor="text1"/>
        </w:rPr>
        <w:t xml:space="preserve">  Helen </w:t>
      </w:r>
      <w:r>
        <w:rPr>
          <w:rFonts w:ascii="Arial" w:eastAsia="Arial" w:hAnsi="Arial" w:cs="Arial"/>
          <w:color w:val="000000" w:themeColor="text1"/>
        </w:rPr>
        <w:tab/>
      </w:r>
      <w:r w:rsidR="00156986">
        <w:rPr>
          <w:rFonts w:ascii="Arial" w:eastAsia="Arial" w:hAnsi="Arial" w:cs="Arial"/>
          <w:color w:val="000000" w:themeColor="text1"/>
        </w:rPr>
        <w:t>made the motion and Brenda seconded.  Motion carried.</w:t>
      </w:r>
    </w:p>
    <w:p w14:paraId="7115AEAF" w14:textId="336E6D59" w:rsidR="00647A35" w:rsidRPr="00B56DAE" w:rsidRDefault="00647A35" w:rsidP="00647A35">
      <w:pPr>
        <w:rPr>
          <w:rFonts w:ascii="Arial" w:eastAsia="Arial" w:hAnsi="Arial" w:cs="Arial"/>
          <w:b/>
          <w:bCs/>
          <w:color w:val="000000" w:themeColor="text1"/>
        </w:rPr>
      </w:pPr>
      <w:r>
        <w:rPr>
          <w:rFonts w:ascii="Arial" w:eastAsia="Arial" w:hAnsi="Arial" w:cs="Arial"/>
          <w:b/>
          <w:bCs/>
          <w:color w:val="000000" w:themeColor="text1"/>
        </w:rPr>
        <w:t>75% Rule</w:t>
      </w:r>
    </w:p>
    <w:p w14:paraId="27D4A51F" w14:textId="2E65C92C" w:rsidR="00A74CBB" w:rsidRDefault="005635D4" w:rsidP="00647A35">
      <w:pPr>
        <w:rPr>
          <w:rFonts w:ascii="Arial" w:eastAsia="Arial" w:hAnsi="Arial" w:cs="Arial"/>
          <w:color w:val="000000" w:themeColor="text1"/>
        </w:rPr>
      </w:pPr>
      <w:r>
        <w:rPr>
          <w:rFonts w:ascii="Arial" w:eastAsia="Arial" w:hAnsi="Arial" w:cs="Arial"/>
          <w:color w:val="000000" w:themeColor="text1"/>
        </w:rPr>
        <w:tab/>
      </w:r>
      <w:r w:rsidR="00647A35">
        <w:rPr>
          <w:rFonts w:ascii="Arial" w:eastAsia="Arial" w:hAnsi="Arial" w:cs="Arial"/>
          <w:color w:val="000000" w:themeColor="text1"/>
        </w:rPr>
        <w:t>The Board has requested a copy of the rul</w:t>
      </w:r>
      <w:r w:rsidR="00545215">
        <w:rPr>
          <w:rFonts w:ascii="Arial" w:eastAsia="Arial" w:hAnsi="Arial" w:cs="Arial"/>
          <w:color w:val="000000" w:themeColor="text1"/>
        </w:rPr>
        <w:t>e</w:t>
      </w:r>
      <w:r w:rsidR="00647A35">
        <w:rPr>
          <w:rFonts w:ascii="Arial" w:eastAsia="Arial" w:hAnsi="Arial" w:cs="Arial"/>
          <w:color w:val="000000" w:themeColor="text1"/>
        </w:rPr>
        <w:t xml:space="preserve"> from IRS regarding the 75% rule</w:t>
      </w:r>
      <w:r w:rsidR="00156986">
        <w:rPr>
          <w:rFonts w:ascii="Arial" w:eastAsia="Arial" w:hAnsi="Arial" w:cs="Arial"/>
          <w:color w:val="000000" w:themeColor="text1"/>
        </w:rPr>
        <w:t xml:space="preserve">.  Bill stated </w:t>
      </w:r>
      <w:r>
        <w:rPr>
          <w:rFonts w:ascii="Arial" w:eastAsia="Arial" w:hAnsi="Arial" w:cs="Arial"/>
          <w:color w:val="000000" w:themeColor="text1"/>
        </w:rPr>
        <w:tab/>
      </w:r>
      <w:r w:rsidR="00156986">
        <w:rPr>
          <w:rFonts w:ascii="Arial" w:eastAsia="Arial" w:hAnsi="Arial" w:cs="Arial"/>
          <w:color w:val="000000" w:themeColor="text1"/>
        </w:rPr>
        <w:t>“off-the-wall” rules need to be reviewed.  Helen will provide Board with copies.</w:t>
      </w:r>
    </w:p>
    <w:p w14:paraId="44DB2629" w14:textId="289DA3D9" w:rsidR="00E714C6" w:rsidRPr="00B56DAE" w:rsidRDefault="00E714C6" w:rsidP="00E714C6">
      <w:pPr>
        <w:rPr>
          <w:rFonts w:ascii="Arial" w:eastAsia="Arial" w:hAnsi="Arial" w:cs="Arial"/>
          <w:b/>
          <w:bCs/>
          <w:color w:val="000000" w:themeColor="text1"/>
        </w:rPr>
      </w:pPr>
      <w:r>
        <w:rPr>
          <w:rFonts w:ascii="Arial" w:eastAsia="Arial" w:hAnsi="Arial" w:cs="Arial"/>
          <w:b/>
          <w:bCs/>
          <w:color w:val="000000" w:themeColor="text1"/>
        </w:rPr>
        <w:t>Bulletin Board Minutes</w:t>
      </w:r>
    </w:p>
    <w:p w14:paraId="36CB9391" w14:textId="5D18FC6B" w:rsidR="00156986" w:rsidRDefault="005635D4" w:rsidP="00647A35">
      <w:pPr>
        <w:rPr>
          <w:rFonts w:ascii="Arial" w:eastAsia="Arial" w:hAnsi="Arial" w:cs="Arial"/>
          <w:color w:val="000000" w:themeColor="text1"/>
        </w:rPr>
      </w:pPr>
      <w:r>
        <w:rPr>
          <w:rFonts w:ascii="Arial" w:eastAsia="Arial" w:hAnsi="Arial" w:cs="Arial"/>
          <w:color w:val="000000" w:themeColor="text1"/>
        </w:rPr>
        <w:tab/>
      </w:r>
      <w:r w:rsidR="00156986">
        <w:rPr>
          <w:rFonts w:ascii="Arial" w:eastAsia="Arial" w:hAnsi="Arial" w:cs="Arial"/>
          <w:color w:val="000000" w:themeColor="text1"/>
        </w:rPr>
        <w:t xml:space="preserve">Bob Hobson stated </w:t>
      </w:r>
      <w:r w:rsidR="00E714C6">
        <w:rPr>
          <w:rFonts w:ascii="Arial" w:eastAsia="Arial" w:hAnsi="Arial" w:cs="Arial"/>
          <w:color w:val="000000" w:themeColor="text1"/>
        </w:rPr>
        <w:t xml:space="preserve">in </w:t>
      </w:r>
      <w:r w:rsidR="00156986">
        <w:rPr>
          <w:rFonts w:ascii="Arial" w:eastAsia="Arial" w:hAnsi="Arial" w:cs="Arial"/>
          <w:color w:val="000000" w:themeColor="text1"/>
        </w:rPr>
        <w:t xml:space="preserve">the 3-1-20 </w:t>
      </w:r>
      <w:r w:rsidR="00E714C6">
        <w:rPr>
          <w:rFonts w:ascii="Arial" w:eastAsia="Arial" w:hAnsi="Arial" w:cs="Arial"/>
          <w:color w:val="000000" w:themeColor="text1"/>
        </w:rPr>
        <w:t>bylaws</w:t>
      </w:r>
      <w:r w:rsidR="00156986">
        <w:rPr>
          <w:rFonts w:ascii="Arial" w:eastAsia="Arial" w:hAnsi="Arial" w:cs="Arial"/>
          <w:color w:val="000000" w:themeColor="text1"/>
        </w:rPr>
        <w:t xml:space="preserve">, article 7, the minutes should be posted on the </w:t>
      </w:r>
      <w:r>
        <w:rPr>
          <w:rFonts w:ascii="Arial" w:eastAsia="Arial" w:hAnsi="Arial" w:cs="Arial"/>
          <w:color w:val="000000" w:themeColor="text1"/>
        </w:rPr>
        <w:tab/>
      </w:r>
      <w:r w:rsidR="00156986">
        <w:rPr>
          <w:rFonts w:ascii="Arial" w:eastAsia="Arial" w:hAnsi="Arial" w:cs="Arial"/>
          <w:color w:val="000000" w:themeColor="text1"/>
        </w:rPr>
        <w:t>corporate bulletin board.  Bill made the motion.  Brenda seconded. Motion passed.</w:t>
      </w:r>
    </w:p>
    <w:p w14:paraId="66C1FD6F" w14:textId="77777777" w:rsidR="00210124" w:rsidRPr="00B56DAE" w:rsidRDefault="00210124" w:rsidP="00210124">
      <w:pPr>
        <w:rPr>
          <w:rFonts w:ascii="Arial" w:eastAsia="Arial" w:hAnsi="Arial" w:cs="Arial"/>
          <w:b/>
          <w:bCs/>
          <w:color w:val="000000" w:themeColor="text1"/>
        </w:rPr>
      </w:pPr>
      <w:r>
        <w:rPr>
          <w:rFonts w:ascii="Arial" w:eastAsia="Arial" w:hAnsi="Arial" w:cs="Arial"/>
          <w:b/>
          <w:bCs/>
          <w:color w:val="000000" w:themeColor="text1"/>
        </w:rPr>
        <w:t>Bulletin Board Minutes</w:t>
      </w:r>
    </w:p>
    <w:p w14:paraId="3B24744D" w14:textId="77777777" w:rsidR="00210124" w:rsidRDefault="00210124" w:rsidP="00210124">
      <w:pPr>
        <w:rPr>
          <w:rFonts w:ascii="Arial" w:eastAsia="Arial" w:hAnsi="Arial" w:cs="Arial"/>
          <w:color w:val="000000" w:themeColor="text1"/>
        </w:rPr>
      </w:pPr>
      <w:r>
        <w:rPr>
          <w:rFonts w:ascii="Arial" w:eastAsia="Arial" w:hAnsi="Arial" w:cs="Arial"/>
          <w:color w:val="000000" w:themeColor="text1"/>
        </w:rPr>
        <w:tab/>
        <w:t xml:space="preserve">Bob Hobson stated in the 3-1-20 bylaws, article 7, the minutes should be posted on the </w:t>
      </w:r>
      <w:r>
        <w:rPr>
          <w:rFonts w:ascii="Arial" w:eastAsia="Arial" w:hAnsi="Arial" w:cs="Arial"/>
          <w:color w:val="000000" w:themeColor="text1"/>
        </w:rPr>
        <w:tab/>
        <w:t>corporate bulletin board.  Bill made the motion.  Brenda seconded. Motion passed.</w:t>
      </w:r>
    </w:p>
    <w:p w14:paraId="797709DB" w14:textId="77777777" w:rsidR="00210124" w:rsidRDefault="00210124" w:rsidP="00647A35">
      <w:pPr>
        <w:rPr>
          <w:rFonts w:ascii="Arial" w:eastAsia="Arial" w:hAnsi="Arial" w:cs="Arial"/>
          <w:color w:val="000000" w:themeColor="text1"/>
        </w:rPr>
      </w:pPr>
    </w:p>
    <w:p w14:paraId="41744D50" w14:textId="77777777" w:rsidR="00E714C6" w:rsidRDefault="00E714C6" w:rsidP="00647A35">
      <w:pPr>
        <w:rPr>
          <w:rFonts w:ascii="Arial" w:eastAsia="Arial" w:hAnsi="Arial" w:cs="Arial"/>
          <w:color w:val="000000" w:themeColor="text1"/>
        </w:rPr>
      </w:pPr>
    </w:p>
    <w:p w14:paraId="049D087F" w14:textId="38E30CB5" w:rsidR="001170EA" w:rsidRDefault="001170EA" w:rsidP="001170EA">
      <w:pPr>
        <w:rPr>
          <w:rFonts w:ascii="Arial" w:eastAsia="Arial" w:hAnsi="Arial" w:cs="Arial"/>
          <w:color w:val="000000" w:themeColor="text1"/>
        </w:rPr>
      </w:pPr>
      <w:r>
        <w:rPr>
          <w:rFonts w:ascii="Arial" w:eastAsia="Arial" w:hAnsi="Arial" w:cs="Arial"/>
          <w:b/>
          <w:bCs/>
          <w:color w:val="000000" w:themeColor="text1"/>
        </w:rPr>
        <w:t>NEXT MEETING DATE</w:t>
      </w:r>
    </w:p>
    <w:p w14:paraId="3AE171B0" w14:textId="22988976" w:rsidR="00E714C6" w:rsidRDefault="005635D4" w:rsidP="00647A35">
      <w:pPr>
        <w:rPr>
          <w:rFonts w:ascii="Arial" w:eastAsia="Arial" w:hAnsi="Arial" w:cs="Arial"/>
          <w:color w:val="000000" w:themeColor="text1"/>
        </w:rPr>
      </w:pPr>
      <w:r>
        <w:rPr>
          <w:rFonts w:ascii="Arial" w:eastAsia="Arial" w:hAnsi="Arial" w:cs="Arial"/>
          <w:color w:val="000000" w:themeColor="text1"/>
        </w:rPr>
        <w:tab/>
      </w:r>
      <w:r w:rsidRPr="0086155A">
        <w:rPr>
          <w:rFonts w:ascii="Arial" w:eastAsia="Arial" w:hAnsi="Arial" w:cs="Arial"/>
          <w:color w:val="000000" w:themeColor="text1"/>
        </w:rPr>
        <w:t xml:space="preserve">The next monthly Board of Directors meeting will be held on </w:t>
      </w:r>
      <w:r w:rsidR="00E714C6">
        <w:rPr>
          <w:rFonts w:ascii="Arial" w:eastAsia="Arial" w:hAnsi="Arial" w:cs="Arial"/>
          <w:color w:val="000000" w:themeColor="text1"/>
        </w:rPr>
        <w:t>January 5, 2026.</w:t>
      </w:r>
    </w:p>
    <w:p w14:paraId="5C6B6680" w14:textId="121AC3C2" w:rsidR="00A74CBB" w:rsidRDefault="00A74CBB" w:rsidP="00A74CBB">
      <w:pPr>
        <w:rPr>
          <w:rFonts w:ascii="Arial" w:eastAsia="Arial" w:hAnsi="Arial" w:cs="Arial"/>
          <w:color w:val="000000" w:themeColor="text1"/>
        </w:rPr>
      </w:pPr>
    </w:p>
    <w:p w14:paraId="42EF3FA6" w14:textId="77777777" w:rsidR="005635D4" w:rsidRDefault="005635D4" w:rsidP="005635D4">
      <w:pPr>
        <w:rPr>
          <w:rFonts w:ascii="Arial" w:eastAsia="Arial" w:hAnsi="Arial" w:cs="Arial"/>
          <w:color w:val="000000" w:themeColor="text1"/>
        </w:rPr>
      </w:pPr>
      <w:r>
        <w:rPr>
          <w:rFonts w:ascii="Arial" w:eastAsia="Arial" w:hAnsi="Arial" w:cs="Arial"/>
          <w:b/>
          <w:bCs/>
          <w:color w:val="000000" w:themeColor="text1"/>
        </w:rPr>
        <w:t>Meeting Adjourned</w:t>
      </w:r>
    </w:p>
    <w:p w14:paraId="6F6999D8" w14:textId="58CDBEE0" w:rsidR="005635D4" w:rsidRDefault="005635D4" w:rsidP="005635D4">
      <w:pPr>
        <w:rPr>
          <w:rFonts w:ascii="Arial" w:eastAsia="Arial" w:hAnsi="Arial" w:cs="Arial"/>
          <w:color w:val="000000" w:themeColor="text1"/>
        </w:rPr>
      </w:pPr>
      <w:r>
        <w:rPr>
          <w:rFonts w:ascii="Arial" w:eastAsia="Arial" w:hAnsi="Arial" w:cs="Arial"/>
          <w:color w:val="000000" w:themeColor="text1"/>
        </w:rPr>
        <w:tab/>
        <w:t xml:space="preserve">Motion for meeting to adjourn by Arnold Lance.  </w:t>
      </w:r>
      <w:proofErr w:type="gramStart"/>
      <w:r>
        <w:rPr>
          <w:rFonts w:ascii="Arial" w:eastAsia="Arial" w:hAnsi="Arial" w:cs="Arial"/>
          <w:color w:val="000000" w:themeColor="text1"/>
        </w:rPr>
        <w:t>Seconded</w:t>
      </w:r>
      <w:proofErr w:type="gramEnd"/>
      <w:r>
        <w:rPr>
          <w:rFonts w:ascii="Arial" w:eastAsia="Arial" w:hAnsi="Arial" w:cs="Arial"/>
          <w:color w:val="000000" w:themeColor="text1"/>
        </w:rPr>
        <w:t xml:space="preserve"> by Bill</w:t>
      </w:r>
      <w:r w:rsidR="00537690">
        <w:rPr>
          <w:rFonts w:ascii="Arial" w:eastAsia="Arial" w:hAnsi="Arial" w:cs="Arial"/>
          <w:color w:val="000000" w:themeColor="text1"/>
        </w:rPr>
        <w:t xml:space="preserve"> Patrick.</w:t>
      </w:r>
      <w:r>
        <w:rPr>
          <w:rFonts w:ascii="Arial" w:eastAsia="Arial" w:hAnsi="Arial" w:cs="Arial"/>
          <w:color w:val="000000" w:themeColor="text1"/>
        </w:rPr>
        <w:t xml:space="preserve">  Motion </w:t>
      </w:r>
      <w:r w:rsidR="00537690">
        <w:rPr>
          <w:rFonts w:ascii="Arial" w:eastAsia="Arial" w:hAnsi="Arial" w:cs="Arial"/>
          <w:color w:val="000000" w:themeColor="text1"/>
        </w:rPr>
        <w:tab/>
      </w:r>
      <w:r>
        <w:rPr>
          <w:rFonts w:ascii="Arial" w:eastAsia="Arial" w:hAnsi="Arial" w:cs="Arial"/>
          <w:color w:val="000000" w:themeColor="text1"/>
        </w:rPr>
        <w:t>carried.</w:t>
      </w:r>
    </w:p>
    <w:p w14:paraId="3D911006" w14:textId="77777777" w:rsidR="005635D4" w:rsidRPr="0086155A" w:rsidRDefault="005635D4" w:rsidP="005635D4">
      <w:pPr>
        <w:rPr>
          <w:rFonts w:ascii="Arial" w:hAnsi="Arial" w:cs="Arial"/>
        </w:rPr>
      </w:pPr>
      <w:r w:rsidRPr="0086155A">
        <w:rPr>
          <w:rFonts w:ascii="Arial" w:hAnsi="Arial" w:cs="Arial"/>
        </w:rPr>
        <w:br/>
      </w:r>
    </w:p>
    <w:p w14:paraId="01207E0A" w14:textId="77777777" w:rsidR="005635D4" w:rsidRPr="0086155A" w:rsidRDefault="005635D4" w:rsidP="005635D4">
      <w:pPr>
        <w:rPr>
          <w:rFonts w:ascii="Arial" w:hAnsi="Arial" w:cs="Arial"/>
        </w:rPr>
      </w:pPr>
      <w:r w:rsidRPr="0086155A">
        <w:rPr>
          <w:rFonts w:ascii="Arial" w:eastAsia="Arial" w:hAnsi="Arial" w:cs="Arial"/>
          <w:color w:val="000000" w:themeColor="text1"/>
        </w:rPr>
        <w:t>____________________________</w:t>
      </w:r>
    </w:p>
    <w:p w14:paraId="56900087" w14:textId="71C46680" w:rsidR="005635D4" w:rsidRPr="0086155A" w:rsidRDefault="005635D4" w:rsidP="005635D4">
      <w:pPr>
        <w:rPr>
          <w:rFonts w:ascii="Arial" w:hAnsi="Arial" w:cs="Arial"/>
        </w:rPr>
      </w:pPr>
      <w:r>
        <w:rPr>
          <w:rFonts w:ascii="Arial" w:eastAsia="Arial" w:hAnsi="Arial" w:cs="Arial"/>
          <w:color w:val="000000" w:themeColor="text1"/>
        </w:rPr>
        <w:t>Helen Fenimore</w:t>
      </w:r>
      <w:r w:rsidRPr="0086155A">
        <w:rPr>
          <w:rFonts w:ascii="Arial" w:eastAsia="Arial" w:hAnsi="Arial" w:cs="Arial"/>
          <w:color w:val="000000" w:themeColor="text1"/>
        </w:rPr>
        <w:t>, Secretary</w:t>
      </w:r>
    </w:p>
    <w:p w14:paraId="6D710C0A" w14:textId="77777777" w:rsidR="005635D4" w:rsidRPr="0086155A" w:rsidRDefault="005635D4" w:rsidP="005635D4">
      <w:pPr>
        <w:rPr>
          <w:rFonts w:ascii="Arial" w:hAnsi="Arial" w:cs="Arial"/>
        </w:rPr>
      </w:pPr>
      <w:r w:rsidRPr="0086155A">
        <w:rPr>
          <w:rFonts w:ascii="Arial" w:hAnsi="Arial" w:cs="Arial"/>
        </w:rPr>
        <w:br/>
      </w:r>
    </w:p>
    <w:p w14:paraId="24E7CE80" w14:textId="77777777" w:rsidR="005635D4" w:rsidRPr="0086155A" w:rsidRDefault="005635D4" w:rsidP="005635D4">
      <w:pPr>
        <w:rPr>
          <w:rFonts w:ascii="Arial" w:hAnsi="Arial" w:cs="Arial"/>
        </w:rPr>
      </w:pPr>
      <w:r w:rsidRPr="0086155A">
        <w:rPr>
          <w:rFonts w:ascii="Arial" w:eastAsia="Arial" w:hAnsi="Arial" w:cs="Arial"/>
          <w:color w:val="000000" w:themeColor="text1"/>
        </w:rPr>
        <w:t>____________________________</w:t>
      </w:r>
    </w:p>
    <w:p w14:paraId="6BE9C982" w14:textId="34FA9DD3" w:rsidR="005635D4" w:rsidRPr="0086155A" w:rsidRDefault="005635D4" w:rsidP="005635D4">
      <w:pPr>
        <w:rPr>
          <w:rFonts w:ascii="Arial" w:hAnsi="Arial" w:cs="Arial"/>
        </w:rPr>
      </w:pPr>
      <w:r>
        <w:rPr>
          <w:rFonts w:ascii="Arial" w:eastAsia="Arial" w:hAnsi="Arial" w:cs="Arial"/>
          <w:color w:val="000000" w:themeColor="text1"/>
        </w:rPr>
        <w:t>December 3, 2015</w:t>
      </w:r>
    </w:p>
    <w:p w14:paraId="756CAE2E" w14:textId="12AA6FFA" w:rsidR="2CCF34C9" w:rsidRPr="0086155A" w:rsidRDefault="2CCF34C9">
      <w:pPr>
        <w:rPr>
          <w:rFonts w:ascii="Arial" w:hAnsi="Arial" w:cs="Arial"/>
        </w:rPr>
      </w:pPr>
    </w:p>
    <w:p w14:paraId="2138691C" w14:textId="77777777" w:rsidR="00BE467C" w:rsidRDefault="00BE467C" w:rsidP="2CCF34C9">
      <w:pPr>
        <w:jc w:val="center"/>
        <w:rPr>
          <w:rFonts w:ascii="Arial" w:eastAsia="Arial" w:hAnsi="Arial" w:cs="Arial"/>
          <w:b/>
          <w:bCs/>
          <w:color w:val="000000" w:themeColor="text1"/>
        </w:rPr>
      </w:pPr>
    </w:p>
    <w:p w14:paraId="09579775" w14:textId="77777777" w:rsidR="00BE467C" w:rsidRDefault="00BE467C" w:rsidP="2CCF34C9">
      <w:pPr>
        <w:jc w:val="center"/>
        <w:rPr>
          <w:rFonts w:ascii="Arial" w:eastAsia="Arial" w:hAnsi="Arial" w:cs="Arial"/>
          <w:b/>
          <w:bCs/>
          <w:color w:val="000000" w:themeColor="text1"/>
        </w:rPr>
      </w:pPr>
    </w:p>
    <w:p w14:paraId="198CBFBD" w14:textId="77777777" w:rsidR="00BE467C" w:rsidRDefault="00BE467C" w:rsidP="2CCF34C9">
      <w:pPr>
        <w:jc w:val="center"/>
        <w:rPr>
          <w:rFonts w:ascii="Arial" w:eastAsia="Arial" w:hAnsi="Arial" w:cs="Arial"/>
          <w:b/>
          <w:bCs/>
          <w:color w:val="000000" w:themeColor="text1"/>
        </w:rPr>
      </w:pPr>
    </w:p>
    <w:p w14:paraId="0D3F1745" w14:textId="77777777" w:rsidR="00BE467C" w:rsidRDefault="00BE467C" w:rsidP="2CCF34C9">
      <w:pPr>
        <w:jc w:val="center"/>
        <w:rPr>
          <w:rFonts w:ascii="Arial" w:eastAsia="Arial" w:hAnsi="Arial" w:cs="Arial"/>
          <w:b/>
          <w:bCs/>
          <w:color w:val="000000" w:themeColor="text1"/>
        </w:rPr>
      </w:pPr>
    </w:p>
    <w:p w14:paraId="75DC6446" w14:textId="00B824BA" w:rsidR="2CCF34C9" w:rsidRDefault="2CCF34C9" w:rsidP="2CCF34C9">
      <w:pPr>
        <w:jc w:val="center"/>
        <w:rPr>
          <w:rFonts w:ascii="Arial" w:eastAsia="Arial" w:hAnsi="Arial" w:cs="Arial"/>
          <w:b/>
          <w:bCs/>
          <w:color w:val="000000" w:themeColor="text1"/>
        </w:rPr>
      </w:pPr>
      <w:r w:rsidRPr="0086155A">
        <w:rPr>
          <w:rFonts w:ascii="Arial" w:eastAsia="Arial" w:hAnsi="Arial" w:cs="Arial"/>
          <w:b/>
          <w:bCs/>
          <w:color w:val="000000" w:themeColor="text1"/>
        </w:rPr>
        <w:lastRenderedPageBreak/>
        <w:t>EXECUTIVE SESSION SUMMARY</w:t>
      </w:r>
      <w:r w:rsidR="00CC7A03">
        <w:rPr>
          <w:rFonts w:ascii="Arial" w:eastAsia="Arial" w:hAnsi="Arial" w:cs="Arial"/>
          <w:b/>
          <w:bCs/>
          <w:color w:val="000000" w:themeColor="text1"/>
        </w:rPr>
        <w:t xml:space="preserve"> </w:t>
      </w:r>
    </w:p>
    <w:p w14:paraId="5D3BE447" w14:textId="51DEE19A" w:rsidR="00CC7A03" w:rsidRPr="0086155A" w:rsidRDefault="00CC7A03" w:rsidP="2CCF34C9">
      <w:pPr>
        <w:jc w:val="center"/>
        <w:rPr>
          <w:rFonts w:ascii="Arial" w:hAnsi="Arial" w:cs="Arial"/>
        </w:rPr>
      </w:pPr>
      <w:r>
        <w:rPr>
          <w:rFonts w:ascii="Arial" w:eastAsia="Arial" w:hAnsi="Arial" w:cs="Arial"/>
          <w:b/>
          <w:bCs/>
          <w:color w:val="000000" w:themeColor="text1"/>
        </w:rPr>
        <w:t>January 2, 2026</w:t>
      </w:r>
    </w:p>
    <w:p w14:paraId="110209D6" w14:textId="77777777" w:rsidR="00CC7A03" w:rsidRPr="0086155A" w:rsidRDefault="00CC7A03" w:rsidP="00CC7A03">
      <w:pPr>
        <w:rPr>
          <w:rFonts w:ascii="Arial" w:hAnsi="Arial" w:cs="Arial"/>
        </w:rPr>
      </w:pPr>
      <w:r w:rsidRPr="0086155A">
        <w:rPr>
          <w:rFonts w:ascii="Arial" w:eastAsia="Arial" w:hAnsi="Arial" w:cs="Arial"/>
          <w:b/>
          <w:bCs/>
          <w:color w:val="000000" w:themeColor="text1"/>
          <w:u w:val="single"/>
        </w:rPr>
        <w:t>CALL TO ORDER</w:t>
      </w:r>
    </w:p>
    <w:p w14:paraId="16401C47" w14:textId="7B7D41EA" w:rsidR="00CC7A03" w:rsidRPr="0086155A" w:rsidRDefault="00CC7A03" w:rsidP="00CC7A03">
      <w:pPr>
        <w:ind w:firstLine="720"/>
        <w:rPr>
          <w:rFonts w:ascii="Arial" w:hAnsi="Arial" w:cs="Arial"/>
        </w:rPr>
      </w:pPr>
      <w:r w:rsidRPr="0086155A">
        <w:rPr>
          <w:rFonts w:ascii="Arial" w:eastAsia="Arial" w:hAnsi="Arial" w:cs="Arial"/>
          <w:color w:val="000000" w:themeColor="text1"/>
        </w:rPr>
        <w:t xml:space="preserve">Board President Frances Petska called the meeting to order at </w:t>
      </w:r>
      <w:r>
        <w:rPr>
          <w:rFonts w:ascii="Arial" w:eastAsia="Arial" w:hAnsi="Arial" w:cs="Arial"/>
          <w:color w:val="000000" w:themeColor="text1"/>
        </w:rPr>
        <w:t xml:space="preserve">11:00 </w:t>
      </w:r>
      <w:proofErr w:type="gramStart"/>
      <w:r>
        <w:rPr>
          <w:rFonts w:ascii="Arial" w:eastAsia="Arial" w:hAnsi="Arial" w:cs="Arial"/>
          <w:color w:val="000000" w:themeColor="text1"/>
        </w:rPr>
        <w:t>a.m.</w:t>
      </w:r>
      <w:r w:rsidRPr="0086155A">
        <w:rPr>
          <w:rFonts w:ascii="Arial" w:eastAsia="Arial" w:hAnsi="Arial" w:cs="Arial"/>
          <w:color w:val="000000" w:themeColor="text1"/>
        </w:rPr>
        <w:t>.</w:t>
      </w:r>
      <w:proofErr w:type="gramEnd"/>
      <w:r w:rsidRPr="0086155A">
        <w:rPr>
          <w:rFonts w:ascii="Arial" w:eastAsia="Arial" w:hAnsi="Arial" w:cs="Arial"/>
          <w:color w:val="000000" w:themeColor="text1"/>
        </w:rPr>
        <w:t xml:space="preserve"> in the </w:t>
      </w:r>
      <w:r w:rsidRPr="0086155A">
        <w:rPr>
          <w:rFonts w:ascii="Arial" w:eastAsia="Arial" w:hAnsi="Arial" w:cs="Arial"/>
          <w:color w:val="000000" w:themeColor="text1"/>
        </w:rPr>
        <w:tab/>
        <w:t>Recreation Hall.</w:t>
      </w:r>
    </w:p>
    <w:p w14:paraId="348998D9" w14:textId="77777777" w:rsidR="00CC7A03" w:rsidRPr="0086155A" w:rsidRDefault="00CC7A03" w:rsidP="00CC7A03">
      <w:pPr>
        <w:rPr>
          <w:rFonts w:ascii="Arial" w:eastAsiaTheme="minorEastAsia" w:hAnsi="Arial" w:cs="Arial"/>
          <w:b/>
          <w:bCs/>
          <w:color w:val="000000" w:themeColor="text1"/>
        </w:rPr>
      </w:pPr>
      <w:r w:rsidRPr="0086155A">
        <w:rPr>
          <w:rFonts w:ascii="Arial" w:hAnsi="Arial" w:cs="Arial"/>
        </w:rPr>
        <w:br/>
      </w:r>
      <w:r w:rsidRPr="0086155A">
        <w:rPr>
          <w:rFonts w:ascii="Arial" w:eastAsia="Arial" w:hAnsi="Arial" w:cs="Arial"/>
          <w:b/>
          <w:bCs/>
          <w:color w:val="000000" w:themeColor="text1"/>
          <w:u w:val="single"/>
        </w:rPr>
        <w:t>ROLL CALL OF OFFICERS</w:t>
      </w:r>
    </w:p>
    <w:p w14:paraId="1DB99A7F" w14:textId="77777777" w:rsidR="00CC7A03" w:rsidRPr="0086155A" w:rsidRDefault="00CC7A03" w:rsidP="00CC7A03">
      <w:pPr>
        <w:ind w:firstLine="720"/>
        <w:rPr>
          <w:rFonts w:ascii="Arial" w:hAnsi="Arial" w:cs="Arial"/>
          <w:b/>
          <w:bCs/>
        </w:rPr>
      </w:pPr>
      <w:r w:rsidRPr="0086155A">
        <w:rPr>
          <w:rFonts w:ascii="Arial" w:eastAsia="Arial" w:hAnsi="Arial" w:cs="Arial"/>
          <w:b/>
          <w:bCs/>
          <w:color w:val="000000" w:themeColor="text1"/>
        </w:rPr>
        <w:t>Board members present are as follows:</w:t>
      </w:r>
    </w:p>
    <w:p w14:paraId="7468AF8F" w14:textId="77777777" w:rsidR="00CC7A03" w:rsidRPr="0086155A" w:rsidRDefault="00CC7A03" w:rsidP="00CC7A03">
      <w:pPr>
        <w:ind w:firstLine="720"/>
        <w:rPr>
          <w:rFonts w:ascii="Arial" w:eastAsia="Arial" w:hAnsi="Arial" w:cs="Arial"/>
          <w:color w:val="000000" w:themeColor="text1"/>
        </w:rPr>
      </w:pPr>
      <w:r w:rsidRPr="0086155A">
        <w:rPr>
          <w:rFonts w:ascii="Arial" w:eastAsia="Arial" w:hAnsi="Arial" w:cs="Arial"/>
          <w:color w:val="000000" w:themeColor="text1"/>
        </w:rPr>
        <w:t>Frances Petska, President</w:t>
      </w:r>
    </w:p>
    <w:p w14:paraId="6F23EE58" w14:textId="77777777" w:rsidR="00CC7A03" w:rsidRPr="0086155A" w:rsidRDefault="00CC7A03" w:rsidP="00CC7A03">
      <w:pPr>
        <w:ind w:firstLine="720"/>
        <w:rPr>
          <w:rFonts w:ascii="Arial" w:eastAsia="Arial" w:hAnsi="Arial" w:cs="Arial"/>
          <w:color w:val="000000" w:themeColor="text1"/>
        </w:rPr>
      </w:pPr>
      <w:r w:rsidRPr="0086155A">
        <w:rPr>
          <w:rFonts w:ascii="Arial" w:eastAsia="Arial" w:hAnsi="Arial" w:cs="Arial"/>
          <w:color w:val="000000" w:themeColor="text1"/>
        </w:rPr>
        <w:t>Bill Patrick, Vice President</w:t>
      </w:r>
    </w:p>
    <w:p w14:paraId="507B874D" w14:textId="77777777" w:rsidR="00CC7A03" w:rsidRPr="0086155A" w:rsidRDefault="00CC7A03" w:rsidP="00CC7A03">
      <w:pPr>
        <w:ind w:firstLine="720"/>
        <w:rPr>
          <w:rFonts w:ascii="Arial" w:eastAsia="Arial" w:hAnsi="Arial" w:cs="Arial"/>
          <w:color w:val="000000" w:themeColor="text1"/>
        </w:rPr>
      </w:pPr>
      <w:r w:rsidRPr="0086155A">
        <w:rPr>
          <w:rFonts w:ascii="Arial" w:eastAsia="Arial" w:hAnsi="Arial" w:cs="Arial"/>
          <w:color w:val="000000" w:themeColor="text1"/>
        </w:rPr>
        <w:t>Helen Fenimore, Secretary</w:t>
      </w:r>
    </w:p>
    <w:p w14:paraId="2E026D04" w14:textId="77777777" w:rsidR="00CC7A03" w:rsidRPr="0086155A" w:rsidRDefault="00CC7A03" w:rsidP="00CC7A03">
      <w:pPr>
        <w:ind w:firstLine="720"/>
        <w:rPr>
          <w:rFonts w:ascii="Arial" w:eastAsia="Arial" w:hAnsi="Arial" w:cs="Arial"/>
          <w:color w:val="000000" w:themeColor="text1"/>
        </w:rPr>
      </w:pPr>
      <w:r w:rsidRPr="0086155A">
        <w:rPr>
          <w:rFonts w:ascii="Arial" w:eastAsia="Arial" w:hAnsi="Arial" w:cs="Arial"/>
          <w:color w:val="000000" w:themeColor="text1"/>
        </w:rPr>
        <w:t>Brenda C, Treasurer</w:t>
      </w:r>
    </w:p>
    <w:p w14:paraId="2E1CF657" w14:textId="77777777" w:rsidR="00CC7A03" w:rsidRPr="0086155A" w:rsidRDefault="00CC7A03" w:rsidP="00CC7A03">
      <w:pPr>
        <w:ind w:firstLine="720"/>
        <w:rPr>
          <w:rFonts w:ascii="Arial" w:eastAsia="Arial" w:hAnsi="Arial" w:cs="Arial"/>
          <w:color w:val="000000" w:themeColor="text1"/>
        </w:rPr>
      </w:pPr>
      <w:r w:rsidRPr="0086155A">
        <w:rPr>
          <w:rFonts w:ascii="Arial" w:eastAsia="Arial" w:hAnsi="Arial" w:cs="Arial"/>
          <w:color w:val="000000" w:themeColor="text1"/>
        </w:rPr>
        <w:t>Arnold Lance, Building &amp; Grounds</w:t>
      </w:r>
    </w:p>
    <w:p w14:paraId="282330D0" w14:textId="77777777" w:rsidR="00CC7A03" w:rsidRPr="0086155A" w:rsidRDefault="00CC7A03" w:rsidP="00CC7A03">
      <w:pPr>
        <w:ind w:firstLine="720"/>
        <w:rPr>
          <w:rFonts w:ascii="Arial" w:eastAsia="Arial" w:hAnsi="Arial" w:cs="Arial"/>
          <w:b/>
          <w:bCs/>
          <w:color w:val="000000" w:themeColor="text1"/>
        </w:rPr>
      </w:pPr>
      <w:r w:rsidRPr="0086155A">
        <w:rPr>
          <w:rFonts w:ascii="Arial" w:eastAsia="Arial" w:hAnsi="Arial" w:cs="Arial"/>
          <w:b/>
          <w:bCs/>
          <w:color w:val="000000" w:themeColor="text1"/>
        </w:rPr>
        <w:t>Board members attending via phone:</w:t>
      </w:r>
    </w:p>
    <w:p w14:paraId="691460CB" w14:textId="77777777" w:rsidR="00CC7A03" w:rsidRPr="0086155A" w:rsidRDefault="00CC7A03" w:rsidP="00CC7A03">
      <w:pPr>
        <w:ind w:firstLine="720"/>
        <w:rPr>
          <w:rFonts w:ascii="Arial" w:eastAsia="Arial" w:hAnsi="Arial" w:cs="Arial"/>
          <w:color w:val="000000" w:themeColor="text1"/>
        </w:rPr>
      </w:pPr>
      <w:r w:rsidRPr="0086155A">
        <w:rPr>
          <w:rFonts w:ascii="Arial" w:eastAsia="Arial" w:hAnsi="Arial" w:cs="Arial"/>
          <w:color w:val="000000" w:themeColor="text1"/>
        </w:rPr>
        <w:t>Em Williams</w:t>
      </w:r>
    </w:p>
    <w:p w14:paraId="5BE0F485" w14:textId="77777777" w:rsidR="005635D4" w:rsidRDefault="005635D4" w:rsidP="005635D4">
      <w:pPr>
        <w:rPr>
          <w:rFonts w:ascii="Arial" w:hAnsi="Arial" w:cs="Arial"/>
        </w:rPr>
      </w:pPr>
      <w:r>
        <w:rPr>
          <w:rFonts w:ascii="Arial" w:eastAsia="Arial" w:hAnsi="Arial" w:cs="Arial"/>
          <w:color w:val="000000" w:themeColor="text1"/>
        </w:rPr>
        <w:t>D</w:t>
      </w:r>
      <w:r w:rsidR="2CCF34C9" w:rsidRPr="0086155A">
        <w:rPr>
          <w:rFonts w:ascii="Arial" w:eastAsia="Arial" w:hAnsi="Arial" w:cs="Arial"/>
          <w:color w:val="000000" w:themeColor="text1"/>
        </w:rPr>
        <w:t>uring the meeting, the following actions and discussions took place:</w:t>
      </w:r>
    </w:p>
    <w:p w14:paraId="09EE1A5C" w14:textId="2A2EAE49" w:rsidR="005635D4" w:rsidRPr="005635D4" w:rsidRDefault="005635D4" w:rsidP="005635D4">
      <w:pPr>
        <w:rPr>
          <w:rFonts w:ascii="Arial" w:hAnsi="Arial" w:cs="Arial"/>
        </w:rPr>
      </w:pPr>
      <w:r w:rsidRPr="005635D4">
        <w:rPr>
          <w:rFonts w:ascii="Arial" w:eastAsia="Arial" w:hAnsi="Arial" w:cs="Arial"/>
          <w:b/>
          <w:bCs/>
          <w:color w:val="000000" w:themeColor="text1"/>
        </w:rPr>
        <w:t>Purpose</w:t>
      </w:r>
    </w:p>
    <w:p w14:paraId="54A0F3E1" w14:textId="54E3D28C" w:rsidR="00537690" w:rsidRDefault="005635D4" w:rsidP="008F5514">
      <w:pPr>
        <w:spacing w:after="0"/>
        <w:ind w:left="540"/>
        <w:rPr>
          <w:rFonts w:ascii="Arial" w:hAnsi="Arial" w:cs="Arial"/>
        </w:rPr>
      </w:pPr>
      <w:r>
        <w:rPr>
          <w:rFonts w:ascii="Arial" w:hAnsi="Arial" w:cs="Arial"/>
        </w:rPr>
        <w:t xml:space="preserve">Helen Fenimore sent a letter to the board discussing authorization to work on the Governing Documents.  The board felt Helen was overstepping because she was not given the authorization to do so.  </w:t>
      </w:r>
      <w:r w:rsidR="00537690">
        <w:rPr>
          <w:rFonts w:ascii="Arial" w:hAnsi="Arial" w:cs="Arial"/>
        </w:rPr>
        <w:t xml:space="preserve">Her reply was </w:t>
      </w:r>
      <w:proofErr w:type="gramStart"/>
      <w:r w:rsidR="00CC7A03">
        <w:rPr>
          <w:rFonts w:ascii="Arial" w:hAnsi="Arial" w:cs="Arial"/>
        </w:rPr>
        <w:t>in regard to</w:t>
      </w:r>
      <w:proofErr w:type="gramEnd"/>
      <w:r w:rsidR="00537690" w:rsidRPr="00537690">
        <w:rPr>
          <w:rFonts w:ascii="Arial" w:hAnsi="Arial" w:cs="Arial"/>
        </w:rPr>
        <w:t xml:space="preserve"> </w:t>
      </w:r>
    </w:p>
    <w:p w14:paraId="6C667E4E" w14:textId="77777777" w:rsidR="00537690" w:rsidRDefault="00537690" w:rsidP="00537690">
      <w:pPr>
        <w:spacing w:after="0"/>
        <w:rPr>
          <w:rFonts w:ascii="Arial" w:hAnsi="Arial" w:cs="Arial"/>
        </w:rPr>
      </w:pPr>
    </w:p>
    <w:p w14:paraId="24350BB7" w14:textId="1012254F" w:rsidR="00537690" w:rsidRPr="00537690" w:rsidRDefault="00537690" w:rsidP="00537690">
      <w:pPr>
        <w:pStyle w:val="ListParagraph"/>
        <w:numPr>
          <w:ilvl w:val="2"/>
          <w:numId w:val="14"/>
        </w:numPr>
        <w:spacing w:after="0"/>
        <w:rPr>
          <w:rFonts w:ascii="Arial" w:hAnsi="Arial" w:cs="Arial"/>
        </w:rPr>
      </w:pPr>
      <w:r w:rsidRPr="00537690">
        <w:rPr>
          <w:rFonts w:ascii="Arial" w:hAnsi="Arial" w:cs="Arial"/>
        </w:rPr>
        <w:t>COMMITTEE APPOINTMENTS</w:t>
      </w:r>
      <w:r w:rsidR="00BE467C">
        <w:rPr>
          <w:rFonts w:ascii="Arial" w:hAnsi="Arial" w:cs="Arial"/>
        </w:rPr>
        <w:t xml:space="preserve"> – HELEN APPOINTED IN 2024</w:t>
      </w:r>
    </w:p>
    <w:p w14:paraId="220F3955" w14:textId="7D7B80AB" w:rsidR="00537690" w:rsidRPr="00537690" w:rsidRDefault="00537690" w:rsidP="00537690">
      <w:pPr>
        <w:pStyle w:val="ListParagraph"/>
        <w:numPr>
          <w:ilvl w:val="2"/>
          <w:numId w:val="14"/>
        </w:numPr>
        <w:spacing w:after="0"/>
        <w:rPr>
          <w:rFonts w:ascii="Arial" w:hAnsi="Arial" w:cs="Arial"/>
        </w:rPr>
      </w:pPr>
      <w:r w:rsidRPr="00537690">
        <w:rPr>
          <w:rFonts w:ascii="Arial" w:hAnsi="Arial" w:cs="Arial"/>
        </w:rPr>
        <w:t>H.B. 614</w:t>
      </w:r>
      <w:r w:rsidR="00BE467C">
        <w:rPr>
          <w:rFonts w:ascii="Arial" w:hAnsi="Arial" w:cs="Arial"/>
        </w:rPr>
        <w:t xml:space="preserve"> – FILED WITH COUNTY</w:t>
      </w:r>
    </w:p>
    <w:p w14:paraId="3D174127" w14:textId="58BE3EF9" w:rsidR="00537690" w:rsidRPr="00537690" w:rsidRDefault="00537690" w:rsidP="00537690">
      <w:pPr>
        <w:pStyle w:val="ListParagraph"/>
        <w:numPr>
          <w:ilvl w:val="2"/>
          <w:numId w:val="14"/>
        </w:numPr>
        <w:spacing w:after="0"/>
        <w:rPr>
          <w:rFonts w:ascii="Arial" w:hAnsi="Arial" w:cs="Arial"/>
        </w:rPr>
      </w:pPr>
      <w:r w:rsidRPr="00537690">
        <w:rPr>
          <w:rFonts w:ascii="Arial" w:hAnsi="Arial" w:cs="Arial"/>
        </w:rPr>
        <w:t>IRS TAX-EXEMPT NONPROFIT</w:t>
      </w:r>
      <w:r w:rsidR="00BE467C">
        <w:rPr>
          <w:rFonts w:ascii="Arial" w:hAnsi="Arial" w:cs="Arial"/>
        </w:rPr>
        <w:t xml:space="preserve"> - REINSTATED</w:t>
      </w:r>
    </w:p>
    <w:p w14:paraId="402B55C0" w14:textId="3F635073" w:rsidR="00537690" w:rsidRPr="00537690" w:rsidRDefault="00537690" w:rsidP="00537690">
      <w:pPr>
        <w:pStyle w:val="ListParagraph"/>
        <w:numPr>
          <w:ilvl w:val="2"/>
          <w:numId w:val="14"/>
        </w:numPr>
        <w:spacing w:after="0"/>
        <w:rPr>
          <w:rFonts w:ascii="Arial" w:hAnsi="Arial" w:cs="Arial"/>
          <w:color w:val="0D0D0D" w:themeColor="text1" w:themeTint="F2"/>
        </w:rPr>
      </w:pPr>
      <w:r w:rsidRPr="00537690">
        <w:rPr>
          <w:rFonts w:ascii="Arial" w:hAnsi="Arial" w:cs="Arial"/>
          <w:color w:val="0D0D0D" w:themeColor="text1" w:themeTint="F2"/>
        </w:rPr>
        <w:t>PROPERTY TAX</w:t>
      </w:r>
      <w:r w:rsidR="00BE467C">
        <w:rPr>
          <w:rFonts w:ascii="Arial" w:hAnsi="Arial" w:cs="Arial"/>
          <w:color w:val="0D0D0D" w:themeColor="text1" w:themeTint="F2"/>
        </w:rPr>
        <w:t xml:space="preserve"> – REDUCED BECAUSE WE ARE NON-PROFIT</w:t>
      </w:r>
    </w:p>
    <w:p w14:paraId="598585C2" w14:textId="60121ECC" w:rsidR="00537690" w:rsidRPr="00537690" w:rsidRDefault="00537690" w:rsidP="00537690">
      <w:pPr>
        <w:pStyle w:val="ListParagraph"/>
        <w:numPr>
          <w:ilvl w:val="2"/>
          <w:numId w:val="14"/>
        </w:numPr>
        <w:spacing w:after="0"/>
        <w:rPr>
          <w:rFonts w:ascii="Arial" w:hAnsi="Arial" w:cs="Arial"/>
        </w:rPr>
      </w:pPr>
      <w:r w:rsidRPr="00537690">
        <w:rPr>
          <w:rFonts w:ascii="Arial" w:hAnsi="Arial" w:cs="Arial"/>
        </w:rPr>
        <w:t>STATE LAWS</w:t>
      </w:r>
      <w:r w:rsidR="00BE467C">
        <w:rPr>
          <w:rFonts w:ascii="Arial" w:hAnsi="Arial" w:cs="Arial"/>
        </w:rPr>
        <w:t xml:space="preserve"> -  INCLUDED IN </w:t>
      </w:r>
      <w:r w:rsidR="00BE467C" w:rsidRPr="00537690">
        <w:rPr>
          <w:rFonts w:ascii="Arial" w:hAnsi="Arial" w:cs="Arial"/>
        </w:rPr>
        <w:t>GOVERNING DOCUMENTS</w:t>
      </w:r>
    </w:p>
    <w:p w14:paraId="460F18EE" w14:textId="18598104" w:rsidR="00537690" w:rsidRDefault="00BE467C" w:rsidP="00537690">
      <w:pPr>
        <w:pStyle w:val="ListParagraph"/>
        <w:numPr>
          <w:ilvl w:val="2"/>
          <w:numId w:val="14"/>
        </w:numPr>
        <w:spacing w:after="0"/>
        <w:rPr>
          <w:rFonts w:ascii="Arial" w:hAnsi="Arial" w:cs="Arial"/>
        </w:rPr>
      </w:pPr>
      <w:r>
        <w:rPr>
          <w:rFonts w:ascii="Arial" w:hAnsi="Arial" w:cs="Arial"/>
        </w:rPr>
        <w:t xml:space="preserve">HOMEOWNERS </w:t>
      </w:r>
      <w:r w:rsidR="00537690" w:rsidRPr="00537690">
        <w:rPr>
          <w:rFonts w:ascii="Arial" w:hAnsi="Arial" w:cs="Arial"/>
        </w:rPr>
        <w:t>EMAIL ADDRESSES</w:t>
      </w:r>
      <w:r>
        <w:rPr>
          <w:rFonts w:ascii="Arial" w:hAnsi="Arial" w:cs="Arial"/>
        </w:rPr>
        <w:t xml:space="preserve"> NEEDED PER LAW</w:t>
      </w:r>
    </w:p>
    <w:p w14:paraId="4C3988E3" w14:textId="26236277" w:rsidR="00537690" w:rsidRPr="00537690" w:rsidRDefault="00537690" w:rsidP="00537690">
      <w:pPr>
        <w:pStyle w:val="ListParagraph"/>
        <w:numPr>
          <w:ilvl w:val="2"/>
          <w:numId w:val="14"/>
        </w:numPr>
        <w:spacing w:after="0"/>
        <w:rPr>
          <w:rFonts w:ascii="Arial" w:hAnsi="Arial" w:cs="Arial"/>
        </w:rPr>
      </w:pPr>
      <w:r w:rsidRPr="00537690">
        <w:rPr>
          <w:rFonts w:ascii="Arial" w:hAnsi="Arial" w:cs="Arial"/>
        </w:rPr>
        <w:t>ATTITUDE</w:t>
      </w:r>
      <w:r w:rsidR="00BE467C">
        <w:rPr>
          <w:rFonts w:ascii="Arial" w:hAnsi="Arial" w:cs="Arial"/>
        </w:rPr>
        <w:t xml:space="preserve"> OF BOARD MEMBERS – AGAINST HELEN FENIMORE</w:t>
      </w:r>
    </w:p>
    <w:p w14:paraId="28D65EA2" w14:textId="77777777" w:rsidR="00537690" w:rsidRDefault="00537690" w:rsidP="00537690">
      <w:pPr>
        <w:spacing w:after="0"/>
        <w:rPr>
          <w:rFonts w:ascii="Arial" w:hAnsi="Arial" w:cs="Arial"/>
        </w:rPr>
      </w:pPr>
    </w:p>
    <w:p w14:paraId="0B768A3B" w14:textId="77777777" w:rsidR="008F5514" w:rsidRPr="00537690" w:rsidRDefault="008F5514" w:rsidP="008F5514">
      <w:pPr>
        <w:rPr>
          <w:rFonts w:ascii="Arial" w:hAnsi="Arial" w:cs="Arial"/>
        </w:rPr>
      </w:pPr>
      <w:r>
        <w:rPr>
          <w:rFonts w:ascii="Arial" w:eastAsia="Arial" w:hAnsi="Arial" w:cs="Arial"/>
          <w:b/>
          <w:bCs/>
          <w:color w:val="000000" w:themeColor="text1"/>
        </w:rPr>
        <w:t>Updating Governing Documents</w:t>
      </w:r>
    </w:p>
    <w:p w14:paraId="773FFA27" w14:textId="510F9F95" w:rsidR="00CC7A03" w:rsidRDefault="008F5514" w:rsidP="00CC7A03">
      <w:pPr>
        <w:spacing w:after="0"/>
        <w:ind w:left="540"/>
        <w:rPr>
          <w:rFonts w:ascii="Arial" w:hAnsi="Arial" w:cs="Arial"/>
        </w:rPr>
      </w:pPr>
      <w:r>
        <w:rPr>
          <w:rFonts w:ascii="Arial" w:hAnsi="Arial" w:cs="Arial"/>
        </w:rPr>
        <w:tab/>
      </w:r>
      <w:r w:rsidR="00CC7A03">
        <w:rPr>
          <w:rFonts w:ascii="Arial" w:hAnsi="Arial" w:cs="Arial"/>
        </w:rPr>
        <w:t>Helen stated that: “</w:t>
      </w:r>
      <w:r w:rsidR="00CC7A03" w:rsidRPr="00DA2C67">
        <w:rPr>
          <w:rFonts w:ascii="Arial" w:hAnsi="Arial" w:cs="Arial"/>
        </w:rPr>
        <w:t xml:space="preserve">Texas laws have not been updated in our governing documents since </w:t>
      </w:r>
      <w:r w:rsidR="00CC7A03">
        <w:rPr>
          <w:rFonts w:ascii="Arial" w:hAnsi="Arial" w:cs="Arial"/>
        </w:rPr>
        <w:tab/>
      </w:r>
      <w:r w:rsidR="00CC7A03" w:rsidRPr="00DA2C67">
        <w:rPr>
          <w:rFonts w:ascii="Arial" w:hAnsi="Arial" w:cs="Arial"/>
        </w:rPr>
        <w:t xml:space="preserve">they were initially created in 1978 (47 years). How can we follow the laws if we do not </w:t>
      </w:r>
      <w:r w:rsidR="00CC7A03">
        <w:rPr>
          <w:rFonts w:ascii="Arial" w:hAnsi="Arial" w:cs="Arial"/>
        </w:rPr>
        <w:tab/>
      </w:r>
      <w:r w:rsidR="00CC7A03" w:rsidRPr="00DA2C67">
        <w:rPr>
          <w:rFonts w:ascii="Arial" w:hAnsi="Arial" w:cs="Arial"/>
        </w:rPr>
        <w:t>know what they are?</w:t>
      </w:r>
    </w:p>
    <w:p w14:paraId="7E6AEA78" w14:textId="77777777" w:rsidR="00CC7A03" w:rsidRDefault="00CC7A03" w:rsidP="00CC7A03">
      <w:pPr>
        <w:spacing w:after="0"/>
        <w:ind w:left="540"/>
        <w:rPr>
          <w:rFonts w:ascii="Arial" w:hAnsi="Arial" w:cs="Arial"/>
        </w:rPr>
      </w:pPr>
    </w:p>
    <w:p w14:paraId="4D882EE4" w14:textId="69771899" w:rsidR="0001159B" w:rsidRDefault="00CC7A03" w:rsidP="0001159B">
      <w:pPr>
        <w:spacing w:after="0"/>
        <w:ind w:left="720" w:hanging="180"/>
        <w:rPr>
          <w:rFonts w:ascii="Arial" w:hAnsi="Arial" w:cs="Arial"/>
        </w:rPr>
      </w:pPr>
      <w:r>
        <w:rPr>
          <w:rFonts w:ascii="Arial" w:hAnsi="Arial" w:cs="Arial"/>
        </w:rPr>
        <w:tab/>
      </w:r>
      <w:r w:rsidR="00F51F22">
        <w:rPr>
          <w:rFonts w:ascii="Arial" w:hAnsi="Arial" w:cs="Arial"/>
        </w:rPr>
        <w:t xml:space="preserve">During the meeting with Frances, Helen, and our attorney, the Governing Documents were discussed along with </w:t>
      </w:r>
      <w:proofErr w:type="gramStart"/>
      <w:r w:rsidR="00F51F22">
        <w:rPr>
          <w:rFonts w:ascii="Arial" w:hAnsi="Arial" w:cs="Arial"/>
        </w:rPr>
        <w:t>the H</w:t>
      </w:r>
      <w:proofErr w:type="gramEnd"/>
      <w:r w:rsidR="00F51F22">
        <w:rPr>
          <w:rFonts w:ascii="Arial" w:hAnsi="Arial" w:cs="Arial"/>
        </w:rPr>
        <w:t xml:space="preserve">&gt;B&gt;614.  At that time our attorney advised our documents were outdated </w:t>
      </w:r>
      <w:proofErr w:type="gramStart"/>
      <w:r w:rsidR="00F51F22">
        <w:rPr>
          <w:rFonts w:ascii="Arial" w:hAnsi="Arial" w:cs="Arial"/>
        </w:rPr>
        <w:t>and</w:t>
      </w:r>
      <w:proofErr w:type="gramEnd"/>
      <w:r w:rsidR="00F51F22">
        <w:rPr>
          <w:rFonts w:ascii="Arial" w:hAnsi="Arial" w:cs="Arial"/>
        </w:rPr>
        <w:t xml:space="preserve"> should have the necessary law changes.  Helen asked if we needed all the law in the Governing Documents. Our attorney said no, not every law </w:t>
      </w:r>
      <w:r w:rsidR="00F51F22">
        <w:rPr>
          <w:rFonts w:ascii="Arial" w:hAnsi="Arial" w:cs="Arial"/>
        </w:rPr>
        <w:lastRenderedPageBreak/>
        <w:t xml:space="preserve">must be included in the documents, only the laws that give us the option to do make our own rules.  When Helen suggested putting all the laws in our Governing Documents, he said it was not </w:t>
      </w:r>
      <w:proofErr w:type="gramStart"/>
      <w:r w:rsidR="00F51F22">
        <w:rPr>
          <w:rFonts w:ascii="Arial" w:hAnsi="Arial" w:cs="Arial"/>
        </w:rPr>
        <w:t>necessary</w:t>
      </w:r>
      <w:proofErr w:type="gramEnd"/>
      <w:r w:rsidR="00F51F22">
        <w:rPr>
          <w:rFonts w:ascii="Arial" w:hAnsi="Arial" w:cs="Arial"/>
        </w:rPr>
        <w:t xml:space="preserve"> but it would be good so we would know the laws and be able to abide by them.  Helen said she would forward a copy of the revised editions that included the laws to our attorney.</w:t>
      </w:r>
    </w:p>
    <w:p w14:paraId="6FA2C18F" w14:textId="77777777" w:rsidR="0001159B" w:rsidRDefault="0001159B" w:rsidP="0001159B">
      <w:pPr>
        <w:spacing w:after="0"/>
        <w:ind w:left="-90" w:firstLine="90"/>
        <w:rPr>
          <w:rFonts w:ascii="Arial" w:hAnsi="Arial" w:cs="Arial"/>
          <w:b/>
          <w:bCs/>
        </w:rPr>
      </w:pPr>
    </w:p>
    <w:p w14:paraId="30FAF536" w14:textId="18F7A5DD" w:rsidR="0001159B" w:rsidRDefault="0001159B" w:rsidP="0001159B">
      <w:pPr>
        <w:spacing w:after="0"/>
        <w:ind w:left="-90" w:firstLine="90"/>
        <w:rPr>
          <w:rFonts w:ascii="Arial" w:hAnsi="Arial" w:cs="Arial"/>
          <w:b/>
          <w:bCs/>
        </w:rPr>
      </w:pPr>
      <w:r w:rsidRPr="0001159B">
        <w:rPr>
          <w:rFonts w:ascii="Arial" w:hAnsi="Arial" w:cs="Arial"/>
          <w:b/>
          <w:bCs/>
        </w:rPr>
        <w:t>Notice of meetings</w:t>
      </w:r>
    </w:p>
    <w:p w14:paraId="51C56FBD" w14:textId="77777777" w:rsidR="0001159B" w:rsidRDefault="0001159B" w:rsidP="0001159B">
      <w:pPr>
        <w:spacing w:after="0"/>
        <w:ind w:left="-90" w:firstLine="90"/>
        <w:rPr>
          <w:rFonts w:ascii="Arial" w:hAnsi="Arial" w:cs="Arial"/>
          <w:b/>
          <w:bCs/>
        </w:rPr>
      </w:pPr>
    </w:p>
    <w:p w14:paraId="615717D9" w14:textId="7151208A" w:rsidR="0001159B" w:rsidRDefault="0001159B" w:rsidP="0001159B">
      <w:pPr>
        <w:spacing w:after="0"/>
        <w:ind w:left="180" w:firstLine="90"/>
        <w:rPr>
          <w:rFonts w:ascii="Arial" w:hAnsi="Arial" w:cs="Arial"/>
        </w:rPr>
      </w:pPr>
      <w:r w:rsidRPr="0001159B">
        <w:rPr>
          <w:rFonts w:ascii="Arial" w:hAnsi="Arial" w:cs="Arial"/>
        </w:rPr>
        <w:tab/>
        <w:t>Helen reminded</w:t>
      </w:r>
      <w:r>
        <w:rPr>
          <w:rFonts w:ascii="Arial" w:hAnsi="Arial" w:cs="Arial"/>
        </w:rPr>
        <w:t xml:space="preserve"> the board of the </w:t>
      </w:r>
      <w:proofErr w:type="gramStart"/>
      <w:r>
        <w:rPr>
          <w:rFonts w:ascii="Arial" w:hAnsi="Arial" w:cs="Arial"/>
        </w:rPr>
        <w:t>10 day</w:t>
      </w:r>
      <w:proofErr w:type="gramEnd"/>
      <w:r>
        <w:rPr>
          <w:rFonts w:ascii="Arial" w:hAnsi="Arial" w:cs="Arial"/>
        </w:rPr>
        <w:t xml:space="preserve"> prior notice of the Annual Meeting to the </w:t>
      </w:r>
      <w:r>
        <w:rPr>
          <w:rFonts w:ascii="Arial" w:hAnsi="Arial" w:cs="Arial"/>
        </w:rPr>
        <w:tab/>
        <w:t>Property Owners, which meant they should be sent out as of this meeting.</w:t>
      </w:r>
    </w:p>
    <w:p w14:paraId="319920B8" w14:textId="77777777" w:rsidR="0001159B" w:rsidRDefault="0001159B" w:rsidP="0001159B">
      <w:pPr>
        <w:spacing w:after="0"/>
        <w:ind w:left="180" w:firstLine="90"/>
        <w:rPr>
          <w:rFonts w:ascii="Arial" w:hAnsi="Arial" w:cs="Arial"/>
        </w:rPr>
      </w:pPr>
    </w:p>
    <w:p w14:paraId="5237BB1B" w14:textId="45BE271C" w:rsidR="0001159B" w:rsidRDefault="0001159B" w:rsidP="0001159B">
      <w:pPr>
        <w:spacing w:after="0"/>
        <w:ind w:left="180" w:firstLine="90"/>
        <w:rPr>
          <w:rFonts w:ascii="Arial" w:hAnsi="Arial" w:cs="Arial"/>
        </w:rPr>
      </w:pPr>
      <w:r>
        <w:rPr>
          <w:rFonts w:ascii="Arial" w:hAnsi="Arial" w:cs="Arial"/>
        </w:rPr>
        <w:tab/>
        <w:t xml:space="preserve">The Board did not decide to put the laws in the Governing Documents, other than filing </w:t>
      </w:r>
      <w:r>
        <w:rPr>
          <w:rFonts w:ascii="Arial" w:hAnsi="Arial" w:cs="Arial"/>
        </w:rPr>
        <w:tab/>
        <w:t xml:space="preserve">the H.B. 614.  </w:t>
      </w:r>
      <w:proofErr w:type="gramStart"/>
      <w:r>
        <w:rPr>
          <w:rFonts w:ascii="Arial" w:hAnsi="Arial" w:cs="Arial"/>
        </w:rPr>
        <w:t>Helen,</w:t>
      </w:r>
      <w:proofErr w:type="gramEnd"/>
      <w:r>
        <w:rPr>
          <w:rFonts w:ascii="Arial" w:hAnsi="Arial" w:cs="Arial"/>
        </w:rPr>
        <w:t xml:space="preserve"> </w:t>
      </w:r>
      <w:r w:rsidR="00CB36D1">
        <w:rPr>
          <w:rFonts w:ascii="Arial" w:hAnsi="Arial" w:cs="Arial"/>
        </w:rPr>
        <w:t>has add</w:t>
      </w:r>
      <w:r>
        <w:rPr>
          <w:rFonts w:ascii="Arial" w:hAnsi="Arial" w:cs="Arial"/>
        </w:rPr>
        <w:t xml:space="preserve">ed </w:t>
      </w:r>
      <w:proofErr w:type="gramStart"/>
      <w:r>
        <w:rPr>
          <w:rFonts w:ascii="Arial" w:hAnsi="Arial" w:cs="Arial"/>
        </w:rPr>
        <w:t>the laws</w:t>
      </w:r>
      <w:proofErr w:type="gramEnd"/>
      <w:r>
        <w:rPr>
          <w:rFonts w:ascii="Arial" w:hAnsi="Arial" w:cs="Arial"/>
        </w:rPr>
        <w:t xml:space="preserve"> to the documents</w:t>
      </w:r>
      <w:r w:rsidR="00CB36D1">
        <w:rPr>
          <w:rFonts w:ascii="Arial" w:hAnsi="Arial" w:cs="Arial"/>
        </w:rPr>
        <w:t xml:space="preserve"> to be reviewed by our </w:t>
      </w:r>
      <w:r w:rsidR="00CB36D1">
        <w:rPr>
          <w:rFonts w:ascii="Arial" w:hAnsi="Arial" w:cs="Arial"/>
        </w:rPr>
        <w:tab/>
        <w:t>attorney</w:t>
      </w:r>
      <w:r>
        <w:rPr>
          <w:rFonts w:ascii="Arial" w:hAnsi="Arial" w:cs="Arial"/>
        </w:rPr>
        <w:t xml:space="preserve">, as per </w:t>
      </w:r>
      <w:proofErr w:type="gramStart"/>
      <w:r w:rsidR="00CB36D1">
        <w:rPr>
          <w:rFonts w:ascii="Arial" w:hAnsi="Arial" w:cs="Arial"/>
        </w:rPr>
        <w:t>tour</w:t>
      </w:r>
      <w:proofErr w:type="gramEnd"/>
      <w:r w:rsidR="00CB36D1">
        <w:rPr>
          <w:rFonts w:ascii="Arial" w:hAnsi="Arial" w:cs="Arial"/>
        </w:rPr>
        <w:t xml:space="preserve"> prior conversation with </w:t>
      </w:r>
      <w:proofErr w:type="gramStart"/>
      <w:r w:rsidR="00CB36D1">
        <w:rPr>
          <w:rFonts w:ascii="Arial" w:hAnsi="Arial" w:cs="Arial"/>
        </w:rPr>
        <w:t>him..</w:t>
      </w:r>
      <w:proofErr w:type="gramEnd"/>
    </w:p>
    <w:p w14:paraId="36211FA2" w14:textId="77777777" w:rsidR="00CB36D1" w:rsidRDefault="00CB36D1" w:rsidP="0001159B">
      <w:pPr>
        <w:spacing w:after="0"/>
        <w:ind w:left="180" w:firstLine="90"/>
        <w:rPr>
          <w:rFonts w:ascii="Arial" w:hAnsi="Arial" w:cs="Arial"/>
        </w:rPr>
      </w:pPr>
    </w:p>
    <w:p w14:paraId="0E98F6DD" w14:textId="691DA2AC" w:rsidR="00CB36D1" w:rsidRDefault="00CB36D1" w:rsidP="0001159B">
      <w:pPr>
        <w:spacing w:after="0"/>
        <w:ind w:left="180" w:firstLine="90"/>
        <w:rPr>
          <w:rFonts w:ascii="Arial" w:hAnsi="Arial" w:cs="Arial"/>
        </w:rPr>
      </w:pPr>
      <w:r>
        <w:rPr>
          <w:rFonts w:ascii="Arial" w:hAnsi="Arial" w:cs="Arial"/>
        </w:rPr>
        <w:tab/>
        <w:t xml:space="preserve">As the revisions were not sent to the attorney in time to have him review them, Helen </w:t>
      </w:r>
      <w:r w:rsidR="00F97123">
        <w:rPr>
          <w:rFonts w:ascii="Arial" w:hAnsi="Arial" w:cs="Arial"/>
        </w:rPr>
        <w:tab/>
      </w:r>
      <w:r>
        <w:rPr>
          <w:rFonts w:ascii="Arial" w:hAnsi="Arial" w:cs="Arial"/>
        </w:rPr>
        <w:t xml:space="preserve">proposed sending them with the </w:t>
      </w:r>
      <w:proofErr w:type="gramStart"/>
      <w:r>
        <w:rPr>
          <w:rFonts w:ascii="Arial" w:hAnsi="Arial" w:cs="Arial"/>
        </w:rPr>
        <w:t>10 day</w:t>
      </w:r>
      <w:proofErr w:type="gramEnd"/>
      <w:r>
        <w:rPr>
          <w:rFonts w:ascii="Arial" w:hAnsi="Arial" w:cs="Arial"/>
        </w:rPr>
        <w:t xml:space="preserve"> notice with the clarification the changes would </w:t>
      </w:r>
      <w:r w:rsidR="00F97123">
        <w:rPr>
          <w:rFonts w:ascii="Arial" w:hAnsi="Arial" w:cs="Arial"/>
        </w:rPr>
        <w:tab/>
      </w:r>
      <w:r>
        <w:rPr>
          <w:rFonts w:ascii="Arial" w:hAnsi="Arial" w:cs="Arial"/>
        </w:rPr>
        <w:t xml:space="preserve">not be made </w:t>
      </w:r>
      <w:r w:rsidR="00F97123">
        <w:rPr>
          <w:rFonts w:ascii="Arial" w:hAnsi="Arial" w:cs="Arial"/>
        </w:rPr>
        <w:t>without</w:t>
      </w:r>
      <w:r>
        <w:rPr>
          <w:rFonts w:ascii="Arial" w:hAnsi="Arial" w:cs="Arial"/>
        </w:rPr>
        <w:t xml:space="preserve"> the </w:t>
      </w:r>
      <w:r w:rsidR="00F97123">
        <w:rPr>
          <w:rFonts w:ascii="Arial" w:hAnsi="Arial" w:cs="Arial"/>
        </w:rPr>
        <w:t>Property Owners and A</w:t>
      </w:r>
      <w:r>
        <w:rPr>
          <w:rFonts w:ascii="Arial" w:hAnsi="Arial" w:cs="Arial"/>
        </w:rPr>
        <w:t xml:space="preserve">ttorney </w:t>
      </w:r>
      <w:r w:rsidR="00F97123">
        <w:rPr>
          <w:rFonts w:ascii="Arial" w:hAnsi="Arial" w:cs="Arial"/>
        </w:rPr>
        <w:t>approval.</w:t>
      </w:r>
    </w:p>
    <w:p w14:paraId="525D8FD5" w14:textId="77777777" w:rsidR="00CC7A03" w:rsidRDefault="00CC7A03" w:rsidP="008F5514">
      <w:pPr>
        <w:spacing w:after="0"/>
        <w:ind w:left="540"/>
        <w:rPr>
          <w:rFonts w:ascii="Arial" w:hAnsi="Arial" w:cs="Arial"/>
        </w:rPr>
      </w:pPr>
    </w:p>
    <w:p w14:paraId="17378AF1" w14:textId="184C20CB" w:rsidR="2CCF34C9" w:rsidRDefault="00537690" w:rsidP="00537690">
      <w:pPr>
        <w:rPr>
          <w:rFonts w:ascii="Arial" w:eastAsia="Arial" w:hAnsi="Arial" w:cs="Arial"/>
          <w:b/>
          <w:bCs/>
          <w:color w:val="000000" w:themeColor="text1"/>
        </w:rPr>
      </w:pPr>
      <w:r>
        <w:rPr>
          <w:rFonts w:ascii="Arial" w:eastAsia="Arial" w:hAnsi="Arial" w:cs="Arial"/>
          <w:b/>
          <w:bCs/>
          <w:color w:val="000000" w:themeColor="text1"/>
        </w:rPr>
        <w:t>Disapprovals</w:t>
      </w:r>
    </w:p>
    <w:p w14:paraId="2A9A2DF1" w14:textId="05B6E0C3" w:rsidR="00210124" w:rsidRDefault="008F5514" w:rsidP="008F5514">
      <w:pPr>
        <w:tabs>
          <w:tab w:val="left" w:pos="540"/>
        </w:tabs>
        <w:ind w:left="540"/>
        <w:rPr>
          <w:rFonts w:ascii="Arial" w:hAnsi="Arial" w:cs="Arial"/>
        </w:rPr>
      </w:pPr>
      <w:r>
        <w:rPr>
          <w:rFonts w:ascii="Arial" w:hAnsi="Arial" w:cs="Arial"/>
        </w:rPr>
        <w:tab/>
      </w:r>
      <w:r w:rsidR="00537690">
        <w:rPr>
          <w:rFonts w:ascii="Arial" w:hAnsi="Arial" w:cs="Arial"/>
        </w:rPr>
        <w:t>Frances objected to</w:t>
      </w:r>
      <w:r w:rsidR="00210124">
        <w:rPr>
          <w:rFonts w:ascii="Arial" w:hAnsi="Arial" w:cs="Arial"/>
        </w:rPr>
        <w:t xml:space="preserve"> Helen’s reference to the statement in the letter</w:t>
      </w:r>
      <w:r w:rsidR="00537690">
        <w:rPr>
          <w:rFonts w:ascii="Arial" w:hAnsi="Arial" w:cs="Arial"/>
        </w:rPr>
        <w:t xml:space="preserve"> </w:t>
      </w:r>
      <w:r w:rsidR="00210124">
        <w:rPr>
          <w:rFonts w:ascii="Arial" w:hAnsi="Arial" w:cs="Arial"/>
        </w:rPr>
        <w:t>“Frances sent an</w:t>
      </w:r>
      <w:r>
        <w:rPr>
          <w:rFonts w:ascii="Arial" w:hAnsi="Arial" w:cs="Arial"/>
        </w:rPr>
        <w:t xml:space="preserve"> </w:t>
      </w:r>
      <w:r>
        <w:rPr>
          <w:rFonts w:ascii="Arial" w:hAnsi="Arial" w:cs="Arial"/>
        </w:rPr>
        <w:tab/>
      </w:r>
      <w:r w:rsidR="00210124">
        <w:rPr>
          <w:rFonts w:ascii="Arial" w:hAnsi="Arial" w:cs="Arial"/>
        </w:rPr>
        <w:t xml:space="preserve">email suggesting there was some other motivation or ulterior motive or agenda by going </w:t>
      </w:r>
      <w:r>
        <w:rPr>
          <w:rFonts w:ascii="Arial" w:hAnsi="Arial" w:cs="Arial"/>
        </w:rPr>
        <w:tab/>
      </w:r>
      <w:r w:rsidR="00210124">
        <w:rPr>
          <w:rFonts w:ascii="Arial" w:hAnsi="Arial" w:cs="Arial"/>
        </w:rPr>
        <w:t>to each of you”</w:t>
      </w:r>
      <w:r w:rsidR="00CC7A03">
        <w:rPr>
          <w:rFonts w:ascii="Arial" w:hAnsi="Arial" w:cs="Arial"/>
        </w:rPr>
        <w:t>. Helen misunderstood.</w:t>
      </w:r>
    </w:p>
    <w:p w14:paraId="7570D8B0" w14:textId="0535C304" w:rsidR="008F5514" w:rsidRDefault="00210124" w:rsidP="008F5514">
      <w:pPr>
        <w:rPr>
          <w:rFonts w:ascii="Arial" w:eastAsia="Arial" w:hAnsi="Arial" w:cs="Arial"/>
          <w:b/>
          <w:bCs/>
          <w:color w:val="000000" w:themeColor="text1"/>
        </w:rPr>
      </w:pPr>
      <w:r>
        <w:rPr>
          <w:rFonts w:ascii="Arial" w:eastAsia="Arial" w:hAnsi="Arial" w:cs="Arial"/>
          <w:b/>
          <w:bCs/>
          <w:color w:val="000000" w:themeColor="text1"/>
        </w:rPr>
        <w:t>Additions to website</w:t>
      </w:r>
    </w:p>
    <w:p w14:paraId="49D6A2CD" w14:textId="2AFC0FD8" w:rsidR="2CCF34C9" w:rsidRPr="008F5514" w:rsidRDefault="008F5514" w:rsidP="008F5514">
      <w:pPr>
        <w:rPr>
          <w:rFonts w:ascii="Arial" w:eastAsia="Arial" w:hAnsi="Arial" w:cs="Arial"/>
          <w:b/>
          <w:bCs/>
          <w:color w:val="000000" w:themeColor="text1"/>
        </w:rPr>
      </w:pPr>
      <w:r>
        <w:rPr>
          <w:rFonts w:ascii="Arial" w:eastAsia="Arial" w:hAnsi="Arial" w:cs="Arial"/>
          <w:color w:val="000000" w:themeColor="text1"/>
        </w:rPr>
        <w:tab/>
      </w:r>
      <w:r w:rsidR="00210124">
        <w:rPr>
          <w:rFonts w:ascii="Arial" w:eastAsia="Arial" w:hAnsi="Arial" w:cs="Arial"/>
          <w:color w:val="000000" w:themeColor="text1"/>
        </w:rPr>
        <w:t xml:space="preserve">Helen stated Ian had not uploaded the information she had sent to him, and that she </w:t>
      </w:r>
      <w:r>
        <w:rPr>
          <w:rFonts w:ascii="Arial" w:eastAsia="Arial" w:hAnsi="Arial" w:cs="Arial"/>
          <w:color w:val="000000" w:themeColor="text1"/>
        </w:rPr>
        <w:tab/>
      </w:r>
      <w:r w:rsidR="00210124">
        <w:rPr>
          <w:rFonts w:ascii="Arial" w:eastAsia="Arial" w:hAnsi="Arial" w:cs="Arial"/>
          <w:color w:val="000000" w:themeColor="text1"/>
        </w:rPr>
        <w:t>was meeting with him next week</w:t>
      </w:r>
      <w:r w:rsidR="2CCF34C9" w:rsidRPr="0086155A">
        <w:rPr>
          <w:rFonts w:ascii="Arial" w:eastAsia="Arial" w:hAnsi="Arial" w:cs="Arial"/>
          <w:color w:val="000000" w:themeColor="text1"/>
        </w:rPr>
        <w:t>.</w:t>
      </w:r>
    </w:p>
    <w:p w14:paraId="6FCBBC47" w14:textId="7602F47D" w:rsidR="00CC7A03" w:rsidRDefault="008F5514" w:rsidP="008F5514">
      <w:pPr>
        <w:tabs>
          <w:tab w:val="left" w:pos="540"/>
        </w:tabs>
        <w:ind w:left="540" w:firstLine="90"/>
        <w:rPr>
          <w:rFonts w:ascii="Arial" w:hAnsi="Arial" w:cs="Arial"/>
        </w:rPr>
      </w:pPr>
      <w:r>
        <w:rPr>
          <w:rFonts w:ascii="Arial" w:hAnsi="Arial" w:cs="Arial"/>
        </w:rPr>
        <w:tab/>
      </w:r>
      <w:r w:rsidR="00210124">
        <w:rPr>
          <w:rFonts w:ascii="Arial" w:hAnsi="Arial" w:cs="Arial"/>
        </w:rPr>
        <w:t xml:space="preserve">We need to make sure we add the missing minutes, monthly calendar, and the </w:t>
      </w:r>
      <w:r>
        <w:rPr>
          <w:rFonts w:ascii="Arial" w:hAnsi="Arial" w:cs="Arial"/>
        </w:rPr>
        <w:tab/>
      </w:r>
      <w:r w:rsidR="00210124">
        <w:rPr>
          <w:rFonts w:ascii="Arial" w:hAnsi="Arial" w:cs="Arial"/>
        </w:rPr>
        <w:t>Recreation Hall rules to the website.</w:t>
      </w:r>
    </w:p>
    <w:p w14:paraId="4CD7B960" w14:textId="525094F7" w:rsidR="00F97123" w:rsidRDefault="00F97123" w:rsidP="00F97123">
      <w:pPr>
        <w:tabs>
          <w:tab w:val="left" w:pos="540"/>
        </w:tabs>
        <w:ind w:left="540" w:hanging="540"/>
        <w:rPr>
          <w:rFonts w:ascii="Arial" w:hAnsi="Arial" w:cs="Arial"/>
          <w:b/>
          <w:bCs/>
        </w:rPr>
      </w:pPr>
      <w:r>
        <w:rPr>
          <w:rFonts w:ascii="Arial" w:hAnsi="Arial" w:cs="Arial"/>
          <w:b/>
          <w:bCs/>
        </w:rPr>
        <w:t>Proxy Voting</w:t>
      </w:r>
    </w:p>
    <w:p w14:paraId="6FBB3702" w14:textId="615BF23B" w:rsidR="00F97123" w:rsidRDefault="00F97123" w:rsidP="00F97123">
      <w:pPr>
        <w:tabs>
          <w:tab w:val="left" w:pos="720"/>
        </w:tabs>
        <w:ind w:left="720" w:hanging="720"/>
        <w:rPr>
          <w:rFonts w:ascii="Arial" w:hAnsi="Arial" w:cs="Arial"/>
        </w:rPr>
      </w:pPr>
      <w:r w:rsidRPr="00F97123">
        <w:rPr>
          <w:rFonts w:ascii="Arial" w:hAnsi="Arial" w:cs="Arial"/>
        </w:rPr>
        <w:tab/>
      </w:r>
      <w:r w:rsidR="009C7409">
        <w:rPr>
          <w:rFonts w:ascii="Arial" w:hAnsi="Arial" w:cs="Arial"/>
        </w:rPr>
        <w:t>It was understood by several board members that we</w:t>
      </w:r>
      <w:r w:rsidR="009C7409" w:rsidRPr="009C7409">
        <w:rPr>
          <w:rFonts w:ascii="Arial" w:hAnsi="Arial" w:cs="Arial"/>
        </w:rPr>
        <w:t xml:space="preserve"> can use proxy unless our Governing Documents restrict it.</w:t>
      </w:r>
      <w:r w:rsidR="009C7409">
        <w:rPr>
          <w:rFonts w:ascii="Arial" w:hAnsi="Arial" w:cs="Arial"/>
        </w:rPr>
        <w:t xml:space="preserve"> </w:t>
      </w:r>
      <w:r w:rsidRPr="00F97123">
        <w:rPr>
          <w:rFonts w:ascii="Arial" w:hAnsi="Arial" w:cs="Arial"/>
        </w:rPr>
        <w:t xml:space="preserve">Arnold </w:t>
      </w:r>
      <w:r>
        <w:rPr>
          <w:rFonts w:ascii="Arial" w:hAnsi="Arial" w:cs="Arial"/>
        </w:rPr>
        <w:t>L</w:t>
      </w:r>
      <w:r w:rsidRPr="00F97123">
        <w:rPr>
          <w:rFonts w:ascii="Arial" w:hAnsi="Arial" w:cs="Arial"/>
        </w:rPr>
        <w:t>ance and Bill Patrick stated</w:t>
      </w:r>
      <w:r>
        <w:rPr>
          <w:rFonts w:ascii="Arial" w:hAnsi="Arial" w:cs="Arial"/>
        </w:rPr>
        <w:t xml:space="preserve"> that there are several Property Owners that want to use Proxy Voting for the Annual meeting.  Helen </w:t>
      </w:r>
      <w:r w:rsidR="009C7409">
        <w:rPr>
          <w:rFonts w:ascii="Arial" w:hAnsi="Arial" w:cs="Arial"/>
        </w:rPr>
        <w:t>said</w:t>
      </w:r>
      <w:r>
        <w:rPr>
          <w:rFonts w:ascii="Arial" w:hAnsi="Arial" w:cs="Arial"/>
        </w:rPr>
        <w:t xml:space="preserve"> we don’t have authority to use proxy, only for in person attendance and absentee ballots.  Bill Patrick, Arnold Lance</w:t>
      </w:r>
      <w:proofErr w:type="gramStart"/>
      <w:r>
        <w:rPr>
          <w:rFonts w:ascii="Arial" w:hAnsi="Arial" w:cs="Arial"/>
        </w:rPr>
        <w:t>, Brenda</w:t>
      </w:r>
      <w:proofErr w:type="gramEnd"/>
      <w:r>
        <w:rPr>
          <w:rFonts w:ascii="Arial" w:hAnsi="Arial" w:cs="Arial"/>
        </w:rPr>
        <w:t xml:space="preserve"> </w:t>
      </w:r>
      <w:r w:rsidR="009C7409">
        <w:rPr>
          <w:rFonts w:ascii="Arial" w:hAnsi="Arial" w:cs="Arial"/>
        </w:rPr>
        <w:t>Stokes</w:t>
      </w:r>
      <w:r>
        <w:rPr>
          <w:rFonts w:ascii="Arial" w:hAnsi="Arial" w:cs="Arial"/>
        </w:rPr>
        <w:t xml:space="preserve"> voted yes to</w:t>
      </w:r>
      <w:r w:rsidR="00316E1F" w:rsidRPr="00316E1F">
        <w:rPr>
          <w:rFonts w:ascii="Arial" w:hAnsi="Arial" w:cs="Arial"/>
        </w:rPr>
        <w:t xml:space="preserve"> </w:t>
      </w:r>
      <w:r w:rsidR="00316E1F">
        <w:rPr>
          <w:rFonts w:ascii="Arial" w:hAnsi="Arial" w:cs="Arial"/>
        </w:rPr>
        <w:t xml:space="preserve">make an exception to allow proxy </w:t>
      </w:r>
      <w:r>
        <w:rPr>
          <w:rFonts w:ascii="Arial" w:hAnsi="Arial" w:cs="Arial"/>
        </w:rPr>
        <w:t xml:space="preserve">voting for the Annual </w:t>
      </w:r>
      <w:proofErr w:type="gramStart"/>
      <w:r>
        <w:rPr>
          <w:rFonts w:ascii="Arial" w:hAnsi="Arial" w:cs="Arial"/>
        </w:rPr>
        <w:t>Meeting</w:t>
      </w:r>
      <w:r w:rsidR="00316E1F">
        <w:rPr>
          <w:rFonts w:ascii="Arial" w:hAnsi="Arial" w:cs="Arial"/>
        </w:rPr>
        <w:t>, and</w:t>
      </w:r>
      <w:proofErr w:type="gramEnd"/>
      <w:r w:rsidR="00316E1F">
        <w:rPr>
          <w:rFonts w:ascii="Arial" w:hAnsi="Arial" w:cs="Arial"/>
        </w:rPr>
        <w:t xml:space="preserve"> then add it to the Governing Documents.  </w:t>
      </w:r>
      <w:r>
        <w:rPr>
          <w:rFonts w:ascii="Arial" w:hAnsi="Arial" w:cs="Arial"/>
        </w:rPr>
        <w:t>Em Williams and Helen Fenimore voted no.</w:t>
      </w:r>
      <w:r w:rsidR="009C7409">
        <w:rPr>
          <w:rFonts w:ascii="Arial" w:hAnsi="Arial" w:cs="Arial"/>
        </w:rPr>
        <w:t xml:space="preserve"> </w:t>
      </w:r>
    </w:p>
    <w:p w14:paraId="31AB87B3" w14:textId="7A8905C5" w:rsidR="009C7409" w:rsidRDefault="009C7409" w:rsidP="009C7409">
      <w:pPr>
        <w:tabs>
          <w:tab w:val="left" w:pos="540"/>
        </w:tabs>
        <w:ind w:left="540" w:hanging="540"/>
        <w:rPr>
          <w:rFonts w:ascii="Arial" w:hAnsi="Arial" w:cs="Arial"/>
          <w:b/>
          <w:bCs/>
        </w:rPr>
      </w:pPr>
      <w:r>
        <w:rPr>
          <w:rFonts w:ascii="Arial" w:hAnsi="Arial" w:cs="Arial"/>
          <w:b/>
          <w:bCs/>
        </w:rPr>
        <w:t>Use of Property Owner’s email address</w:t>
      </w:r>
    </w:p>
    <w:p w14:paraId="610E276B" w14:textId="2CFDDCD0" w:rsidR="009C7409" w:rsidRPr="009C7409" w:rsidRDefault="009C7409" w:rsidP="009C7409">
      <w:pPr>
        <w:tabs>
          <w:tab w:val="left" w:pos="540"/>
        </w:tabs>
        <w:ind w:left="540" w:hanging="540"/>
        <w:rPr>
          <w:rFonts w:ascii="Arial" w:hAnsi="Arial" w:cs="Arial"/>
        </w:rPr>
      </w:pPr>
      <w:r>
        <w:rPr>
          <w:rFonts w:ascii="Arial" w:hAnsi="Arial" w:cs="Arial"/>
          <w:b/>
          <w:bCs/>
        </w:rPr>
        <w:tab/>
      </w:r>
      <w:r w:rsidRPr="009C7409">
        <w:rPr>
          <w:rFonts w:ascii="Arial" w:hAnsi="Arial" w:cs="Arial"/>
        </w:rPr>
        <w:t>Bill Patric</w:t>
      </w:r>
      <w:r>
        <w:rPr>
          <w:rFonts w:ascii="Arial" w:hAnsi="Arial" w:cs="Arial"/>
        </w:rPr>
        <w:t>k</w:t>
      </w:r>
      <w:r w:rsidRPr="009C7409">
        <w:rPr>
          <w:rFonts w:ascii="Arial" w:hAnsi="Arial" w:cs="Arial"/>
        </w:rPr>
        <w:t xml:space="preserve">, Arnold Lance, Brenda Stokes and Frances Petska </w:t>
      </w:r>
      <w:r>
        <w:rPr>
          <w:rFonts w:ascii="Arial" w:hAnsi="Arial" w:cs="Arial"/>
        </w:rPr>
        <w:t>believe the collection of email addresses, and use thereof, is not mandatory.  Helen said yes, it is required by Texas Law.</w:t>
      </w:r>
      <w:r w:rsidRPr="009C7409">
        <w:rPr>
          <w:rFonts w:ascii="Arial" w:hAnsi="Arial" w:cs="Arial"/>
        </w:rPr>
        <w:t xml:space="preserve"> </w:t>
      </w:r>
      <w:r w:rsidR="00316E1F">
        <w:rPr>
          <w:rFonts w:ascii="Arial" w:hAnsi="Arial" w:cs="Arial"/>
        </w:rPr>
        <w:t xml:space="preserve">We are required to send out the H.B. 614 notice every year with the </w:t>
      </w:r>
      <w:proofErr w:type="gramStart"/>
      <w:r w:rsidR="00316E1F">
        <w:rPr>
          <w:rFonts w:ascii="Arial" w:hAnsi="Arial" w:cs="Arial"/>
        </w:rPr>
        <w:t>10 day</w:t>
      </w:r>
      <w:proofErr w:type="gramEnd"/>
      <w:r w:rsidR="00316E1F">
        <w:rPr>
          <w:rFonts w:ascii="Arial" w:hAnsi="Arial" w:cs="Arial"/>
        </w:rPr>
        <w:t xml:space="preserve"> notice to the Property Owners.  </w:t>
      </w:r>
      <w:r>
        <w:rPr>
          <w:rFonts w:ascii="Arial" w:hAnsi="Arial" w:cs="Arial"/>
        </w:rPr>
        <w:t xml:space="preserve">Em </w:t>
      </w:r>
      <w:r w:rsidR="00316E1F">
        <w:rPr>
          <w:rFonts w:ascii="Arial" w:hAnsi="Arial" w:cs="Arial"/>
        </w:rPr>
        <w:t xml:space="preserve">Williams </w:t>
      </w:r>
      <w:r>
        <w:rPr>
          <w:rFonts w:ascii="Arial" w:hAnsi="Arial" w:cs="Arial"/>
        </w:rPr>
        <w:t xml:space="preserve">said he thought it was a good idea and </w:t>
      </w:r>
      <w:r w:rsidR="00316E1F">
        <w:rPr>
          <w:rFonts w:ascii="Arial" w:hAnsi="Arial" w:cs="Arial"/>
        </w:rPr>
        <w:t xml:space="preserve">it </w:t>
      </w:r>
      <w:r>
        <w:rPr>
          <w:rFonts w:ascii="Arial" w:hAnsi="Arial" w:cs="Arial"/>
        </w:rPr>
        <w:t>would save us lots of money.</w:t>
      </w:r>
      <w:r w:rsidR="00316E1F">
        <w:rPr>
          <w:rFonts w:ascii="Arial" w:hAnsi="Arial" w:cs="Arial"/>
        </w:rPr>
        <w:t xml:space="preserve">  </w:t>
      </w:r>
      <w:r w:rsidR="00BF5D33">
        <w:rPr>
          <w:rFonts w:ascii="Arial" w:hAnsi="Arial" w:cs="Arial"/>
        </w:rPr>
        <w:t xml:space="preserve">With a </w:t>
      </w:r>
      <w:r w:rsidR="00316E1F">
        <w:rPr>
          <w:rFonts w:ascii="Arial" w:hAnsi="Arial" w:cs="Arial"/>
        </w:rPr>
        <w:t xml:space="preserve"> call for a motion by President Frances Petska for </w:t>
      </w:r>
      <w:r w:rsidR="00BF5D33">
        <w:rPr>
          <w:rFonts w:ascii="Arial" w:hAnsi="Arial" w:cs="Arial"/>
        </w:rPr>
        <w:lastRenderedPageBreak/>
        <w:t>m</w:t>
      </w:r>
      <w:r w:rsidR="00316E1F">
        <w:rPr>
          <w:rFonts w:ascii="Arial" w:hAnsi="Arial" w:cs="Arial"/>
        </w:rPr>
        <w:t xml:space="preserve">otion </w:t>
      </w:r>
      <w:r w:rsidR="00BF5D33">
        <w:rPr>
          <w:rFonts w:ascii="Arial" w:hAnsi="Arial" w:cs="Arial"/>
        </w:rPr>
        <w:t xml:space="preserve">was </w:t>
      </w:r>
      <w:r w:rsidR="00316E1F">
        <w:rPr>
          <w:rFonts w:ascii="Arial" w:hAnsi="Arial" w:cs="Arial"/>
        </w:rPr>
        <w:t xml:space="preserve">made by </w:t>
      </w:r>
      <w:r w:rsidR="00316E1F" w:rsidRPr="009C7409">
        <w:rPr>
          <w:rFonts w:ascii="Arial" w:hAnsi="Arial" w:cs="Arial"/>
        </w:rPr>
        <w:t>Bill Patric</w:t>
      </w:r>
      <w:r w:rsidR="00316E1F">
        <w:rPr>
          <w:rFonts w:ascii="Arial" w:hAnsi="Arial" w:cs="Arial"/>
        </w:rPr>
        <w:t>k</w:t>
      </w:r>
      <w:r w:rsidR="00316E1F" w:rsidRPr="009C7409">
        <w:rPr>
          <w:rFonts w:ascii="Arial" w:hAnsi="Arial" w:cs="Arial"/>
        </w:rPr>
        <w:t xml:space="preserve">, Arnold Lance, </w:t>
      </w:r>
      <w:r w:rsidR="00316E1F">
        <w:rPr>
          <w:rFonts w:ascii="Arial" w:hAnsi="Arial" w:cs="Arial"/>
        </w:rPr>
        <w:t xml:space="preserve">and </w:t>
      </w:r>
      <w:r w:rsidR="00316E1F" w:rsidRPr="009C7409">
        <w:rPr>
          <w:rFonts w:ascii="Arial" w:hAnsi="Arial" w:cs="Arial"/>
        </w:rPr>
        <w:t>Brenda Stokes</w:t>
      </w:r>
      <w:r w:rsidR="00316E1F">
        <w:rPr>
          <w:rFonts w:ascii="Arial" w:hAnsi="Arial" w:cs="Arial"/>
        </w:rPr>
        <w:t xml:space="preserve"> voted no, with Em </w:t>
      </w:r>
      <w:r w:rsidR="00BF5D33">
        <w:rPr>
          <w:rFonts w:ascii="Arial" w:hAnsi="Arial" w:cs="Arial"/>
        </w:rPr>
        <w:t xml:space="preserve">Williams </w:t>
      </w:r>
      <w:r w:rsidR="00316E1F">
        <w:rPr>
          <w:rFonts w:ascii="Arial" w:hAnsi="Arial" w:cs="Arial"/>
        </w:rPr>
        <w:t xml:space="preserve">and Helen </w:t>
      </w:r>
      <w:r w:rsidR="00BF5D33">
        <w:rPr>
          <w:rFonts w:ascii="Arial" w:hAnsi="Arial" w:cs="Arial"/>
        </w:rPr>
        <w:t xml:space="preserve">Fenimore </w:t>
      </w:r>
      <w:r w:rsidR="00316E1F">
        <w:rPr>
          <w:rFonts w:ascii="Arial" w:hAnsi="Arial" w:cs="Arial"/>
        </w:rPr>
        <w:t xml:space="preserve">voting yes. </w:t>
      </w:r>
    </w:p>
    <w:p w14:paraId="47509082" w14:textId="03855440" w:rsidR="0001159B" w:rsidRPr="0001159B" w:rsidRDefault="00BF5D33" w:rsidP="0001159B">
      <w:pPr>
        <w:tabs>
          <w:tab w:val="left" w:pos="540"/>
        </w:tabs>
        <w:ind w:left="540" w:hanging="540"/>
        <w:rPr>
          <w:rFonts w:ascii="Arial" w:hAnsi="Arial" w:cs="Arial"/>
          <w:b/>
          <w:bCs/>
        </w:rPr>
      </w:pPr>
      <w:r>
        <w:rPr>
          <w:rFonts w:ascii="Arial" w:hAnsi="Arial" w:cs="Arial"/>
          <w:b/>
          <w:bCs/>
        </w:rPr>
        <w:t>Clubhouse private parties</w:t>
      </w:r>
    </w:p>
    <w:p w14:paraId="33C1F07A" w14:textId="77777777" w:rsidR="00BF5D33" w:rsidRDefault="00BF5D33" w:rsidP="008F5514">
      <w:pPr>
        <w:tabs>
          <w:tab w:val="left" w:pos="540"/>
        </w:tabs>
        <w:ind w:left="540" w:firstLine="90"/>
        <w:rPr>
          <w:rFonts w:ascii="Arial" w:hAnsi="Arial" w:cs="Arial"/>
        </w:rPr>
      </w:pPr>
      <w:r>
        <w:rPr>
          <w:rFonts w:ascii="Arial" w:hAnsi="Arial" w:cs="Arial"/>
        </w:rPr>
        <w:tab/>
        <w:t xml:space="preserve">Arnold Lance reminded us that the Board approved private parties in the Recreation </w:t>
      </w:r>
      <w:r>
        <w:rPr>
          <w:rFonts w:ascii="Arial" w:hAnsi="Arial" w:cs="Arial"/>
        </w:rPr>
        <w:tab/>
        <w:t xml:space="preserve">Hall.  However, Helen stated we need a vote from the Property Owners on the subject </w:t>
      </w:r>
      <w:r>
        <w:rPr>
          <w:rFonts w:ascii="Arial" w:hAnsi="Arial" w:cs="Arial"/>
        </w:rPr>
        <w:tab/>
        <w:t>and file it with the county records to make it legal.</w:t>
      </w:r>
    </w:p>
    <w:p w14:paraId="07CB6748" w14:textId="23577074" w:rsidR="00BF5D33" w:rsidRPr="0001159B" w:rsidRDefault="00BF5D33" w:rsidP="00BF5D33">
      <w:pPr>
        <w:tabs>
          <w:tab w:val="left" w:pos="540"/>
        </w:tabs>
        <w:ind w:left="540" w:hanging="540"/>
        <w:rPr>
          <w:rFonts w:ascii="Arial" w:hAnsi="Arial" w:cs="Arial"/>
          <w:b/>
          <w:bCs/>
        </w:rPr>
      </w:pPr>
      <w:r>
        <w:rPr>
          <w:rFonts w:ascii="Arial" w:hAnsi="Arial" w:cs="Arial"/>
          <w:b/>
          <w:bCs/>
        </w:rPr>
        <w:t>Standing Committees</w:t>
      </w:r>
    </w:p>
    <w:p w14:paraId="10321A8B" w14:textId="6C08251A" w:rsidR="00774E61" w:rsidRDefault="00BF5D33" w:rsidP="008F5514">
      <w:pPr>
        <w:tabs>
          <w:tab w:val="left" w:pos="540"/>
        </w:tabs>
        <w:ind w:left="540" w:firstLine="90"/>
        <w:rPr>
          <w:rFonts w:ascii="Arial" w:hAnsi="Arial" w:cs="Arial"/>
        </w:rPr>
      </w:pPr>
      <w:r>
        <w:rPr>
          <w:rFonts w:ascii="Arial" w:hAnsi="Arial" w:cs="Arial"/>
        </w:rPr>
        <w:tab/>
        <w:t>Listed in the adjustments to the Governing Documents, Frances Petska question</w:t>
      </w:r>
      <w:r w:rsidR="00774E61">
        <w:rPr>
          <w:rFonts w:ascii="Arial" w:hAnsi="Arial" w:cs="Arial"/>
        </w:rPr>
        <w:t>ed</w:t>
      </w:r>
      <w:r>
        <w:rPr>
          <w:rFonts w:ascii="Arial" w:hAnsi="Arial" w:cs="Arial"/>
        </w:rPr>
        <w:t xml:space="preserve"> the </w:t>
      </w:r>
      <w:r>
        <w:rPr>
          <w:rFonts w:ascii="Arial" w:hAnsi="Arial" w:cs="Arial"/>
        </w:rPr>
        <w:tab/>
        <w:t xml:space="preserve">number of </w:t>
      </w:r>
      <w:proofErr w:type="gramStart"/>
      <w:r>
        <w:rPr>
          <w:rFonts w:ascii="Arial" w:hAnsi="Arial" w:cs="Arial"/>
        </w:rPr>
        <w:t>standing committees listed</w:t>
      </w:r>
      <w:proofErr w:type="gramEnd"/>
      <w:r>
        <w:rPr>
          <w:rFonts w:ascii="Arial" w:hAnsi="Arial" w:cs="Arial"/>
        </w:rPr>
        <w:t>.</w:t>
      </w:r>
      <w:r w:rsidR="00774E61">
        <w:rPr>
          <w:rFonts w:ascii="Arial" w:hAnsi="Arial" w:cs="Arial"/>
        </w:rPr>
        <w:t xml:space="preserve">  The list was assembled from prior minutes.</w:t>
      </w:r>
    </w:p>
    <w:p w14:paraId="1DF72A1A" w14:textId="751896A4" w:rsidR="00774E61" w:rsidRPr="0001159B" w:rsidRDefault="00774E61" w:rsidP="00774E61">
      <w:pPr>
        <w:tabs>
          <w:tab w:val="left" w:pos="540"/>
        </w:tabs>
        <w:ind w:left="540" w:hanging="540"/>
        <w:rPr>
          <w:rFonts w:ascii="Arial" w:hAnsi="Arial" w:cs="Arial"/>
          <w:b/>
          <w:bCs/>
        </w:rPr>
      </w:pPr>
      <w:r>
        <w:rPr>
          <w:rFonts w:ascii="Arial" w:hAnsi="Arial" w:cs="Arial"/>
          <w:b/>
          <w:bCs/>
        </w:rPr>
        <w:t>Mass number of changes</w:t>
      </w:r>
    </w:p>
    <w:p w14:paraId="2B845A5A" w14:textId="637808DB" w:rsidR="00774E61" w:rsidRDefault="00774E61">
      <w:pPr>
        <w:rPr>
          <w:rFonts w:ascii="Arial" w:eastAsia="Arial" w:hAnsi="Arial" w:cs="Arial"/>
          <w:color w:val="000000" w:themeColor="text1"/>
        </w:rPr>
      </w:pPr>
      <w:r>
        <w:rPr>
          <w:rFonts w:ascii="Arial" w:eastAsia="Arial" w:hAnsi="Arial" w:cs="Arial"/>
          <w:color w:val="000000" w:themeColor="text1"/>
        </w:rPr>
        <w:tab/>
        <w:t xml:space="preserve">Due to the number of laws and details that must be attended to from the additions to our </w:t>
      </w:r>
      <w:r>
        <w:rPr>
          <w:rFonts w:ascii="Arial" w:eastAsia="Arial" w:hAnsi="Arial" w:cs="Arial"/>
          <w:color w:val="000000" w:themeColor="text1"/>
        </w:rPr>
        <w:tab/>
        <w:t xml:space="preserve">Governing Documents, a discussion resulted in the need to appoint someone for a </w:t>
      </w:r>
      <w:r>
        <w:rPr>
          <w:rFonts w:ascii="Arial" w:eastAsia="Arial" w:hAnsi="Arial" w:cs="Arial"/>
          <w:color w:val="000000" w:themeColor="text1"/>
        </w:rPr>
        <w:tab/>
        <w:t>permanent committee position.  All agreed, but no motion was made.</w:t>
      </w:r>
    </w:p>
    <w:p w14:paraId="7D4869E6" w14:textId="4945D06D" w:rsidR="00774E61" w:rsidRDefault="00774E61">
      <w:pPr>
        <w:rPr>
          <w:rFonts w:ascii="Arial" w:eastAsia="Arial" w:hAnsi="Arial" w:cs="Arial"/>
          <w:color w:val="000000" w:themeColor="text1"/>
        </w:rPr>
      </w:pPr>
      <w:r>
        <w:rPr>
          <w:rFonts w:ascii="Arial" w:eastAsia="Arial" w:hAnsi="Arial" w:cs="Arial"/>
          <w:color w:val="000000" w:themeColor="text1"/>
        </w:rPr>
        <w:tab/>
        <w:t xml:space="preserve">Also, because of the number of pages from these additions, several feared there might </w:t>
      </w:r>
      <w:r>
        <w:rPr>
          <w:rFonts w:ascii="Arial" w:eastAsia="Arial" w:hAnsi="Arial" w:cs="Arial"/>
          <w:color w:val="000000" w:themeColor="text1"/>
        </w:rPr>
        <w:tab/>
        <w:t>be an uprising from the Property Owners.</w:t>
      </w:r>
    </w:p>
    <w:p w14:paraId="533667BC" w14:textId="193B9C23" w:rsidR="00774E61" w:rsidRDefault="00774E61" w:rsidP="00774E61">
      <w:pPr>
        <w:tabs>
          <w:tab w:val="left" w:pos="540"/>
        </w:tabs>
        <w:ind w:left="540" w:hanging="540"/>
        <w:rPr>
          <w:rFonts w:ascii="Arial" w:hAnsi="Arial" w:cs="Arial"/>
          <w:b/>
          <w:bCs/>
        </w:rPr>
      </w:pPr>
      <w:proofErr w:type="gramStart"/>
      <w:r>
        <w:rPr>
          <w:rFonts w:ascii="Arial" w:hAnsi="Arial" w:cs="Arial"/>
          <w:b/>
          <w:bCs/>
        </w:rPr>
        <w:t>Bob Hobson concerns</w:t>
      </w:r>
      <w:proofErr w:type="gramEnd"/>
    </w:p>
    <w:p w14:paraId="53A64B22" w14:textId="7779581D" w:rsidR="00774E61" w:rsidRDefault="00774E61" w:rsidP="00774E61">
      <w:pPr>
        <w:tabs>
          <w:tab w:val="left" w:pos="540"/>
        </w:tabs>
        <w:ind w:left="540" w:hanging="540"/>
        <w:rPr>
          <w:rFonts w:ascii="Arial" w:hAnsi="Arial" w:cs="Arial"/>
        </w:rPr>
      </w:pPr>
      <w:r>
        <w:rPr>
          <w:rFonts w:ascii="Arial" w:hAnsi="Arial" w:cs="Arial"/>
        </w:rPr>
        <w:tab/>
      </w:r>
      <w:r>
        <w:rPr>
          <w:rFonts w:ascii="Arial" w:hAnsi="Arial" w:cs="Arial"/>
        </w:rPr>
        <w:tab/>
        <w:t>Bob stated page 2, 1</w:t>
      </w:r>
      <w:r w:rsidRPr="00774E61">
        <w:rPr>
          <w:rFonts w:ascii="Arial" w:hAnsi="Arial" w:cs="Arial"/>
          <w:vertAlign w:val="superscript"/>
        </w:rPr>
        <w:t>st</w:t>
      </w:r>
      <w:r>
        <w:rPr>
          <w:rFonts w:ascii="Arial" w:hAnsi="Arial" w:cs="Arial"/>
        </w:rPr>
        <w:t xml:space="preserve"> paragraph of Helen’s letter was not true, that Barb Brown was not </w:t>
      </w:r>
      <w:r>
        <w:rPr>
          <w:rFonts w:ascii="Arial" w:hAnsi="Arial" w:cs="Arial"/>
        </w:rPr>
        <w:tab/>
        <w:t>secretary at the time</w:t>
      </w:r>
      <w:r w:rsidR="0036206A">
        <w:rPr>
          <w:rFonts w:ascii="Arial" w:hAnsi="Arial" w:cs="Arial"/>
        </w:rPr>
        <w:t xml:space="preserve"> for the January 2025 meeting.</w:t>
      </w:r>
      <w:r>
        <w:rPr>
          <w:rFonts w:ascii="Arial" w:hAnsi="Arial" w:cs="Arial"/>
        </w:rPr>
        <w:t xml:space="preserve">  (typo error – date was 2024 not </w:t>
      </w:r>
      <w:r w:rsidR="0036206A">
        <w:rPr>
          <w:rFonts w:ascii="Arial" w:hAnsi="Arial" w:cs="Arial"/>
        </w:rPr>
        <w:tab/>
      </w:r>
      <w:r>
        <w:rPr>
          <w:rFonts w:ascii="Arial" w:hAnsi="Arial" w:cs="Arial"/>
        </w:rPr>
        <w:t>2025)</w:t>
      </w:r>
    </w:p>
    <w:p w14:paraId="0A3D7271" w14:textId="4D7AB4DD" w:rsidR="00774E61" w:rsidRDefault="0036206A">
      <w:pPr>
        <w:rPr>
          <w:rFonts w:ascii="Arial" w:eastAsia="Arial" w:hAnsi="Arial" w:cs="Arial"/>
          <w:color w:val="000000" w:themeColor="text1"/>
        </w:rPr>
      </w:pPr>
      <w:r>
        <w:rPr>
          <w:rFonts w:ascii="Arial" w:eastAsia="Arial" w:hAnsi="Arial" w:cs="Arial"/>
          <w:color w:val="000000" w:themeColor="text1"/>
        </w:rPr>
        <w:tab/>
        <w:t xml:space="preserve">Bob said </w:t>
      </w:r>
      <w:proofErr w:type="gramStart"/>
      <w:r>
        <w:rPr>
          <w:rFonts w:ascii="Arial" w:eastAsia="Arial" w:hAnsi="Arial" w:cs="Arial"/>
          <w:color w:val="000000" w:themeColor="text1"/>
        </w:rPr>
        <w:t>in</w:t>
      </w:r>
      <w:proofErr w:type="gramEnd"/>
      <w:r>
        <w:rPr>
          <w:rFonts w:ascii="Arial" w:eastAsia="Arial" w:hAnsi="Arial" w:cs="Arial"/>
          <w:color w:val="000000" w:themeColor="text1"/>
        </w:rPr>
        <w:t xml:space="preserve"> page 7 of Helen’s letter she made statements about him that were untrue.    </w:t>
      </w:r>
      <w:r>
        <w:rPr>
          <w:rFonts w:ascii="Arial" w:eastAsia="Arial" w:hAnsi="Arial" w:cs="Arial"/>
          <w:color w:val="000000" w:themeColor="text1"/>
        </w:rPr>
        <w:tab/>
        <w:t>Helen stated they were true statements.</w:t>
      </w:r>
      <w:r w:rsidR="00774E61">
        <w:rPr>
          <w:rFonts w:ascii="Arial" w:eastAsia="Arial" w:hAnsi="Arial" w:cs="Arial"/>
          <w:color w:val="000000" w:themeColor="text1"/>
        </w:rPr>
        <w:tab/>
      </w:r>
    </w:p>
    <w:p w14:paraId="6D581264" w14:textId="0FA05228" w:rsidR="00774E61" w:rsidRDefault="0036206A">
      <w:pPr>
        <w:rPr>
          <w:rFonts w:ascii="Arial" w:eastAsia="Arial" w:hAnsi="Arial" w:cs="Arial"/>
          <w:color w:val="000000" w:themeColor="text1"/>
        </w:rPr>
      </w:pPr>
      <w:r>
        <w:rPr>
          <w:rFonts w:ascii="Arial" w:eastAsia="Arial" w:hAnsi="Arial" w:cs="Arial"/>
          <w:color w:val="000000" w:themeColor="text1"/>
        </w:rPr>
        <w:tab/>
      </w:r>
      <w:r w:rsidR="005218EE">
        <w:rPr>
          <w:rFonts w:ascii="Arial" w:eastAsia="Arial" w:hAnsi="Arial" w:cs="Arial"/>
          <w:color w:val="000000" w:themeColor="text1"/>
        </w:rPr>
        <w:t xml:space="preserve">Bob said the records were not in tubs and out of order.  Helen said Bill Patrick delivered </w:t>
      </w:r>
      <w:r w:rsidR="005218EE">
        <w:rPr>
          <w:rFonts w:ascii="Arial" w:eastAsia="Arial" w:hAnsi="Arial" w:cs="Arial"/>
          <w:color w:val="000000" w:themeColor="text1"/>
        </w:rPr>
        <w:tab/>
        <w:t>the tub to her full of records.  No response from Bill.</w:t>
      </w:r>
    </w:p>
    <w:p w14:paraId="0574D880" w14:textId="65AEFE92" w:rsidR="005218EE" w:rsidRDefault="005218EE">
      <w:pPr>
        <w:rPr>
          <w:rFonts w:ascii="Arial" w:eastAsia="Arial" w:hAnsi="Arial" w:cs="Arial"/>
          <w:color w:val="000000" w:themeColor="text1"/>
        </w:rPr>
      </w:pPr>
      <w:r>
        <w:rPr>
          <w:rFonts w:ascii="Arial" w:eastAsia="Arial" w:hAnsi="Arial" w:cs="Arial"/>
          <w:color w:val="000000" w:themeColor="text1"/>
        </w:rPr>
        <w:tab/>
        <w:t xml:space="preserve">Bob said regarding the IRS that the attorney told him and Susan Stauch we didn’t make </w:t>
      </w:r>
      <w:r>
        <w:rPr>
          <w:rFonts w:ascii="Arial" w:eastAsia="Arial" w:hAnsi="Arial" w:cs="Arial"/>
          <w:color w:val="000000" w:themeColor="text1"/>
        </w:rPr>
        <w:tab/>
        <w:t xml:space="preserve">enough money collecting dues, and to leave </w:t>
      </w:r>
      <w:proofErr w:type="gramStart"/>
      <w:r>
        <w:rPr>
          <w:rFonts w:ascii="Arial" w:eastAsia="Arial" w:hAnsi="Arial" w:cs="Arial"/>
          <w:color w:val="000000" w:themeColor="text1"/>
        </w:rPr>
        <w:t>it and</w:t>
      </w:r>
      <w:proofErr w:type="gramEnd"/>
      <w:r>
        <w:rPr>
          <w:rFonts w:ascii="Arial" w:eastAsia="Arial" w:hAnsi="Arial" w:cs="Arial"/>
          <w:color w:val="000000" w:themeColor="text1"/>
        </w:rPr>
        <w:t xml:space="preserve"> alone.  </w:t>
      </w:r>
    </w:p>
    <w:p w14:paraId="4D041633" w14:textId="1CF01C96" w:rsidR="00CA3A5A" w:rsidRDefault="00CA3A5A" w:rsidP="00CA3A5A">
      <w:pPr>
        <w:tabs>
          <w:tab w:val="left" w:pos="540"/>
        </w:tabs>
        <w:ind w:left="540" w:hanging="540"/>
        <w:rPr>
          <w:rFonts w:ascii="Arial" w:hAnsi="Arial" w:cs="Arial"/>
          <w:b/>
          <w:bCs/>
        </w:rPr>
      </w:pPr>
      <w:r>
        <w:rPr>
          <w:rFonts w:ascii="Arial" w:hAnsi="Arial" w:cs="Arial"/>
          <w:b/>
          <w:bCs/>
        </w:rPr>
        <w:t>Management Certificate</w:t>
      </w:r>
    </w:p>
    <w:p w14:paraId="10C251CE" w14:textId="3C186F2E" w:rsidR="00CA3A5A" w:rsidRDefault="00CA3A5A" w:rsidP="00CA3A5A">
      <w:pPr>
        <w:tabs>
          <w:tab w:val="left" w:pos="540"/>
        </w:tabs>
        <w:ind w:left="540" w:hanging="540"/>
        <w:rPr>
          <w:rFonts w:ascii="Arial" w:hAnsi="Arial" w:cs="Arial"/>
        </w:rPr>
      </w:pPr>
      <w:r w:rsidRPr="00CA3A5A">
        <w:rPr>
          <w:rFonts w:ascii="Arial" w:hAnsi="Arial" w:cs="Arial"/>
        </w:rPr>
        <w:tab/>
        <w:t>Certificate</w:t>
      </w:r>
      <w:r>
        <w:rPr>
          <w:rFonts w:ascii="Arial" w:hAnsi="Arial" w:cs="Arial"/>
        </w:rPr>
        <w:t xml:space="preserve"> has been filed with the county.  Now it needs to be filed with TREC (Texas Real Estate Commission)  Brenda said there is no fee involved for the filing with TREC.</w:t>
      </w:r>
    </w:p>
    <w:p w14:paraId="219180E5" w14:textId="4111CCCC" w:rsidR="00CA3A5A" w:rsidRDefault="00CA3A5A" w:rsidP="00CA3A5A">
      <w:pPr>
        <w:tabs>
          <w:tab w:val="left" w:pos="540"/>
        </w:tabs>
        <w:ind w:left="540" w:hanging="540"/>
        <w:rPr>
          <w:rFonts w:ascii="Arial" w:hAnsi="Arial" w:cs="Arial"/>
          <w:b/>
          <w:bCs/>
        </w:rPr>
      </w:pPr>
      <w:r>
        <w:rPr>
          <w:rFonts w:ascii="Arial" w:hAnsi="Arial" w:cs="Arial"/>
          <w:b/>
          <w:bCs/>
        </w:rPr>
        <w:t>Recreation Hall cleaning</w:t>
      </w:r>
    </w:p>
    <w:p w14:paraId="5965D2D9" w14:textId="5727FF80" w:rsidR="00CA3A5A" w:rsidRPr="00CA3A5A" w:rsidRDefault="00CA3A5A" w:rsidP="00CA3A5A">
      <w:pPr>
        <w:tabs>
          <w:tab w:val="left" w:pos="540"/>
        </w:tabs>
        <w:ind w:left="540" w:hanging="540"/>
        <w:rPr>
          <w:rFonts w:ascii="Arial" w:hAnsi="Arial" w:cs="Arial"/>
        </w:rPr>
      </w:pPr>
      <w:r w:rsidRPr="00CA3A5A">
        <w:rPr>
          <w:rFonts w:ascii="Arial" w:hAnsi="Arial" w:cs="Arial"/>
        </w:rPr>
        <w:tab/>
        <w:t xml:space="preserve">Arnold lance reported it has been brought to his attention the Annex has not </w:t>
      </w:r>
      <w:proofErr w:type="spellStart"/>
      <w:r w:rsidRPr="00CA3A5A">
        <w:rPr>
          <w:rFonts w:ascii="Arial" w:hAnsi="Arial" w:cs="Arial"/>
        </w:rPr>
        <w:t>bee</w:t>
      </w:r>
      <w:proofErr w:type="spellEnd"/>
      <w:r w:rsidRPr="00CA3A5A">
        <w:rPr>
          <w:rFonts w:ascii="Arial" w:hAnsi="Arial" w:cs="Arial"/>
        </w:rPr>
        <w:t xml:space="preserve"> cleaned, and that it was not included in the </w:t>
      </w:r>
      <w:proofErr w:type="gramStart"/>
      <w:r w:rsidRPr="00CA3A5A">
        <w:rPr>
          <w:rFonts w:ascii="Arial" w:hAnsi="Arial" w:cs="Arial"/>
        </w:rPr>
        <w:t>cleaners</w:t>
      </w:r>
      <w:proofErr w:type="gramEnd"/>
      <w:r w:rsidRPr="00CA3A5A">
        <w:rPr>
          <w:rFonts w:ascii="Arial" w:hAnsi="Arial" w:cs="Arial"/>
        </w:rPr>
        <w:t xml:space="preserve"> job description.</w:t>
      </w:r>
      <w:r>
        <w:rPr>
          <w:rFonts w:ascii="Arial" w:hAnsi="Arial" w:cs="Arial"/>
        </w:rPr>
        <w:t xml:space="preserve">  The board was unaware of the situation, and recommended adjustments be made.</w:t>
      </w:r>
    </w:p>
    <w:p w14:paraId="7D31345A" w14:textId="47C92B0D" w:rsidR="2CCF34C9" w:rsidRPr="00CA3A5A" w:rsidRDefault="2CCF34C9">
      <w:pPr>
        <w:rPr>
          <w:rFonts w:ascii="Arial" w:hAnsi="Arial" w:cs="Arial"/>
          <w:b/>
          <w:bCs/>
        </w:rPr>
      </w:pPr>
      <w:r w:rsidRPr="00CA3A5A">
        <w:rPr>
          <w:rFonts w:ascii="Arial" w:eastAsia="Arial" w:hAnsi="Arial" w:cs="Arial"/>
          <w:b/>
          <w:bCs/>
          <w:color w:val="000000" w:themeColor="text1"/>
        </w:rPr>
        <w:t>The executive session adjourned</w:t>
      </w:r>
      <w:r w:rsidR="00CA3A5A">
        <w:rPr>
          <w:rFonts w:ascii="Arial" w:eastAsia="Arial" w:hAnsi="Arial" w:cs="Arial"/>
          <w:b/>
          <w:bCs/>
          <w:color w:val="000000" w:themeColor="text1"/>
        </w:rPr>
        <w:t>.</w:t>
      </w:r>
    </w:p>
    <w:p w14:paraId="2C740AD4" w14:textId="238F1E5D" w:rsidR="00CA3A5A" w:rsidRPr="0086155A" w:rsidRDefault="00CA3A5A" w:rsidP="00CA3A5A">
      <w:pPr>
        <w:rPr>
          <w:rFonts w:ascii="Arial" w:hAnsi="Arial" w:cs="Arial"/>
        </w:rPr>
      </w:pPr>
      <w:r>
        <w:rPr>
          <w:rFonts w:ascii="Arial" w:hAnsi="Arial" w:cs="Arial"/>
        </w:rPr>
        <w:t xml:space="preserve"> </w:t>
      </w:r>
      <w:r w:rsidR="2CCF34C9" w:rsidRPr="0086155A">
        <w:rPr>
          <w:rFonts w:ascii="Arial" w:eastAsia="Arial" w:hAnsi="Arial" w:cs="Arial"/>
          <w:color w:val="000000" w:themeColor="text1"/>
        </w:rPr>
        <w:t>___________________________</w:t>
      </w:r>
      <w:r>
        <w:rPr>
          <w:rFonts w:ascii="Arial" w:eastAsia="Arial" w:hAnsi="Arial" w:cs="Arial"/>
          <w:color w:val="000000" w:themeColor="text1"/>
        </w:rPr>
        <w:t xml:space="preserve">                                           </w:t>
      </w:r>
    </w:p>
    <w:p w14:paraId="7619E354" w14:textId="79FF3AC0" w:rsidR="2CCF34C9" w:rsidRPr="0086155A" w:rsidRDefault="00CA3A5A">
      <w:pPr>
        <w:rPr>
          <w:rFonts w:ascii="Arial" w:hAnsi="Arial" w:cs="Arial"/>
        </w:rPr>
      </w:pPr>
      <w:r>
        <w:rPr>
          <w:rFonts w:ascii="Arial" w:hAnsi="Arial" w:cs="Arial"/>
        </w:rPr>
        <w:t>Helen Fenimore, Secretary</w:t>
      </w:r>
      <w:r>
        <w:rPr>
          <w:rFonts w:ascii="Arial" w:hAnsi="Arial" w:cs="Arial"/>
        </w:rPr>
        <w:tab/>
        <w:t>12-3-26</w:t>
      </w:r>
    </w:p>
    <w:sectPr w:rsidR="2CCF34C9" w:rsidRPr="00861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853"/>
    <w:multiLevelType w:val="hybridMultilevel"/>
    <w:tmpl w:val="98209088"/>
    <w:lvl w:ilvl="0" w:tplc="FFFFFFFF">
      <w:start w:val="1"/>
      <w:numFmt w:val="upperLetter"/>
      <w:lvlText w:val="%1."/>
      <w:lvlJc w:val="left"/>
      <w:pPr>
        <w:ind w:left="81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9FB21E2"/>
    <w:multiLevelType w:val="hybridMultilevel"/>
    <w:tmpl w:val="44B8A04C"/>
    <w:lvl w:ilvl="0" w:tplc="DBACDC0E">
      <w:start w:val="1"/>
      <w:numFmt w:val="upperLetter"/>
      <w:lvlText w:val="%1."/>
      <w:lvlJc w:val="left"/>
      <w:pPr>
        <w:ind w:left="810" w:hanging="360"/>
      </w:pPr>
      <w:rPr>
        <w:rFonts w:ascii="Arial" w:eastAsia="Arial" w:hAnsi="Arial" w:cs="Arial" w:hint="default"/>
        <w:u w:val="singl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D0A6E"/>
    <w:multiLevelType w:val="hybridMultilevel"/>
    <w:tmpl w:val="95461B78"/>
    <w:lvl w:ilvl="0" w:tplc="10222FF4">
      <w:start w:val="1"/>
      <w:numFmt w:val="decimal"/>
      <w:lvlText w:val="%1."/>
      <w:lvlJc w:val="left"/>
      <w:pPr>
        <w:ind w:left="720" w:hanging="360"/>
      </w:pPr>
    </w:lvl>
    <w:lvl w:ilvl="1" w:tplc="EF042180">
      <w:start w:val="1"/>
      <w:numFmt w:val="lowerLetter"/>
      <w:lvlText w:val="%2."/>
      <w:lvlJc w:val="left"/>
      <w:pPr>
        <w:ind w:left="1440" w:hanging="360"/>
      </w:pPr>
    </w:lvl>
    <w:lvl w:ilvl="2" w:tplc="748A541E">
      <w:start w:val="1"/>
      <w:numFmt w:val="decimal"/>
      <w:lvlText w:val="%3."/>
      <w:lvlJc w:val="left"/>
      <w:pPr>
        <w:ind w:left="2160" w:hanging="180"/>
      </w:pPr>
    </w:lvl>
    <w:lvl w:ilvl="3" w:tplc="8CDC443C">
      <w:start w:val="1"/>
      <w:numFmt w:val="decimal"/>
      <w:lvlText w:val="%4."/>
      <w:lvlJc w:val="left"/>
      <w:pPr>
        <w:ind w:left="2880" w:hanging="360"/>
      </w:pPr>
    </w:lvl>
    <w:lvl w:ilvl="4" w:tplc="45761BB6">
      <w:start w:val="1"/>
      <w:numFmt w:val="lowerLetter"/>
      <w:lvlText w:val="%5."/>
      <w:lvlJc w:val="left"/>
      <w:pPr>
        <w:ind w:left="3600" w:hanging="360"/>
      </w:pPr>
    </w:lvl>
    <w:lvl w:ilvl="5" w:tplc="84484E12">
      <w:start w:val="1"/>
      <w:numFmt w:val="lowerRoman"/>
      <w:lvlText w:val="%6."/>
      <w:lvlJc w:val="right"/>
      <w:pPr>
        <w:ind w:left="4320" w:hanging="180"/>
      </w:pPr>
    </w:lvl>
    <w:lvl w:ilvl="6" w:tplc="9898A26A">
      <w:start w:val="1"/>
      <w:numFmt w:val="decimal"/>
      <w:lvlText w:val="%7."/>
      <w:lvlJc w:val="left"/>
      <w:pPr>
        <w:ind w:left="5040" w:hanging="360"/>
      </w:pPr>
    </w:lvl>
    <w:lvl w:ilvl="7" w:tplc="430ED67A">
      <w:start w:val="1"/>
      <w:numFmt w:val="lowerLetter"/>
      <w:lvlText w:val="%8."/>
      <w:lvlJc w:val="left"/>
      <w:pPr>
        <w:ind w:left="5760" w:hanging="360"/>
      </w:pPr>
    </w:lvl>
    <w:lvl w:ilvl="8" w:tplc="BF0A9908">
      <w:start w:val="1"/>
      <w:numFmt w:val="lowerRoman"/>
      <w:lvlText w:val="%9."/>
      <w:lvlJc w:val="right"/>
      <w:pPr>
        <w:ind w:left="6480" w:hanging="180"/>
      </w:pPr>
    </w:lvl>
  </w:abstractNum>
  <w:abstractNum w:abstractNumId="3" w15:restartNumberingAfterBreak="0">
    <w:nsid w:val="1515004A"/>
    <w:multiLevelType w:val="hybridMultilevel"/>
    <w:tmpl w:val="A46A027E"/>
    <w:lvl w:ilvl="0" w:tplc="DBACDC0E">
      <w:start w:val="1"/>
      <w:numFmt w:val="upperLetter"/>
      <w:lvlText w:val="%1."/>
      <w:lvlJc w:val="left"/>
      <w:pPr>
        <w:ind w:left="810" w:hanging="360"/>
      </w:pPr>
      <w:rPr>
        <w:rFonts w:ascii="Arial" w:eastAsia="Arial" w:hAnsi="Arial" w:cs="Arial" w:hint="default"/>
        <w:u w:val="singl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245572"/>
    <w:multiLevelType w:val="hybridMultilevel"/>
    <w:tmpl w:val="98209088"/>
    <w:lvl w:ilvl="0" w:tplc="515248D6">
      <w:start w:val="1"/>
      <w:numFmt w:val="upperLetter"/>
      <w:lvlText w:val="%1."/>
      <w:lvlJc w:val="left"/>
      <w:pPr>
        <w:ind w:left="720" w:hanging="360"/>
      </w:pPr>
    </w:lvl>
    <w:lvl w:ilvl="1" w:tplc="AC5CDC60">
      <w:start w:val="1"/>
      <w:numFmt w:val="lowerLetter"/>
      <w:lvlText w:val="%2."/>
      <w:lvlJc w:val="left"/>
      <w:pPr>
        <w:ind w:left="1350" w:hanging="360"/>
      </w:pPr>
    </w:lvl>
    <w:lvl w:ilvl="2" w:tplc="0B2E3ACC">
      <w:start w:val="1"/>
      <w:numFmt w:val="lowerRoman"/>
      <w:lvlText w:val="%3."/>
      <w:lvlJc w:val="right"/>
      <w:pPr>
        <w:ind w:left="2070" w:hanging="180"/>
      </w:pPr>
    </w:lvl>
    <w:lvl w:ilvl="3" w:tplc="F4F86C6C">
      <w:start w:val="1"/>
      <w:numFmt w:val="decimal"/>
      <w:lvlText w:val="%4."/>
      <w:lvlJc w:val="left"/>
      <w:pPr>
        <w:ind w:left="2790" w:hanging="360"/>
      </w:pPr>
    </w:lvl>
    <w:lvl w:ilvl="4" w:tplc="E33E879E">
      <w:start w:val="1"/>
      <w:numFmt w:val="lowerLetter"/>
      <w:lvlText w:val="%5."/>
      <w:lvlJc w:val="left"/>
      <w:pPr>
        <w:ind w:left="3510" w:hanging="360"/>
      </w:pPr>
    </w:lvl>
    <w:lvl w:ilvl="5" w:tplc="1E9CD012">
      <w:start w:val="1"/>
      <w:numFmt w:val="lowerRoman"/>
      <w:lvlText w:val="%6."/>
      <w:lvlJc w:val="right"/>
      <w:pPr>
        <w:ind w:left="4230" w:hanging="180"/>
      </w:pPr>
    </w:lvl>
    <w:lvl w:ilvl="6" w:tplc="F04C3B8E">
      <w:start w:val="1"/>
      <w:numFmt w:val="decimal"/>
      <w:lvlText w:val="%7."/>
      <w:lvlJc w:val="left"/>
      <w:pPr>
        <w:ind w:left="4950" w:hanging="360"/>
      </w:pPr>
    </w:lvl>
    <w:lvl w:ilvl="7" w:tplc="3626B65A">
      <w:start w:val="1"/>
      <w:numFmt w:val="lowerLetter"/>
      <w:lvlText w:val="%8."/>
      <w:lvlJc w:val="left"/>
      <w:pPr>
        <w:ind w:left="5670" w:hanging="360"/>
      </w:pPr>
    </w:lvl>
    <w:lvl w:ilvl="8" w:tplc="1CAC593A">
      <w:start w:val="1"/>
      <w:numFmt w:val="lowerRoman"/>
      <w:lvlText w:val="%9."/>
      <w:lvlJc w:val="right"/>
      <w:pPr>
        <w:ind w:left="6390" w:hanging="180"/>
      </w:pPr>
    </w:lvl>
  </w:abstractNum>
  <w:abstractNum w:abstractNumId="5" w15:restartNumberingAfterBreak="0">
    <w:nsid w:val="1C663C79"/>
    <w:multiLevelType w:val="hybridMultilevel"/>
    <w:tmpl w:val="385EC292"/>
    <w:lvl w:ilvl="0" w:tplc="E8F47270">
      <w:start w:val="1"/>
      <w:numFmt w:val="decimal"/>
      <w:lvlText w:val="%1."/>
      <w:lvlJc w:val="left"/>
      <w:pPr>
        <w:ind w:left="720" w:hanging="360"/>
      </w:pPr>
    </w:lvl>
    <w:lvl w:ilvl="1" w:tplc="B9EE7E04">
      <w:start w:val="1"/>
      <w:numFmt w:val="lowerLetter"/>
      <w:lvlText w:val="%2."/>
      <w:lvlJc w:val="left"/>
      <w:pPr>
        <w:ind w:left="1440" w:hanging="360"/>
      </w:pPr>
    </w:lvl>
    <w:lvl w:ilvl="2" w:tplc="C1B84100">
      <w:start w:val="1"/>
      <w:numFmt w:val="lowerRoman"/>
      <w:lvlText w:val="%3."/>
      <w:lvlJc w:val="right"/>
      <w:pPr>
        <w:ind w:left="2160" w:hanging="180"/>
      </w:pPr>
    </w:lvl>
    <w:lvl w:ilvl="3" w:tplc="0DA26B52">
      <w:start w:val="1"/>
      <w:numFmt w:val="decimal"/>
      <w:lvlText w:val="%4."/>
      <w:lvlJc w:val="left"/>
      <w:pPr>
        <w:ind w:left="2880" w:hanging="360"/>
      </w:pPr>
    </w:lvl>
    <w:lvl w:ilvl="4" w:tplc="BF325470">
      <w:start w:val="1"/>
      <w:numFmt w:val="lowerLetter"/>
      <w:lvlText w:val="%5."/>
      <w:lvlJc w:val="left"/>
      <w:pPr>
        <w:ind w:left="3600" w:hanging="360"/>
      </w:pPr>
    </w:lvl>
    <w:lvl w:ilvl="5" w:tplc="B412B31E">
      <w:start w:val="1"/>
      <w:numFmt w:val="lowerRoman"/>
      <w:lvlText w:val="%6."/>
      <w:lvlJc w:val="right"/>
      <w:pPr>
        <w:ind w:left="4320" w:hanging="180"/>
      </w:pPr>
    </w:lvl>
    <w:lvl w:ilvl="6" w:tplc="1A4AF774">
      <w:start w:val="1"/>
      <w:numFmt w:val="decimal"/>
      <w:lvlText w:val="%7."/>
      <w:lvlJc w:val="left"/>
      <w:pPr>
        <w:ind w:left="5040" w:hanging="360"/>
      </w:pPr>
    </w:lvl>
    <w:lvl w:ilvl="7" w:tplc="CA885E04">
      <w:start w:val="1"/>
      <w:numFmt w:val="lowerLetter"/>
      <w:lvlText w:val="%8."/>
      <w:lvlJc w:val="left"/>
      <w:pPr>
        <w:ind w:left="5760" w:hanging="360"/>
      </w:pPr>
    </w:lvl>
    <w:lvl w:ilvl="8" w:tplc="4C36485C">
      <w:start w:val="1"/>
      <w:numFmt w:val="lowerRoman"/>
      <w:lvlText w:val="%9."/>
      <w:lvlJc w:val="right"/>
      <w:pPr>
        <w:ind w:left="6480" w:hanging="180"/>
      </w:pPr>
    </w:lvl>
  </w:abstractNum>
  <w:abstractNum w:abstractNumId="6" w15:restartNumberingAfterBreak="0">
    <w:nsid w:val="1DDD56F8"/>
    <w:multiLevelType w:val="hybridMultilevel"/>
    <w:tmpl w:val="82C670D0"/>
    <w:lvl w:ilvl="0" w:tplc="770683E4">
      <w:start w:val="1"/>
      <w:numFmt w:val="bullet"/>
      <w:lvlText w:val=""/>
      <w:lvlJc w:val="left"/>
      <w:pPr>
        <w:ind w:left="720" w:hanging="360"/>
      </w:pPr>
      <w:rPr>
        <w:rFonts w:ascii="Symbol" w:hAnsi="Symbol" w:hint="default"/>
      </w:rPr>
    </w:lvl>
    <w:lvl w:ilvl="1" w:tplc="3E968A38">
      <w:start w:val="1"/>
      <w:numFmt w:val="bullet"/>
      <w:lvlText w:val="o"/>
      <w:lvlJc w:val="left"/>
      <w:pPr>
        <w:ind w:left="1440" w:hanging="360"/>
      </w:pPr>
      <w:rPr>
        <w:rFonts w:ascii="Courier New" w:hAnsi="Courier New" w:hint="default"/>
      </w:rPr>
    </w:lvl>
    <w:lvl w:ilvl="2" w:tplc="05B6598E">
      <w:start w:val="1"/>
      <w:numFmt w:val="bullet"/>
      <w:lvlText w:val=""/>
      <w:lvlJc w:val="left"/>
      <w:pPr>
        <w:ind w:left="2160" w:hanging="360"/>
      </w:pPr>
      <w:rPr>
        <w:rFonts w:ascii="Wingdings" w:hAnsi="Wingdings" w:hint="default"/>
      </w:rPr>
    </w:lvl>
    <w:lvl w:ilvl="3" w:tplc="1212B31C">
      <w:start w:val="1"/>
      <w:numFmt w:val="bullet"/>
      <w:lvlText w:val=""/>
      <w:lvlJc w:val="left"/>
      <w:pPr>
        <w:ind w:left="2880" w:hanging="360"/>
      </w:pPr>
      <w:rPr>
        <w:rFonts w:ascii="Symbol" w:hAnsi="Symbol" w:hint="default"/>
      </w:rPr>
    </w:lvl>
    <w:lvl w:ilvl="4" w:tplc="B2948592">
      <w:start w:val="1"/>
      <w:numFmt w:val="bullet"/>
      <w:lvlText w:val="o"/>
      <w:lvlJc w:val="left"/>
      <w:pPr>
        <w:ind w:left="3600" w:hanging="360"/>
      </w:pPr>
      <w:rPr>
        <w:rFonts w:ascii="Courier New" w:hAnsi="Courier New" w:hint="default"/>
      </w:rPr>
    </w:lvl>
    <w:lvl w:ilvl="5" w:tplc="B294766E">
      <w:start w:val="1"/>
      <w:numFmt w:val="bullet"/>
      <w:lvlText w:val=""/>
      <w:lvlJc w:val="left"/>
      <w:pPr>
        <w:ind w:left="4320" w:hanging="360"/>
      </w:pPr>
      <w:rPr>
        <w:rFonts w:ascii="Wingdings" w:hAnsi="Wingdings" w:hint="default"/>
      </w:rPr>
    </w:lvl>
    <w:lvl w:ilvl="6" w:tplc="EE34F578">
      <w:start w:val="1"/>
      <w:numFmt w:val="bullet"/>
      <w:lvlText w:val=""/>
      <w:lvlJc w:val="left"/>
      <w:pPr>
        <w:ind w:left="5040" w:hanging="360"/>
      </w:pPr>
      <w:rPr>
        <w:rFonts w:ascii="Symbol" w:hAnsi="Symbol" w:hint="default"/>
      </w:rPr>
    </w:lvl>
    <w:lvl w:ilvl="7" w:tplc="A79CB28E">
      <w:start w:val="1"/>
      <w:numFmt w:val="bullet"/>
      <w:lvlText w:val="o"/>
      <w:lvlJc w:val="left"/>
      <w:pPr>
        <w:ind w:left="5760" w:hanging="360"/>
      </w:pPr>
      <w:rPr>
        <w:rFonts w:ascii="Courier New" w:hAnsi="Courier New" w:hint="default"/>
      </w:rPr>
    </w:lvl>
    <w:lvl w:ilvl="8" w:tplc="78B42CE8">
      <w:start w:val="1"/>
      <w:numFmt w:val="bullet"/>
      <w:lvlText w:val=""/>
      <w:lvlJc w:val="left"/>
      <w:pPr>
        <w:ind w:left="6480" w:hanging="360"/>
      </w:pPr>
      <w:rPr>
        <w:rFonts w:ascii="Wingdings" w:hAnsi="Wingdings" w:hint="default"/>
      </w:rPr>
    </w:lvl>
  </w:abstractNum>
  <w:abstractNum w:abstractNumId="7" w15:restartNumberingAfterBreak="0">
    <w:nsid w:val="21091DF5"/>
    <w:multiLevelType w:val="hybridMultilevel"/>
    <w:tmpl w:val="FCE478B4"/>
    <w:lvl w:ilvl="0" w:tplc="2D36F6B4">
      <w:start w:val="1"/>
      <w:numFmt w:val="decimal"/>
      <w:lvlText w:val="%1."/>
      <w:lvlJc w:val="left"/>
      <w:pPr>
        <w:ind w:left="720" w:hanging="360"/>
      </w:pPr>
    </w:lvl>
    <w:lvl w:ilvl="1" w:tplc="F566D92A">
      <w:start w:val="1"/>
      <w:numFmt w:val="lowerLetter"/>
      <w:lvlText w:val="%2."/>
      <w:lvlJc w:val="left"/>
      <w:pPr>
        <w:ind w:left="1440" w:hanging="360"/>
      </w:pPr>
    </w:lvl>
    <w:lvl w:ilvl="2" w:tplc="D2DE4EA6">
      <w:start w:val="1"/>
      <w:numFmt w:val="lowerRoman"/>
      <w:lvlText w:val="%3."/>
      <w:lvlJc w:val="right"/>
      <w:pPr>
        <w:ind w:left="2160" w:hanging="180"/>
      </w:pPr>
    </w:lvl>
    <w:lvl w:ilvl="3" w:tplc="BEC40BD4">
      <w:start w:val="1"/>
      <w:numFmt w:val="decimal"/>
      <w:lvlText w:val="%4."/>
      <w:lvlJc w:val="left"/>
      <w:pPr>
        <w:ind w:left="2880" w:hanging="360"/>
      </w:pPr>
    </w:lvl>
    <w:lvl w:ilvl="4" w:tplc="218C3E7A">
      <w:start w:val="1"/>
      <w:numFmt w:val="lowerLetter"/>
      <w:lvlText w:val="%5."/>
      <w:lvlJc w:val="left"/>
      <w:pPr>
        <w:ind w:left="3600" w:hanging="360"/>
      </w:pPr>
    </w:lvl>
    <w:lvl w:ilvl="5" w:tplc="3F561216">
      <w:start w:val="1"/>
      <w:numFmt w:val="lowerRoman"/>
      <w:lvlText w:val="%6."/>
      <w:lvlJc w:val="right"/>
      <w:pPr>
        <w:ind w:left="4320" w:hanging="180"/>
      </w:pPr>
    </w:lvl>
    <w:lvl w:ilvl="6" w:tplc="4704B4D0">
      <w:start w:val="1"/>
      <w:numFmt w:val="decimal"/>
      <w:lvlText w:val="%7."/>
      <w:lvlJc w:val="left"/>
      <w:pPr>
        <w:ind w:left="5040" w:hanging="360"/>
      </w:pPr>
    </w:lvl>
    <w:lvl w:ilvl="7" w:tplc="47587438">
      <w:start w:val="1"/>
      <w:numFmt w:val="lowerLetter"/>
      <w:lvlText w:val="%8."/>
      <w:lvlJc w:val="left"/>
      <w:pPr>
        <w:ind w:left="5760" w:hanging="360"/>
      </w:pPr>
    </w:lvl>
    <w:lvl w:ilvl="8" w:tplc="190C48F0">
      <w:start w:val="1"/>
      <w:numFmt w:val="lowerRoman"/>
      <w:lvlText w:val="%9."/>
      <w:lvlJc w:val="right"/>
      <w:pPr>
        <w:ind w:left="6480" w:hanging="180"/>
      </w:pPr>
    </w:lvl>
  </w:abstractNum>
  <w:abstractNum w:abstractNumId="8" w15:restartNumberingAfterBreak="0">
    <w:nsid w:val="220126F4"/>
    <w:multiLevelType w:val="hybridMultilevel"/>
    <w:tmpl w:val="456A83EC"/>
    <w:lvl w:ilvl="0" w:tplc="8B244F28">
      <w:start w:val="1"/>
      <w:numFmt w:val="upperRoman"/>
      <w:lvlText w:val="%1."/>
      <w:lvlJc w:val="left"/>
      <w:pPr>
        <w:ind w:left="720" w:hanging="360"/>
      </w:pPr>
    </w:lvl>
    <w:lvl w:ilvl="1" w:tplc="0A4C573C">
      <w:start w:val="1"/>
      <w:numFmt w:val="lowerLetter"/>
      <w:lvlText w:val="%2."/>
      <w:lvlJc w:val="left"/>
      <w:pPr>
        <w:ind w:left="1440" w:hanging="360"/>
      </w:pPr>
    </w:lvl>
    <w:lvl w:ilvl="2" w:tplc="12360AE6">
      <w:start w:val="1"/>
      <w:numFmt w:val="lowerRoman"/>
      <w:lvlText w:val="%3."/>
      <w:lvlJc w:val="right"/>
      <w:pPr>
        <w:ind w:left="2160" w:hanging="180"/>
      </w:pPr>
    </w:lvl>
    <w:lvl w:ilvl="3" w:tplc="5BFEBC2A">
      <w:start w:val="1"/>
      <w:numFmt w:val="decimal"/>
      <w:lvlText w:val="%4."/>
      <w:lvlJc w:val="left"/>
      <w:pPr>
        <w:ind w:left="2880" w:hanging="360"/>
      </w:pPr>
    </w:lvl>
    <w:lvl w:ilvl="4" w:tplc="467C7034">
      <w:start w:val="1"/>
      <w:numFmt w:val="lowerLetter"/>
      <w:lvlText w:val="%5."/>
      <w:lvlJc w:val="left"/>
      <w:pPr>
        <w:ind w:left="3600" w:hanging="360"/>
      </w:pPr>
    </w:lvl>
    <w:lvl w:ilvl="5" w:tplc="F768F554">
      <w:start w:val="1"/>
      <w:numFmt w:val="lowerRoman"/>
      <w:lvlText w:val="%6."/>
      <w:lvlJc w:val="right"/>
      <w:pPr>
        <w:ind w:left="4320" w:hanging="180"/>
      </w:pPr>
    </w:lvl>
    <w:lvl w:ilvl="6" w:tplc="5C1C3514">
      <w:start w:val="1"/>
      <w:numFmt w:val="decimal"/>
      <w:lvlText w:val="%7."/>
      <w:lvlJc w:val="left"/>
      <w:pPr>
        <w:ind w:left="5040" w:hanging="360"/>
      </w:pPr>
    </w:lvl>
    <w:lvl w:ilvl="7" w:tplc="B06EDB7E">
      <w:start w:val="1"/>
      <w:numFmt w:val="lowerLetter"/>
      <w:lvlText w:val="%8."/>
      <w:lvlJc w:val="left"/>
      <w:pPr>
        <w:ind w:left="5760" w:hanging="360"/>
      </w:pPr>
    </w:lvl>
    <w:lvl w:ilvl="8" w:tplc="21844C8E">
      <w:start w:val="1"/>
      <w:numFmt w:val="lowerRoman"/>
      <w:lvlText w:val="%9."/>
      <w:lvlJc w:val="right"/>
      <w:pPr>
        <w:ind w:left="6480" w:hanging="180"/>
      </w:pPr>
    </w:lvl>
  </w:abstractNum>
  <w:abstractNum w:abstractNumId="9" w15:restartNumberingAfterBreak="0">
    <w:nsid w:val="35582478"/>
    <w:multiLevelType w:val="hybridMultilevel"/>
    <w:tmpl w:val="9B0247F4"/>
    <w:lvl w:ilvl="0" w:tplc="A8A09BDE">
      <w:start w:val="1"/>
      <w:numFmt w:val="decimal"/>
      <w:lvlText w:val="%1."/>
      <w:lvlJc w:val="left"/>
      <w:pPr>
        <w:ind w:left="720" w:hanging="360"/>
      </w:pPr>
    </w:lvl>
    <w:lvl w:ilvl="1" w:tplc="07967EE8">
      <w:start w:val="1"/>
      <w:numFmt w:val="upperLetter"/>
      <w:lvlText w:val="%2."/>
      <w:lvlJc w:val="left"/>
      <w:pPr>
        <w:ind w:left="1440" w:hanging="360"/>
      </w:pPr>
    </w:lvl>
    <w:lvl w:ilvl="2" w:tplc="3134FFCA">
      <w:start w:val="1"/>
      <w:numFmt w:val="lowerRoman"/>
      <w:lvlText w:val="%3."/>
      <w:lvlJc w:val="right"/>
      <w:pPr>
        <w:ind w:left="2160" w:hanging="180"/>
      </w:pPr>
    </w:lvl>
    <w:lvl w:ilvl="3" w:tplc="A634C718">
      <w:start w:val="1"/>
      <w:numFmt w:val="decimal"/>
      <w:lvlText w:val="%4."/>
      <w:lvlJc w:val="left"/>
      <w:pPr>
        <w:ind w:left="2880" w:hanging="360"/>
      </w:pPr>
    </w:lvl>
    <w:lvl w:ilvl="4" w:tplc="6A1070E6">
      <w:start w:val="1"/>
      <w:numFmt w:val="lowerLetter"/>
      <w:lvlText w:val="%5."/>
      <w:lvlJc w:val="left"/>
      <w:pPr>
        <w:ind w:left="3600" w:hanging="360"/>
      </w:pPr>
    </w:lvl>
    <w:lvl w:ilvl="5" w:tplc="914C7ACA">
      <w:start w:val="1"/>
      <w:numFmt w:val="lowerRoman"/>
      <w:lvlText w:val="%6."/>
      <w:lvlJc w:val="right"/>
      <w:pPr>
        <w:ind w:left="4320" w:hanging="180"/>
      </w:pPr>
    </w:lvl>
    <w:lvl w:ilvl="6" w:tplc="1938F65A">
      <w:start w:val="1"/>
      <w:numFmt w:val="decimal"/>
      <w:lvlText w:val="%7."/>
      <w:lvlJc w:val="left"/>
      <w:pPr>
        <w:ind w:left="5040" w:hanging="360"/>
      </w:pPr>
    </w:lvl>
    <w:lvl w:ilvl="7" w:tplc="77E8A188">
      <w:start w:val="1"/>
      <w:numFmt w:val="lowerLetter"/>
      <w:lvlText w:val="%8."/>
      <w:lvlJc w:val="left"/>
      <w:pPr>
        <w:ind w:left="5760" w:hanging="360"/>
      </w:pPr>
    </w:lvl>
    <w:lvl w:ilvl="8" w:tplc="7D827DE0">
      <w:start w:val="1"/>
      <w:numFmt w:val="lowerRoman"/>
      <w:lvlText w:val="%9."/>
      <w:lvlJc w:val="right"/>
      <w:pPr>
        <w:ind w:left="6480" w:hanging="180"/>
      </w:pPr>
    </w:lvl>
  </w:abstractNum>
  <w:abstractNum w:abstractNumId="10" w15:restartNumberingAfterBreak="0">
    <w:nsid w:val="52A12980"/>
    <w:multiLevelType w:val="hybridMultilevel"/>
    <w:tmpl w:val="75FE33EC"/>
    <w:lvl w:ilvl="0" w:tplc="730C2B3C">
      <w:start w:val="1"/>
      <w:numFmt w:val="upperRoman"/>
      <w:lvlText w:val="%1."/>
      <w:lvlJc w:val="left"/>
      <w:pPr>
        <w:ind w:left="720" w:hanging="360"/>
      </w:pPr>
    </w:lvl>
    <w:lvl w:ilvl="1" w:tplc="1BCCBED6">
      <w:start w:val="1"/>
      <w:numFmt w:val="lowerLetter"/>
      <w:lvlText w:val="%2."/>
      <w:lvlJc w:val="left"/>
      <w:pPr>
        <w:ind w:left="1440" w:hanging="360"/>
      </w:pPr>
    </w:lvl>
    <w:lvl w:ilvl="2" w:tplc="976C8058">
      <w:start w:val="1"/>
      <w:numFmt w:val="lowerRoman"/>
      <w:lvlText w:val="%3."/>
      <w:lvlJc w:val="right"/>
      <w:pPr>
        <w:ind w:left="2160" w:hanging="180"/>
      </w:pPr>
    </w:lvl>
    <w:lvl w:ilvl="3" w:tplc="32B6DAB2">
      <w:start w:val="1"/>
      <w:numFmt w:val="decimal"/>
      <w:lvlText w:val="%4."/>
      <w:lvlJc w:val="left"/>
      <w:pPr>
        <w:ind w:left="2880" w:hanging="360"/>
      </w:pPr>
    </w:lvl>
    <w:lvl w:ilvl="4" w:tplc="81900998">
      <w:start w:val="1"/>
      <w:numFmt w:val="lowerLetter"/>
      <w:lvlText w:val="%5."/>
      <w:lvlJc w:val="left"/>
      <w:pPr>
        <w:ind w:left="3600" w:hanging="360"/>
      </w:pPr>
    </w:lvl>
    <w:lvl w:ilvl="5" w:tplc="8AB81CE4">
      <w:start w:val="1"/>
      <w:numFmt w:val="lowerRoman"/>
      <w:lvlText w:val="%6."/>
      <w:lvlJc w:val="right"/>
      <w:pPr>
        <w:ind w:left="4320" w:hanging="180"/>
      </w:pPr>
    </w:lvl>
    <w:lvl w:ilvl="6" w:tplc="B852BF58">
      <w:start w:val="1"/>
      <w:numFmt w:val="decimal"/>
      <w:lvlText w:val="%7."/>
      <w:lvlJc w:val="left"/>
      <w:pPr>
        <w:ind w:left="5040" w:hanging="360"/>
      </w:pPr>
    </w:lvl>
    <w:lvl w:ilvl="7" w:tplc="4DFC2BA4">
      <w:start w:val="1"/>
      <w:numFmt w:val="lowerLetter"/>
      <w:lvlText w:val="%8."/>
      <w:lvlJc w:val="left"/>
      <w:pPr>
        <w:ind w:left="5760" w:hanging="360"/>
      </w:pPr>
    </w:lvl>
    <w:lvl w:ilvl="8" w:tplc="8354CD4A">
      <w:start w:val="1"/>
      <w:numFmt w:val="lowerRoman"/>
      <w:lvlText w:val="%9."/>
      <w:lvlJc w:val="right"/>
      <w:pPr>
        <w:ind w:left="6480" w:hanging="180"/>
      </w:pPr>
    </w:lvl>
  </w:abstractNum>
  <w:abstractNum w:abstractNumId="11" w15:restartNumberingAfterBreak="0">
    <w:nsid w:val="53FC3C68"/>
    <w:multiLevelType w:val="hybridMultilevel"/>
    <w:tmpl w:val="39A4CA1C"/>
    <w:lvl w:ilvl="0" w:tplc="46323C60">
      <w:start w:val="1"/>
      <w:numFmt w:val="decimal"/>
      <w:lvlText w:val="%1."/>
      <w:lvlJc w:val="left"/>
      <w:pPr>
        <w:ind w:left="720" w:hanging="360"/>
      </w:pPr>
    </w:lvl>
    <w:lvl w:ilvl="1" w:tplc="AAFE7C52">
      <w:start w:val="1"/>
      <w:numFmt w:val="lowerLetter"/>
      <w:lvlText w:val="%2."/>
      <w:lvlJc w:val="left"/>
      <w:pPr>
        <w:ind w:left="1440" w:hanging="360"/>
      </w:pPr>
    </w:lvl>
    <w:lvl w:ilvl="2" w:tplc="D9563168">
      <w:start w:val="1"/>
      <w:numFmt w:val="lowerRoman"/>
      <w:lvlText w:val="%3."/>
      <w:lvlJc w:val="right"/>
      <w:pPr>
        <w:ind w:left="2160" w:hanging="180"/>
      </w:pPr>
    </w:lvl>
    <w:lvl w:ilvl="3" w:tplc="BA74838C">
      <w:start w:val="1"/>
      <w:numFmt w:val="decimal"/>
      <w:lvlText w:val="%4."/>
      <w:lvlJc w:val="left"/>
      <w:pPr>
        <w:ind w:left="2880" w:hanging="360"/>
      </w:pPr>
    </w:lvl>
    <w:lvl w:ilvl="4" w:tplc="01A6B3AA">
      <w:start w:val="1"/>
      <w:numFmt w:val="lowerLetter"/>
      <w:lvlText w:val="%5."/>
      <w:lvlJc w:val="left"/>
      <w:pPr>
        <w:ind w:left="3600" w:hanging="360"/>
      </w:pPr>
    </w:lvl>
    <w:lvl w:ilvl="5" w:tplc="FD44DD26">
      <w:start w:val="1"/>
      <w:numFmt w:val="lowerRoman"/>
      <w:lvlText w:val="%6."/>
      <w:lvlJc w:val="right"/>
      <w:pPr>
        <w:ind w:left="4320" w:hanging="180"/>
      </w:pPr>
    </w:lvl>
    <w:lvl w:ilvl="6" w:tplc="8216FBBC">
      <w:start w:val="1"/>
      <w:numFmt w:val="decimal"/>
      <w:lvlText w:val="%7."/>
      <w:lvlJc w:val="left"/>
      <w:pPr>
        <w:ind w:left="5040" w:hanging="360"/>
      </w:pPr>
    </w:lvl>
    <w:lvl w:ilvl="7" w:tplc="0D3ACFB0">
      <w:start w:val="1"/>
      <w:numFmt w:val="lowerLetter"/>
      <w:lvlText w:val="%8."/>
      <w:lvlJc w:val="left"/>
      <w:pPr>
        <w:ind w:left="5760" w:hanging="360"/>
      </w:pPr>
    </w:lvl>
    <w:lvl w:ilvl="8" w:tplc="0D90889E">
      <w:start w:val="1"/>
      <w:numFmt w:val="lowerRoman"/>
      <w:lvlText w:val="%9."/>
      <w:lvlJc w:val="right"/>
      <w:pPr>
        <w:ind w:left="6480" w:hanging="180"/>
      </w:pPr>
    </w:lvl>
  </w:abstractNum>
  <w:abstractNum w:abstractNumId="12" w15:restartNumberingAfterBreak="0">
    <w:nsid w:val="64AD16CC"/>
    <w:multiLevelType w:val="hybridMultilevel"/>
    <w:tmpl w:val="111264AE"/>
    <w:lvl w:ilvl="0" w:tplc="EF2E4DD2">
      <w:start w:val="1"/>
      <w:numFmt w:val="decimal"/>
      <w:lvlText w:val="%1."/>
      <w:lvlJc w:val="left"/>
      <w:pPr>
        <w:ind w:left="720" w:hanging="360"/>
      </w:pPr>
    </w:lvl>
    <w:lvl w:ilvl="1" w:tplc="072465B2">
      <w:start w:val="1"/>
      <w:numFmt w:val="lowerLetter"/>
      <w:lvlText w:val="%2."/>
      <w:lvlJc w:val="left"/>
      <w:pPr>
        <w:ind w:left="1440" w:hanging="360"/>
      </w:pPr>
    </w:lvl>
    <w:lvl w:ilvl="2" w:tplc="FE0A6F34">
      <w:start w:val="1"/>
      <w:numFmt w:val="lowerRoman"/>
      <w:lvlText w:val="%3."/>
      <w:lvlJc w:val="right"/>
      <w:pPr>
        <w:ind w:left="2160" w:hanging="180"/>
      </w:pPr>
    </w:lvl>
    <w:lvl w:ilvl="3" w:tplc="A49EC166">
      <w:start w:val="1"/>
      <w:numFmt w:val="decimal"/>
      <w:lvlText w:val="%4."/>
      <w:lvlJc w:val="left"/>
      <w:pPr>
        <w:ind w:left="2880" w:hanging="360"/>
      </w:pPr>
    </w:lvl>
    <w:lvl w:ilvl="4" w:tplc="F6943604">
      <w:start w:val="1"/>
      <w:numFmt w:val="lowerLetter"/>
      <w:lvlText w:val="%5."/>
      <w:lvlJc w:val="left"/>
      <w:pPr>
        <w:ind w:left="3600" w:hanging="360"/>
      </w:pPr>
    </w:lvl>
    <w:lvl w:ilvl="5" w:tplc="9A10E362">
      <w:start w:val="1"/>
      <w:numFmt w:val="lowerRoman"/>
      <w:lvlText w:val="%6."/>
      <w:lvlJc w:val="right"/>
      <w:pPr>
        <w:ind w:left="4320" w:hanging="180"/>
      </w:pPr>
    </w:lvl>
    <w:lvl w:ilvl="6" w:tplc="DEB8B5DA">
      <w:start w:val="1"/>
      <w:numFmt w:val="decimal"/>
      <w:lvlText w:val="%7."/>
      <w:lvlJc w:val="left"/>
      <w:pPr>
        <w:ind w:left="5040" w:hanging="360"/>
      </w:pPr>
    </w:lvl>
    <w:lvl w:ilvl="7" w:tplc="DC22A80A">
      <w:start w:val="1"/>
      <w:numFmt w:val="lowerLetter"/>
      <w:lvlText w:val="%8."/>
      <w:lvlJc w:val="left"/>
      <w:pPr>
        <w:ind w:left="5760" w:hanging="360"/>
      </w:pPr>
    </w:lvl>
    <w:lvl w:ilvl="8" w:tplc="25A0F6B6">
      <w:start w:val="1"/>
      <w:numFmt w:val="lowerRoman"/>
      <w:lvlText w:val="%9."/>
      <w:lvlJc w:val="right"/>
      <w:pPr>
        <w:ind w:left="6480" w:hanging="180"/>
      </w:pPr>
    </w:lvl>
  </w:abstractNum>
  <w:abstractNum w:abstractNumId="13" w15:restartNumberingAfterBreak="0">
    <w:nsid w:val="6E9527FD"/>
    <w:multiLevelType w:val="hybridMultilevel"/>
    <w:tmpl w:val="98209088"/>
    <w:lvl w:ilvl="0" w:tplc="FFFFFFFF">
      <w:start w:val="1"/>
      <w:numFmt w:val="upperLetter"/>
      <w:lvlText w:val="%1."/>
      <w:lvlJc w:val="left"/>
      <w:pPr>
        <w:ind w:left="81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39603319">
    <w:abstractNumId w:val="12"/>
  </w:num>
  <w:num w:numId="2" w16cid:durableId="1539657275">
    <w:abstractNumId w:val="5"/>
  </w:num>
  <w:num w:numId="3" w16cid:durableId="1868328869">
    <w:abstractNumId w:val="4"/>
  </w:num>
  <w:num w:numId="4" w16cid:durableId="983780744">
    <w:abstractNumId w:val="10"/>
  </w:num>
  <w:num w:numId="5" w16cid:durableId="213661927">
    <w:abstractNumId w:val="7"/>
  </w:num>
  <w:num w:numId="6" w16cid:durableId="338317829">
    <w:abstractNumId w:val="2"/>
  </w:num>
  <w:num w:numId="7" w16cid:durableId="2130735823">
    <w:abstractNumId w:val="9"/>
  </w:num>
  <w:num w:numId="8" w16cid:durableId="723867790">
    <w:abstractNumId w:val="8"/>
  </w:num>
  <w:num w:numId="9" w16cid:durableId="2108915283">
    <w:abstractNumId w:val="6"/>
  </w:num>
  <w:num w:numId="10" w16cid:durableId="78604245">
    <w:abstractNumId w:val="11"/>
  </w:num>
  <w:num w:numId="11" w16cid:durableId="1057556165">
    <w:abstractNumId w:val="13"/>
  </w:num>
  <w:num w:numId="12" w16cid:durableId="1245603086">
    <w:abstractNumId w:val="0"/>
  </w:num>
  <w:num w:numId="13" w16cid:durableId="518934779">
    <w:abstractNumId w:val="3"/>
  </w:num>
  <w:num w:numId="14" w16cid:durableId="457379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6E3739"/>
    <w:rsid w:val="0001159B"/>
    <w:rsid w:val="000574BF"/>
    <w:rsid w:val="001076FE"/>
    <w:rsid w:val="001170EA"/>
    <w:rsid w:val="00156986"/>
    <w:rsid w:val="001708F0"/>
    <w:rsid w:val="00210124"/>
    <w:rsid w:val="002E06B0"/>
    <w:rsid w:val="00316E1F"/>
    <w:rsid w:val="0036206A"/>
    <w:rsid w:val="003E29D8"/>
    <w:rsid w:val="004230F6"/>
    <w:rsid w:val="004B0202"/>
    <w:rsid w:val="005218EE"/>
    <w:rsid w:val="00537690"/>
    <w:rsid w:val="00545215"/>
    <w:rsid w:val="0055725E"/>
    <w:rsid w:val="005635D4"/>
    <w:rsid w:val="005E2204"/>
    <w:rsid w:val="006313CF"/>
    <w:rsid w:val="00647A35"/>
    <w:rsid w:val="00684647"/>
    <w:rsid w:val="006A0BAB"/>
    <w:rsid w:val="00774E61"/>
    <w:rsid w:val="007A6CA1"/>
    <w:rsid w:val="00851241"/>
    <w:rsid w:val="0086155A"/>
    <w:rsid w:val="008712CE"/>
    <w:rsid w:val="008F5514"/>
    <w:rsid w:val="009C7409"/>
    <w:rsid w:val="00A5745B"/>
    <w:rsid w:val="00A74CBB"/>
    <w:rsid w:val="00AD5036"/>
    <w:rsid w:val="00B279AC"/>
    <w:rsid w:val="00B56DAE"/>
    <w:rsid w:val="00BE467C"/>
    <w:rsid w:val="00BF5D33"/>
    <w:rsid w:val="00C04363"/>
    <w:rsid w:val="00CA3A5A"/>
    <w:rsid w:val="00CA68A7"/>
    <w:rsid w:val="00CB36D1"/>
    <w:rsid w:val="00CC7A03"/>
    <w:rsid w:val="00D85E5A"/>
    <w:rsid w:val="00E40AE2"/>
    <w:rsid w:val="00E714C6"/>
    <w:rsid w:val="00EE6CC2"/>
    <w:rsid w:val="00F51F22"/>
    <w:rsid w:val="00F97123"/>
    <w:rsid w:val="2CCF34C9"/>
    <w:rsid w:val="356E3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3739"/>
  <w15:chartTrackingRefBased/>
  <w15:docId w15:val="{A6FCFC52-44BF-4A2C-B3D4-65235522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1450</TotalTime>
  <Pages>7</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Daren Ligon</dc:creator>
  <cp:keywords/>
  <dc:description/>
  <cp:lastModifiedBy>Helen Fenimore</cp:lastModifiedBy>
  <cp:revision>15</cp:revision>
  <cp:lastPrinted>2026-01-05T19:06:00Z</cp:lastPrinted>
  <dcterms:created xsi:type="dcterms:W3CDTF">2026-01-04T21:35:00Z</dcterms:created>
  <dcterms:modified xsi:type="dcterms:W3CDTF">2026-01-06T19:33:00Z</dcterms:modified>
</cp:coreProperties>
</file>