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33C0" w14:textId="5608D9A5" w:rsidR="00003DA4" w:rsidRDefault="001E307B">
      <w:pPr>
        <w:spacing w:before="39"/>
        <w:ind w:left="1866" w:right="1861"/>
        <w:jc w:val="center"/>
        <w:rPr>
          <w:sz w:val="24"/>
        </w:rPr>
      </w:pPr>
      <w:r>
        <w:rPr>
          <w:sz w:val="24"/>
        </w:rPr>
        <w:t>Point</w:t>
      </w:r>
      <w:r>
        <w:rPr>
          <w:spacing w:val="-3"/>
          <w:sz w:val="24"/>
        </w:rPr>
        <w:t xml:space="preserve"> </w:t>
      </w:r>
      <w:r>
        <w:rPr>
          <w:sz w:val="24"/>
        </w:rPr>
        <w:t>Mackenzie</w:t>
      </w:r>
      <w:r>
        <w:rPr>
          <w:spacing w:val="-5"/>
          <w:sz w:val="24"/>
        </w:rPr>
        <w:t xml:space="preserve"> </w:t>
      </w:r>
      <w:r>
        <w:rPr>
          <w:sz w:val="24"/>
        </w:rPr>
        <w:t>Community</w:t>
      </w:r>
      <w:r>
        <w:rPr>
          <w:spacing w:val="-4"/>
          <w:sz w:val="24"/>
        </w:rPr>
        <w:t xml:space="preserve"> </w:t>
      </w:r>
      <w:r>
        <w:rPr>
          <w:sz w:val="24"/>
        </w:rPr>
        <w:t>Council</w:t>
      </w:r>
      <w:r>
        <w:rPr>
          <w:spacing w:val="-6"/>
          <w:sz w:val="24"/>
        </w:rPr>
        <w:t xml:space="preserve"> </w:t>
      </w:r>
      <w:r>
        <w:rPr>
          <w:sz w:val="24"/>
        </w:rPr>
        <w:t>-</w:t>
      </w:r>
      <w:r>
        <w:rPr>
          <w:spacing w:val="-4"/>
          <w:sz w:val="24"/>
        </w:rPr>
        <w:t xml:space="preserve"> </w:t>
      </w:r>
      <w:r>
        <w:rPr>
          <w:sz w:val="24"/>
        </w:rPr>
        <w:t>General</w:t>
      </w:r>
      <w:r>
        <w:rPr>
          <w:spacing w:val="-6"/>
          <w:sz w:val="24"/>
        </w:rPr>
        <w:t xml:space="preserve"> </w:t>
      </w:r>
      <w:r>
        <w:rPr>
          <w:sz w:val="24"/>
        </w:rPr>
        <w:t>Meeting</w:t>
      </w:r>
      <w:r>
        <w:rPr>
          <w:spacing w:val="-6"/>
          <w:sz w:val="24"/>
        </w:rPr>
        <w:t xml:space="preserve"> </w:t>
      </w:r>
      <w:r>
        <w:rPr>
          <w:sz w:val="24"/>
        </w:rPr>
        <w:t xml:space="preserve">Agenda Thursday, </w:t>
      </w:r>
      <w:r w:rsidR="009656CD">
        <w:rPr>
          <w:sz w:val="24"/>
        </w:rPr>
        <w:t>February 12</w:t>
      </w:r>
      <w:r>
        <w:rPr>
          <w:sz w:val="24"/>
        </w:rPr>
        <w:t xml:space="preserve"> – 7:00 – 8:30 PM</w:t>
      </w:r>
    </w:p>
    <w:p w14:paraId="3EF433C1" w14:textId="77777777" w:rsidR="00003DA4" w:rsidRDefault="001E307B">
      <w:pPr>
        <w:spacing w:line="293" w:lineRule="exact"/>
        <w:ind w:left="1866" w:right="1865"/>
        <w:jc w:val="center"/>
        <w:rPr>
          <w:sz w:val="24"/>
        </w:rPr>
      </w:pPr>
      <w:r>
        <w:rPr>
          <w:sz w:val="24"/>
        </w:rPr>
        <w:t>20810</w:t>
      </w:r>
      <w:r>
        <w:rPr>
          <w:spacing w:val="-3"/>
          <w:sz w:val="24"/>
        </w:rPr>
        <w:t xml:space="preserve"> </w:t>
      </w:r>
      <w:r>
        <w:rPr>
          <w:sz w:val="24"/>
        </w:rPr>
        <w:t>Point</w:t>
      </w:r>
      <w:r>
        <w:rPr>
          <w:spacing w:val="-1"/>
          <w:sz w:val="24"/>
        </w:rPr>
        <w:t xml:space="preserve"> </w:t>
      </w:r>
      <w:r>
        <w:rPr>
          <w:sz w:val="24"/>
        </w:rPr>
        <w:t>MacKenzie</w:t>
      </w:r>
      <w:r>
        <w:rPr>
          <w:spacing w:val="-4"/>
          <w:sz w:val="24"/>
        </w:rPr>
        <w:t xml:space="preserve"> Road</w:t>
      </w:r>
    </w:p>
    <w:p w14:paraId="3EF433C2" w14:textId="77777777" w:rsidR="00003DA4" w:rsidRPr="00F04548" w:rsidRDefault="001E307B">
      <w:pPr>
        <w:pStyle w:val="ListParagraph"/>
        <w:numPr>
          <w:ilvl w:val="0"/>
          <w:numId w:val="2"/>
        </w:numPr>
        <w:tabs>
          <w:tab w:val="left" w:pos="1079"/>
        </w:tabs>
        <w:ind w:left="1079" w:hanging="719"/>
        <w:rPr>
          <w:b/>
          <w:sz w:val="24"/>
          <w:szCs w:val="24"/>
        </w:rPr>
      </w:pPr>
      <w:r w:rsidRPr="00F04548">
        <w:rPr>
          <w:b/>
          <w:sz w:val="24"/>
          <w:szCs w:val="24"/>
        </w:rPr>
        <w:t>Call</w:t>
      </w:r>
      <w:r w:rsidRPr="00F04548">
        <w:rPr>
          <w:b/>
          <w:spacing w:val="4"/>
          <w:sz w:val="24"/>
          <w:szCs w:val="24"/>
        </w:rPr>
        <w:t xml:space="preserve"> </w:t>
      </w:r>
      <w:r w:rsidRPr="00F04548">
        <w:rPr>
          <w:b/>
          <w:sz w:val="24"/>
          <w:szCs w:val="24"/>
        </w:rPr>
        <w:t>to</w:t>
      </w:r>
      <w:r w:rsidRPr="00F04548">
        <w:rPr>
          <w:b/>
          <w:spacing w:val="3"/>
          <w:sz w:val="24"/>
          <w:szCs w:val="24"/>
        </w:rPr>
        <w:t xml:space="preserve"> </w:t>
      </w:r>
      <w:r w:rsidRPr="00F04548">
        <w:rPr>
          <w:b/>
          <w:spacing w:val="-2"/>
          <w:sz w:val="24"/>
          <w:szCs w:val="24"/>
        </w:rPr>
        <w:t>Order</w:t>
      </w:r>
    </w:p>
    <w:p w14:paraId="3EF433C3" w14:textId="77777777" w:rsidR="00003DA4" w:rsidRPr="00F04548" w:rsidRDefault="001E307B">
      <w:pPr>
        <w:pStyle w:val="ListParagraph"/>
        <w:numPr>
          <w:ilvl w:val="0"/>
          <w:numId w:val="2"/>
        </w:numPr>
        <w:tabs>
          <w:tab w:val="left" w:pos="1079"/>
        </w:tabs>
        <w:ind w:left="1079" w:hanging="719"/>
        <w:rPr>
          <w:b/>
          <w:sz w:val="24"/>
          <w:szCs w:val="24"/>
        </w:rPr>
      </w:pPr>
      <w:r w:rsidRPr="00F04548">
        <w:rPr>
          <w:b/>
          <w:sz w:val="24"/>
          <w:szCs w:val="24"/>
        </w:rPr>
        <w:t>Pledge of</w:t>
      </w:r>
      <w:r w:rsidRPr="00F04548">
        <w:rPr>
          <w:b/>
          <w:spacing w:val="2"/>
          <w:sz w:val="24"/>
          <w:szCs w:val="24"/>
        </w:rPr>
        <w:t xml:space="preserve"> </w:t>
      </w:r>
      <w:r w:rsidRPr="00F04548">
        <w:rPr>
          <w:b/>
          <w:spacing w:val="-2"/>
          <w:sz w:val="24"/>
          <w:szCs w:val="24"/>
        </w:rPr>
        <w:t>Allegiance</w:t>
      </w:r>
    </w:p>
    <w:p w14:paraId="3EF433C4" w14:textId="77777777" w:rsidR="00003DA4" w:rsidRPr="00F04548" w:rsidRDefault="001E307B">
      <w:pPr>
        <w:pStyle w:val="ListParagraph"/>
        <w:numPr>
          <w:ilvl w:val="0"/>
          <w:numId w:val="2"/>
        </w:numPr>
        <w:tabs>
          <w:tab w:val="left" w:pos="1079"/>
        </w:tabs>
        <w:ind w:left="1079" w:hanging="719"/>
        <w:rPr>
          <w:b/>
          <w:sz w:val="24"/>
          <w:szCs w:val="24"/>
        </w:rPr>
      </w:pPr>
      <w:r w:rsidRPr="00F04548">
        <w:rPr>
          <w:b/>
          <w:sz w:val="24"/>
          <w:szCs w:val="24"/>
        </w:rPr>
        <w:t>Roll</w:t>
      </w:r>
      <w:r w:rsidRPr="00F04548">
        <w:rPr>
          <w:b/>
          <w:spacing w:val="4"/>
          <w:sz w:val="24"/>
          <w:szCs w:val="24"/>
        </w:rPr>
        <w:t xml:space="preserve"> </w:t>
      </w:r>
      <w:r w:rsidRPr="00F04548">
        <w:rPr>
          <w:b/>
          <w:sz w:val="24"/>
          <w:szCs w:val="24"/>
        </w:rPr>
        <w:t>Call</w:t>
      </w:r>
      <w:r w:rsidRPr="00F04548">
        <w:rPr>
          <w:b/>
          <w:spacing w:val="6"/>
          <w:sz w:val="24"/>
          <w:szCs w:val="24"/>
        </w:rPr>
        <w:t xml:space="preserve"> </w:t>
      </w:r>
      <w:r w:rsidRPr="00F04548">
        <w:rPr>
          <w:b/>
          <w:sz w:val="24"/>
          <w:szCs w:val="24"/>
        </w:rPr>
        <w:t>and</w:t>
      </w:r>
      <w:r w:rsidRPr="00F04548">
        <w:rPr>
          <w:b/>
          <w:spacing w:val="3"/>
          <w:sz w:val="24"/>
          <w:szCs w:val="24"/>
        </w:rPr>
        <w:t xml:space="preserve"> </w:t>
      </w:r>
      <w:r w:rsidRPr="00F04548">
        <w:rPr>
          <w:b/>
          <w:sz w:val="24"/>
          <w:szCs w:val="24"/>
        </w:rPr>
        <w:t>Determination</w:t>
      </w:r>
      <w:r w:rsidRPr="00F04548">
        <w:rPr>
          <w:b/>
          <w:spacing w:val="3"/>
          <w:sz w:val="24"/>
          <w:szCs w:val="24"/>
        </w:rPr>
        <w:t xml:space="preserve"> </w:t>
      </w:r>
      <w:r w:rsidRPr="00F04548">
        <w:rPr>
          <w:b/>
          <w:sz w:val="24"/>
          <w:szCs w:val="24"/>
        </w:rPr>
        <w:t>of</w:t>
      </w:r>
      <w:r w:rsidRPr="00F04548">
        <w:rPr>
          <w:b/>
          <w:spacing w:val="3"/>
          <w:sz w:val="24"/>
          <w:szCs w:val="24"/>
        </w:rPr>
        <w:t xml:space="preserve"> </w:t>
      </w:r>
      <w:r w:rsidRPr="00F04548">
        <w:rPr>
          <w:b/>
          <w:spacing w:val="-2"/>
          <w:sz w:val="24"/>
          <w:szCs w:val="24"/>
        </w:rPr>
        <w:t>Quorum</w:t>
      </w:r>
    </w:p>
    <w:p w14:paraId="3EF433C5" w14:textId="49DBF09E" w:rsidR="00003DA4" w:rsidRPr="00F04548" w:rsidRDefault="001E307B">
      <w:pPr>
        <w:pStyle w:val="ListParagraph"/>
        <w:numPr>
          <w:ilvl w:val="0"/>
          <w:numId w:val="2"/>
        </w:numPr>
        <w:tabs>
          <w:tab w:val="left" w:pos="1079"/>
        </w:tabs>
        <w:ind w:left="1079" w:hanging="719"/>
        <w:rPr>
          <w:b/>
          <w:sz w:val="24"/>
          <w:szCs w:val="24"/>
        </w:rPr>
      </w:pPr>
      <w:r w:rsidRPr="00F04548">
        <w:rPr>
          <w:b/>
          <w:sz w:val="24"/>
          <w:szCs w:val="24"/>
        </w:rPr>
        <w:t>Approval</w:t>
      </w:r>
      <w:r w:rsidRPr="00F04548">
        <w:rPr>
          <w:b/>
          <w:spacing w:val="-3"/>
          <w:sz w:val="24"/>
          <w:szCs w:val="24"/>
        </w:rPr>
        <w:t xml:space="preserve"> </w:t>
      </w:r>
      <w:r w:rsidRPr="00F04548">
        <w:rPr>
          <w:b/>
          <w:sz w:val="24"/>
          <w:szCs w:val="24"/>
        </w:rPr>
        <w:t>of</w:t>
      </w:r>
      <w:r w:rsidRPr="00F04548">
        <w:rPr>
          <w:b/>
          <w:spacing w:val="-3"/>
          <w:sz w:val="24"/>
          <w:szCs w:val="24"/>
        </w:rPr>
        <w:t xml:space="preserve"> </w:t>
      </w:r>
      <w:r w:rsidRPr="00F04548">
        <w:rPr>
          <w:b/>
          <w:sz w:val="24"/>
          <w:szCs w:val="24"/>
        </w:rPr>
        <w:t>Minutes</w:t>
      </w:r>
      <w:r w:rsidRPr="00F04548">
        <w:rPr>
          <w:b/>
          <w:spacing w:val="-1"/>
          <w:sz w:val="24"/>
          <w:szCs w:val="24"/>
        </w:rPr>
        <w:t xml:space="preserve"> </w:t>
      </w:r>
      <w:r w:rsidRPr="00F04548">
        <w:rPr>
          <w:b/>
          <w:sz w:val="24"/>
          <w:szCs w:val="24"/>
        </w:rPr>
        <w:t>of</w:t>
      </w:r>
      <w:r w:rsidRPr="00F04548">
        <w:rPr>
          <w:b/>
          <w:spacing w:val="-1"/>
          <w:sz w:val="24"/>
          <w:szCs w:val="24"/>
        </w:rPr>
        <w:t xml:space="preserve"> </w:t>
      </w:r>
      <w:r w:rsidRPr="00F04548">
        <w:rPr>
          <w:b/>
          <w:sz w:val="24"/>
          <w:szCs w:val="24"/>
        </w:rPr>
        <w:t>the</w:t>
      </w:r>
      <w:r w:rsidRPr="00F04548">
        <w:rPr>
          <w:b/>
          <w:spacing w:val="-2"/>
          <w:sz w:val="24"/>
          <w:szCs w:val="24"/>
        </w:rPr>
        <w:t xml:space="preserve"> </w:t>
      </w:r>
      <w:r w:rsidR="008977E0" w:rsidRPr="00F04548">
        <w:rPr>
          <w:b/>
          <w:sz w:val="24"/>
          <w:szCs w:val="24"/>
        </w:rPr>
        <w:t>10</w:t>
      </w:r>
      <w:r w:rsidRPr="00F04548">
        <w:rPr>
          <w:b/>
          <w:sz w:val="24"/>
          <w:szCs w:val="24"/>
        </w:rPr>
        <w:t>/</w:t>
      </w:r>
      <w:r w:rsidR="008977E0" w:rsidRPr="00F04548">
        <w:rPr>
          <w:b/>
          <w:sz w:val="24"/>
          <w:szCs w:val="24"/>
        </w:rPr>
        <w:t>09</w:t>
      </w:r>
      <w:r w:rsidRPr="00F04548">
        <w:rPr>
          <w:b/>
          <w:sz w:val="24"/>
          <w:szCs w:val="24"/>
        </w:rPr>
        <w:t>/20</w:t>
      </w:r>
      <w:r w:rsidR="008977E0" w:rsidRPr="00F04548">
        <w:rPr>
          <w:b/>
          <w:sz w:val="24"/>
          <w:szCs w:val="24"/>
        </w:rPr>
        <w:t>26</w:t>
      </w:r>
      <w:r w:rsidRPr="00F04548">
        <w:rPr>
          <w:b/>
          <w:spacing w:val="-3"/>
          <w:sz w:val="24"/>
          <w:szCs w:val="24"/>
        </w:rPr>
        <w:t xml:space="preserve"> </w:t>
      </w:r>
      <w:r w:rsidRPr="00F04548">
        <w:rPr>
          <w:b/>
          <w:sz w:val="24"/>
          <w:szCs w:val="24"/>
        </w:rPr>
        <w:t>General</w:t>
      </w:r>
      <w:r w:rsidRPr="00F04548">
        <w:rPr>
          <w:b/>
          <w:spacing w:val="-3"/>
          <w:sz w:val="24"/>
          <w:szCs w:val="24"/>
        </w:rPr>
        <w:t xml:space="preserve"> </w:t>
      </w:r>
      <w:r w:rsidRPr="00F04548">
        <w:rPr>
          <w:b/>
          <w:spacing w:val="-2"/>
          <w:sz w:val="24"/>
          <w:szCs w:val="24"/>
        </w:rPr>
        <w:t>Meeting</w:t>
      </w:r>
      <w:r w:rsidR="005912E7" w:rsidRPr="00F04548">
        <w:rPr>
          <w:b/>
          <w:spacing w:val="-2"/>
          <w:sz w:val="24"/>
          <w:szCs w:val="24"/>
        </w:rPr>
        <w:t xml:space="preserve"> </w:t>
      </w:r>
    </w:p>
    <w:p w14:paraId="3EF433C6" w14:textId="77777777" w:rsidR="00003DA4" w:rsidRPr="00F04548" w:rsidRDefault="001E307B">
      <w:pPr>
        <w:pStyle w:val="ListParagraph"/>
        <w:numPr>
          <w:ilvl w:val="0"/>
          <w:numId w:val="2"/>
        </w:numPr>
        <w:tabs>
          <w:tab w:val="left" w:pos="1079"/>
        </w:tabs>
        <w:ind w:left="1079"/>
        <w:rPr>
          <w:b/>
          <w:sz w:val="24"/>
          <w:szCs w:val="24"/>
        </w:rPr>
      </w:pPr>
      <w:r w:rsidRPr="00F04548">
        <w:rPr>
          <w:b/>
          <w:sz w:val="24"/>
          <w:szCs w:val="24"/>
        </w:rPr>
        <w:t>Approval</w:t>
      </w:r>
      <w:r w:rsidRPr="00F04548">
        <w:rPr>
          <w:b/>
          <w:spacing w:val="2"/>
          <w:sz w:val="24"/>
          <w:szCs w:val="24"/>
        </w:rPr>
        <w:t xml:space="preserve"> </w:t>
      </w:r>
      <w:r w:rsidRPr="00F04548">
        <w:rPr>
          <w:b/>
          <w:sz w:val="24"/>
          <w:szCs w:val="24"/>
        </w:rPr>
        <w:t>of</w:t>
      </w:r>
      <w:r w:rsidRPr="00F04548">
        <w:rPr>
          <w:b/>
          <w:spacing w:val="-1"/>
          <w:sz w:val="24"/>
          <w:szCs w:val="24"/>
        </w:rPr>
        <w:t xml:space="preserve"> </w:t>
      </w:r>
      <w:r w:rsidRPr="00F04548">
        <w:rPr>
          <w:b/>
          <w:spacing w:val="-2"/>
          <w:sz w:val="24"/>
          <w:szCs w:val="24"/>
        </w:rPr>
        <w:t>Agenda</w:t>
      </w:r>
    </w:p>
    <w:p w14:paraId="3EF433C7" w14:textId="77777777" w:rsidR="00003DA4" w:rsidRPr="00F04548" w:rsidRDefault="001E307B">
      <w:pPr>
        <w:pStyle w:val="ListParagraph"/>
        <w:numPr>
          <w:ilvl w:val="0"/>
          <w:numId w:val="2"/>
        </w:numPr>
        <w:tabs>
          <w:tab w:val="left" w:pos="1079"/>
        </w:tabs>
        <w:spacing w:before="2"/>
        <w:ind w:left="1079"/>
        <w:rPr>
          <w:b/>
          <w:sz w:val="24"/>
          <w:szCs w:val="24"/>
        </w:rPr>
      </w:pPr>
      <w:r w:rsidRPr="00F04548">
        <w:rPr>
          <w:b/>
          <w:sz w:val="24"/>
          <w:szCs w:val="24"/>
        </w:rPr>
        <w:t>In</w:t>
      </w:r>
      <w:r w:rsidRPr="00F04548">
        <w:rPr>
          <w:b/>
          <w:spacing w:val="1"/>
          <w:sz w:val="24"/>
          <w:szCs w:val="24"/>
        </w:rPr>
        <w:t xml:space="preserve"> </w:t>
      </w:r>
      <w:r w:rsidRPr="00F04548">
        <w:rPr>
          <w:b/>
          <w:sz w:val="24"/>
          <w:szCs w:val="24"/>
        </w:rPr>
        <w:t>Our</w:t>
      </w:r>
      <w:r w:rsidRPr="00F04548">
        <w:rPr>
          <w:b/>
          <w:spacing w:val="-1"/>
          <w:sz w:val="24"/>
          <w:szCs w:val="24"/>
        </w:rPr>
        <w:t xml:space="preserve"> </w:t>
      </w:r>
      <w:r w:rsidRPr="00F04548">
        <w:rPr>
          <w:b/>
          <w:spacing w:val="-2"/>
          <w:sz w:val="24"/>
          <w:szCs w:val="24"/>
        </w:rPr>
        <w:t>Community</w:t>
      </w:r>
    </w:p>
    <w:p w14:paraId="3EF433C8" w14:textId="448535E4" w:rsidR="00003DA4" w:rsidRPr="00B05C3E" w:rsidRDefault="0021006E">
      <w:pPr>
        <w:pStyle w:val="ListParagraph"/>
        <w:numPr>
          <w:ilvl w:val="1"/>
          <w:numId w:val="2"/>
        </w:numPr>
        <w:tabs>
          <w:tab w:val="left" w:pos="1076"/>
          <w:tab w:val="left" w:pos="1079"/>
        </w:tabs>
        <w:spacing w:before="26" w:line="232" w:lineRule="auto"/>
        <w:ind w:left="1079" w:right="741" w:hanging="370"/>
        <w:rPr>
          <w:rFonts w:ascii="Palatino Linotype"/>
          <w:sz w:val="24"/>
          <w:szCs w:val="24"/>
        </w:rPr>
      </w:pPr>
      <w:r>
        <w:rPr>
          <w:w w:val="105"/>
          <w:sz w:val="24"/>
          <w:szCs w:val="24"/>
        </w:rPr>
        <w:t>Nugen’s Ranch</w:t>
      </w:r>
      <w:r w:rsidR="008C542D">
        <w:rPr>
          <w:w w:val="105"/>
          <w:sz w:val="24"/>
          <w:szCs w:val="24"/>
        </w:rPr>
        <w:t xml:space="preserve"> Facility Update</w:t>
      </w:r>
    </w:p>
    <w:p w14:paraId="22188356" w14:textId="010DDF4E" w:rsidR="00B05C3E" w:rsidRPr="00F04548" w:rsidRDefault="00F04548" w:rsidP="00F04548">
      <w:pPr>
        <w:pStyle w:val="ListParagraph"/>
        <w:numPr>
          <w:ilvl w:val="2"/>
          <w:numId w:val="2"/>
        </w:numPr>
        <w:rPr>
          <w:bCs/>
          <w:sz w:val="24"/>
          <w:szCs w:val="24"/>
        </w:rPr>
      </w:pPr>
      <w:r w:rsidRPr="00F04548">
        <w:rPr>
          <w:bCs/>
          <w:sz w:val="24"/>
          <w:szCs w:val="24"/>
        </w:rPr>
        <w:t>Request for Letter of Support – Gym &amp; Recreation Center Expansion</w:t>
      </w:r>
    </w:p>
    <w:p w14:paraId="1B1797B5" w14:textId="66F7299F" w:rsidR="009412A3" w:rsidRPr="008D64F6" w:rsidRDefault="009412A3">
      <w:pPr>
        <w:pStyle w:val="ListParagraph"/>
        <w:numPr>
          <w:ilvl w:val="1"/>
          <w:numId w:val="2"/>
        </w:numPr>
        <w:tabs>
          <w:tab w:val="left" w:pos="1076"/>
          <w:tab w:val="left" w:pos="1079"/>
        </w:tabs>
        <w:spacing w:before="26" w:line="232" w:lineRule="auto"/>
        <w:ind w:left="1079" w:right="741" w:hanging="370"/>
        <w:rPr>
          <w:rFonts w:ascii="Palatino Linotype"/>
          <w:sz w:val="24"/>
          <w:szCs w:val="24"/>
        </w:rPr>
      </w:pPr>
      <w:r>
        <w:rPr>
          <w:w w:val="105"/>
          <w:sz w:val="24"/>
          <w:szCs w:val="24"/>
        </w:rPr>
        <w:t>Mat-Su Health Foundation Initiatives</w:t>
      </w:r>
    </w:p>
    <w:p w14:paraId="3EF433CB" w14:textId="77777777" w:rsidR="00003DA4" w:rsidRPr="008D64F6" w:rsidRDefault="001E307B">
      <w:pPr>
        <w:pStyle w:val="ListParagraph"/>
        <w:numPr>
          <w:ilvl w:val="0"/>
          <w:numId w:val="2"/>
        </w:numPr>
        <w:tabs>
          <w:tab w:val="left" w:pos="1079"/>
        </w:tabs>
        <w:spacing w:before="7"/>
        <w:ind w:left="1079"/>
        <w:rPr>
          <w:b/>
          <w:sz w:val="24"/>
          <w:szCs w:val="24"/>
        </w:rPr>
      </w:pPr>
      <w:r w:rsidRPr="008D64F6">
        <w:rPr>
          <w:b/>
          <w:sz w:val="24"/>
          <w:szCs w:val="24"/>
        </w:rPr>
        <w:t>Reports</w:t>
      </w:r>
      <w:r w:rsidRPr="008D64F6">
        <w:rPr>
          <w:b/>
          <w:spacing w:val="-3"/>
          <w:sz w:val="24"/>
          <w:szCs w:val="24"/>
        </w:rPr>
        <w:t xml:space="preserve"> </w:t>
      </w:r>
      <w:r w:rsidRPr="008D64F6">
        <w:rPr>
          <w:b/>
          <w:sz w:val="24"/>
          <w:szCs w:val="24"/>
        </w:rPr>
        <w:t>&amp;</w:t>
      </w:r>
      <w:r w:rsidRPr="008D64F6">
        <w:rPr>
          <w:b/>
          <w:spacing w:val="-3"/>
          <w:sz w:val="24"/>
          <w:szCs w:val="24"/>
        </w:rPr>
        <w:t xml:space="preserve"> </w:t>
      </w:r>
      <w:r w:rsidRPr="008D64F6">
        <w:rPr>
          <w:b/>
          <w:spacing w:val="-2"/>
          <w:sz w:val="24"/>
          <w:szCs w:val="24"/>
        </w:rPr>
        <w:t>Updates</w:t>
      </w:r>
    </w:p>
    <w:p w14:paraId="3EF433CC" w14:textId="77777777" w:rsidR="00003DA4" w:rsidRPr="008D64F6" w:rsidRDefault="001E307B">
      <w:pPr>
        <w:pStyle w:val="ListParagraph"/>
        <w:numPr>
          <w:ilvl w:val="1"/>
          <w:numId w:val="2"/>
        </w:numPr>
        <w:tabs>
          <w:tab w:val="left" w:pos="1078"/>
        </w:tabs>
        <w:ind w:left="1078" w:hanging="359"/>
        <w:rPr>
          <w:sz w:val="24"/>
          <w:szCs w:val="24"/>
        </w:rPr>
      </w:pPr>
      <w:r w:rsidRPr="008D64F6">
        <w:rPr>
          <w:sz w:val="24"/>
          <w:szCs w:val="24"/>
        </w:rPr>
        <w:t>Correspondence</w:t>
      </w:r>
      <w:r w:rsidRPr="008D64F6">
        <w:rPr>
          <w:spacing w:val="14"/>
          <w:sz w:val="24"/>
          <w:szCs w:val="24"/>
        </w:rPr>
        <w:t xml:space="preserve"> </w:t>
      </w:r>
      <w:r w:rsidRPr="008D64F6">
        <w:rPr>
          <w:spacing w:val="-2"/>
          <w:sz w:val="24"/>
          <w:szCs w:val="24"/>
        </w:rPr>
        <w:t>Sent/Received</w:t>
      </w:r>
    </w:p>
    <w:p w14:paraId="3EF433CD" w14:textId="77777777" w:rsidR="00003DA4" w:rsidRPr="008D64F6" w:rsidRDefault="001E307B">
      <w:pPr>
        <w:pStyle w:val="ListParagraph"/>
        <w:numPr>
          <w:ilvl w:val="2"/>
          <w:numId w:val="2"/>
        </w:numPr>
        <w:tabs>
          <w:tab w:val="left" w:pos="1439"/>
        </w:tabs>
        <w:ind w:left="1439" w:hanging="475"/>
        <w:rPr>
          <w:sz w:val="24"/>
          <w:szCs w:val="24"/>
        </w:rPr>
      </w:pPr>
      <w:r w:rsidRPr="008D64F6">
        <w:rPr>
          <w:sz w:val="24"/>
          <w:szCs w:val="24"/>
        </w:rPr>
        <w:t>State</w:t>
      </w:r>
      <w:r w:rsidRPr="008D64F6">
        <w:rPr>
          <w:spacing w:val="-1"/>
          <w:sz w:val="24"/>
          <w:szCs w:val="24"/>
        </w:rPr>
        <w:t xml:space="preserve"> </w:t>
      </w:r>
      <w:r w:rsidRPr="008D64F6">
        <w:rPr>
          <w:sz w:val="24"/>
          <w:szCs w:val="24"/>
        </w:rPr>
        <w:t>of</w:t>
      </w:r>
      <w:r w:rsidRPr="008D64F6">
        <w:rPr>
          <w:spacing w:val="2"/>
          <w:sz w:val="24"/>
          <w:szCs w:val="24"/>
        </w:rPr>
        <w:t xml:space="preserve"> </w:t>
      </w:r>
      <w:r w:rsidRPr="008D64F6">
        <w:rPr>
          <w:spacing w:val="-2"/>
          <w:sz w:val="24"/>
          <w:szCs w:val="24"/>
        </w:rPr>
        <w:t>Alaska</w:t>
      </w:r>
    </w:p>
    <w:p w14:paraId="3EF433CF" w14:textId="0D823EA0" w:rsidR="00003DA4" w:rsidRPr="008D64F6" w:rsidRDefault="001E307B" w:rsidP="00A0025F">
      <w:pPr>
        <w:pStyle w:val="ListParagraph"/>
        <w:numPr>
          <w:ilvl w:val="3"/>
          <w:numId w:val="2"/>
        </w:numPr>
        <w:tabs>
          <w:tab w:val="left" w:pos="1799"/>
        </w:tabs>
        <w:spacing w:before="2" w:line="242" w:lineRule="auto"/>
        <w:ind w:left="1799" w:right="6" w:hanging="387"/>
        <w:rPr>
          <w:sz w:val="24"/>
          <w:szCs w:val="24"/>
        </w:rPr>
      </w:pPr>
      <w:r w:rsidRPr="008D64F6">
        <w:rPr>
          <w:sz w:val="24"/>
          <w:szCs w:val="24"/>
        </w:rPr>
        <w:t>No</w:t>
      </w:r>
      <w:r w:rsidR="00856715" w:rsidRPr="008D64F6">
        <w:rPr>
          <w:sz w:val="24"/>
          <w:szCs w:val="24"/>
        </w:rPr>
        <w:t>ne</w:t>
      </w:r>
    </w:p>
    <w:p w14:paraId="25212351" w14:textId="0A916EDF" w:rsidR="005A40A7" w:rsidRPr="008D64F6" w:rsidRDefault="005A40A7" w:rsidP="005A40A7">
      <w:pPr>
        <w:pStyle w:val="ListParagraph"/>
        <w:numPr>
          <w:ilvl w:val="2"/>
          <w:numId w:val="2"/>
        </w:numPr>
        <w:tabs>
          <w:tab w:val="left" w:pos="1799"/>
        </w:tabs>
        <w:ind w:right="182"/>
        <w:rPr>
          <w:sz w:val="24"/>
          <w:szCs w:val="24"/>
        </w:rPr>
      </w:pPr>
      <w:r w:rsidRPr="008D64F6">
        <w:rPr>
          <w:sz w:val="24"/>
          <w:szCs w:val="24"/>
        </w:rPr>
        <w:t>Mat</w:t>
      </w:r>
      <w:r w:rsidR="00F7527B" w:rsidRPr="008D64F6">
        <w:rPr>
          <w:sz w:val="24"/>
          <w:szCs w:val="24"/>
        </w:rPr>
        <w:t>-</w:t>
      </w:r>
      <w:r w:rsidRPr="008D64F6">
        <w:rPr>
          <w:sz w:val="24"/>
          <w:szCs w:val="24"/>
        </w:rPr>
        <w:t>Su Borough</w:t>
      </w:r>
    </w:p>
    <w:p w14:paraId="26B8A375" w14:textId="6805F8B6" w:rsidR="005A40A7" w:rsidRPr="008D64F6" w:rsidRDefault="00F73233" w:rsidP="008F0E8E">
      <w:pPr>
        <w:pStyle w:val="ListParagraph"/>
        <w:numPr>
          <w:ilvl w:val="3"/>
          <w:numId w:val="2"/>
        </w:numPr>
        <w:tabs>
          <w:tab w:val="left" w:pos="1799"/>
        </w:tabs>
        <w:ind w:right="182"/>
        <w:rPr>
          <w:sz w:val="24"/>
          <w:szCs w:val="24"/>
        </w:rPr>
      </w:pPr>
      <w:r w:rsidRPr="008D64F6">
        <w:rPr>
          <w:sz w:val="24"/>
          <w:szCs w:val="24"/>
        </w:rPr>
        <w:t xml:space="preserve">Burma Road Corridor </w:t>
      </w:r>
      <w:r w:rsidR="008D64F6" w:rsidRPr="008D64F6">
        <w:rPr>
          <w:sz w:val="24"/>
          <w:szCs w:val="24"/>
        </w:rPr>
        <w:t>Project</w:t>
      </w:r>
    </w:p>
    <w:p w14:paraId="3EF433D0" w14:textId="77777777" w:rsidR="00003DA4" w:rsidRPr="008D64F6" w:rsidRDefault="001E307B">
      <w:pPr>
        <w:pStyle w:val="ListParagraph"/>
        <w:numPr>
          <w:ilvl w:val="1"/>
          <w:numId w:val="2"/>
        </w:numPr>
        <w:tabs>
          <w:tab w:val="left" w:pos="1078"/>
        </w:tabs>
        <w:spacing w:line="281" w:lineRule="exact"/>
        <w:ind w:left="1078" w:hanging="350"/>
        <w:rPr>
          <w:sz w:val="24"/>
          <w:szCs w:val="24"/>
        </w:rPr>
      </w:pPr>
      <w:r w:rsidRPr="008D64F6">
        <w:rPr>
          <w:sz w:val="24"/>
          <w:szCs w:val="24"/>
        </w:rPr>
        <w:t xml:space="preserve">Treasurer’s </w:t>
      </w:r>
      <w:r w:rsidRPr="008D64F6">
        <w:rPr>
          <w:spacing w:val="-2"/>
          <w:sz w:val="24"/>
          <w:szCs w:val="24"/>
        </w:rPr>
        <w:t>Report</w:t>
      </w:r>
    </w:p>
    <w:p w14:paraId="3EF433D1" w14:textId="77777777" w:rsidR="00003DA4" w:rsidRPr="008D64F6" w:rsidRDefault="001E307B" w:rsidP="00955E6E">
      <w:pPr>
        <w:pStyle w:val="ListParagraph"/>
        <w:numPr>
          <w:ilvl w:val="2"/>
          <w:numId w:val="5"/>
        </w:numPr>
        <w:tabs>
          <w:tab w:val="left" w:pos="1078"/>
        </w:tabs>
        <w:spacing w:before="53"/>
        <w:rPr>
          <w:sz w:val="24"/>
          <w:szCs w:val="24"/>
        </w:rPr>
      </w:pPr>
      <w:r w:rsidRPr="008D64F6">
        <w:rPr>
          <w:sz w:val="24"/>
          <w:szCs w:val="24"/>
        </w:rPr>
        <w:t>Current Account Balances</w:t>
      </w:r>
    </w:p>
    <w:p w14:paraId="3EF433D2" w14:textId="77777777" w:rsidR="00003DA4" w:rsidRPr="008D64F6" w:rsidRDefault="001E307B" w:rsidP="00955E6E">
      <w:pPr>
        <w:pStyle w:val="ListParagraph"/>
        <w:numPr>
          <w:ilvl w:val="2"/>
          <w:numId w:val="5"/>
        </w:numPr>
        <w:tabs>
          <w:tab w:val="left" w:pos="1078"/>
        </w:tabs>
        <w:spacing w:before="53"/>
        <w:rPr>
          <w:sz w:val="24"/>
          <w:szCs w:val="24"/>
        </w:rPr>
      </w:pPr>
      <w:r w:rsidRPr="008D64F6">
        <w:rPr>
          <w:sz w:val="24"/>
          <w:szCs w:val="24"/>
        </w:rPr>
        <w:t>2025 Spend and Budget</w:t>
      </w:r>
    </w:p>
    <w:p w14:paraId="0C6A8519" w14:textId="5D9C011F" w:rsidR="00FE5472" w:rsidRPr="008D64F6" w:rsidRDefault="000A4F19" w:rsidP="00571B89">
      <w:pPr>
        <w:pStyle w:val="ListParagraph"/>
        <w:numPr>
          <w:ilvl w:val="1"/>
          <w:numId w:val="2"/>
        </w:numPr>
        <w:tabs>
          <w:tab w:val="left" w:pos="1439"/>
        </w:tabs>
        <w:spacing w:before="25"/>
        <w:rPr>
          <w:sz w:val="24"/>
          <w:szCs w:val="24"/>
        </w:rPr>
      </w:pPr>
      <w:r w:rsidRPr="008D64F6">
        <w:rPr>
          <w:sz w:val="24"/>
          <w:szCs w:val="24"/>
        </w:rPr>
        <w:t>Secretary’s Report</w:t>
      </w:r>
    </w:p>
    <w:p w14:paraId="2886D38C" w14:textId="28789CF0" w:rsidR="00D84A0B" w:rsidRPr="008D64F6" w:rsidRDefault="007A6E2F" w:rsidP="000F527C">
      <w:pPr>
        <w:pStyle w:val="ListParagraph"/>
        <w:numPr>
          <w:ilvl w:val="2"/>
          <w:numId w:val="2"/>
        </w:numPr>
        <w:tabs>
          <w:tab w:val="left" w:pos="1439"/>
        </w:tabs>
        <w:spacing w:before="25"/>
        <w:rPr>
          <w:sz w:val="24"/>
          <w:szCs w:val="24"/>
        </w:rPr>
      </w:pPr>
      <w:r w:rsidRPr="008D64F6">
        <w:rPr>
          <w:sz w:val="24"/>
          <w:szCs w:val="24"/>
        </w:rPr>
        <w:t>R</w:t>
      </w:r>
      <w:r w:rsidR="00B93840" w:rsidRPr="008D64F6">
        <w:rPr>
          <w:sz w:val="24"/>
          <w:szCs w:val="24"/>
        </w:rPr>
        <w:t xml:space="preserve">eceived </w:t>
      </w:r>
    </w:p>
    <w:p w14:paraId="3EF433D3" w14:textId="77777777" w:rsidR="00003DA4" w:rsidRPr="008D64F6" w:rsidRDefault="001E307B">
      <w:pPr>
        <w:pStyle w:val="ListParagraph"/>
        <w:numPr>
          <w:ilvl w:val="1"/>
          <w:numId w:val="2"/>
        </w:numPr>
        <w:tabs>
          <w:tab w:val="left" w:pos="1078"/>
        </w:tabs>
        <w:spacing w:before="53"/>
        <w:ind w:left="1078" w:hanging="348"/>
        <w:rPr>
          <w:sz w:val="24"/>
          <w:szCs w:val="24"/>
        </w:rPr>
      </w:pPr>
      <w:r w:rsidRPr="008D64F6">
        <w:rPr>
          <w:sz w:val="24"/>
          <w:szCs w:val="24"/>
        </w:rPr>
        <w:t>Update</w:t>
      </w:r>
      <w:r w:rsidRPr="008D64F6">
        <w:rPr>
          <w:spacing w:val="-5"/>
          <w:sz w:val="24"/>
          <w:szCs w:val="24"/>
        </w:rPr>
        <w:t xml:space="preserve"> </w:t>
      </w:r>
      <w:r w:rsidRPr="008D64F6">
        <w:rPr>
          <w:sz w:val="24"/>
          <w:szCs w:val="24"/>
        </w:rPr>
        <w:t>by</w:t>
      </w:r>
      <w:r w:rsidRPr="008D64F6">
        <w:rPr>
          <w:spacing w:val="-8"/>
          <w:sz w:val="24"/>
          <w:szCs w:val="24"/>
        </w:rPr>
        <w:t xml:space="preserve"> </w:t>
      </w:r>
      <w:r w:rsidRPr="008D64F6">
        <w:rPr>
          <w:sz w:val="24"/>
          <w:szCs w:val="24"/>
        </w:rPr>
        <w:t>Mat-Su</w:t>
      </w:r>
      <w:r w:rsidRPr="008D64F6">
        <w:rPr>
          <w:spacing w:val="-4"/>
          <w:sz w:val="24"/>
          <w:szCs w:val="24"/>
        </w:rPr>
        <w:t xml:space="preserve"> </w:t>
      </w:r>
      <w:r w:rsidRPr="008D64F6">
        <w:rPr>
          <w:sz w:val="24"/>
          <w:szCs w:val="24"/>
        </w:rPr>
        <w:t>Borough</w:t>
      </w:r>
      <w:r w:rsidRPr="008D64F6">
        <w:rPr>
          <w:spacing w:val="-3"/>
          <w:sz w:val="24"/>
          <w:szCs w:val="24"/>
        </w:rPr>
        <w:t xml:space="preserve"> </w:t>
      </w:r>
      <w:r w:rsidRPr="008D64F6">
        <w:rPr>
          <w:spacing w:val="-2"/>
          <w:sz w:val="24"/>
          <w:szCs w:val="24"/>
        </w:rPr>
        <w:t>Representative</w:t>
      </w:r>
    </w:p>
    <w:p w14:paraId="3EF433D4" w14:textId="77777777" w:rsidR="00003DA4" w:rsidRPr="00AE443E" w:rsidRDefault="001E307B">
      <w:pPr>
        <w:pStyle w:val="ListParagraph"/>
        <w:numPr>
          <w:ilvl w:val="1"/>
          <w:numId w:val="2"/>
        </w:numPr>
        <w:tabs>
          <w:tab w:val="left" w:pos="1078"/>
        </w:tabs>
        <w:ind w:left="1078" w:hanging="368"/>
        <w:rPr>
          <w:sz w:val="24"/>
          <w:szCs w:val="24"/>
        </w:rPr>
      </w:pPr>
      <w:r w:rsidRPr="008D64F6">
        <w:rPr>
          <w:sz w:val="24"/>
          <w:szCs w:val="24"/>
        </w:rPr>
        <w:t>Update</w:t>
      </w:r>
      <w:r w:rsidRPr="008D64F6">
        <w:rPr>
          <w:spacing w:val="2"/>
          <w:sz w:val="24"/>
          <w:szCs w:val="24"/>
        </w:rPr>
        <w:t xml:space="preserve"> </w:t>
      </w:r>
      <w:r w:rsidRPr="008D64F6">
        <w:rPr>
          <w:sz w:val="24"/>
          <w:szCs w:val="24"/>
        </w:rPr>
        <w:t>by</w:t>
      </w:r>
      <w:r w:rsidRPr="008D64F6">
        <w:rPr>
          <w:spacing w:val="-3"/>
          <w:sz w:val="24"/>
          <w:szCs w:val="24"/>
        </w:rPr>
        <w:t xml:space="preserve"> </w:t>
      </w:r>
      <w:r w:rsidRPr="008D64F6">
        <w:rPr>
          <w:sz w:val="24"/>
          <w:szCs w:val="24"/>
        </w:rPr>
        <w:t>State of Alaska</w:t>
      </w:r>
      <w:r w:rsidRPr="008D64F6">
        <w:rPr>
          <w:spacing w:val="3"/>
          <w:sz w:val="24"/>
          <w:szCs w:val="24"/>
        </w:rPr>
        <w:t xml:space="preserve"> </w:t>
      </w:r>
      <w:r w:rsidRPr="008D64F6">
        <w:rPr>
          <w:spacing w:val="-2"/>
          <w:sz w:val="24"/>
          <w:szCs w:val="24"/>
        </w:rPr>
        <w:t>Representative(s)</w:t>
      </w:r>
    </w:p>
    <w:p w14:paraId="047F7340" w14:textId="65C04F8B" w:rsidR="00AE443E" w:rsidRPr="0020094A" w:rsidRDefault="00AE443E" w:rsidP="00AC4CEB">
      <w:pPr>
        <w:pStyle w:val="ListParagraph"/>
        <w:numPr>
          <w:ilvl w:val="2"/>
          <w:numId w:val="2"/>
        </w:numPr>
        <w:tabs>
          <w:tab w:val="left" w:pos="1078"/>
        </w:tabs>
        <w:rPr>
          <w:spacing w:val="-2"/>
          <w:sz w:val="24"/>
          <w:szCs w:val="24"/>
        </w:rPr>
      </w:pPr>
      <w:r w:rsidRPr="0020094A">
        <w:rPr>
          <w:spacing w:val="-2"/>
          <w:sz w:val="24"/>
          <w:szCs w:val="24"/>
        </w:rPr>
        <w:t>AI</w:t>
      </w:r>
      <w:r w:rsidR="0020094A" w:rsidRPr="0020094A">
        <w:rPr>
          <w:spacing w:val="-2"/>
          <w:sz w:val="24"/>
          <w:szCs w:val="24"/>
        </w:rPr>
        <w:t>D</w:t>
      </w:r>
      <w:r w:rsidR="0020094A">
        <w:rPr>
          <w:spacing w:val="-2"/>
          <w:sz w:val="24"/>
          <w:szCs w:val="24"/>
        </w:rPr>
        <w:t>EA -</w:t>
      </w:r>
      <w:r w:rsidRPr="0020094A">
        <w:rPr>
          <w:spacing w:val="-2"/>
          <w:sz w:val="24"/>
          <w:szCs w:val="24"/>
        </w:rPr>
        <w:t xml:space="preserve"> </w:t>
      </w:r>
      <w:hyperlink r:id="rId5" w:history="1">
        <w:r w:rsidR="00AC4CEB" w:rsidRPr="0020094A">
          <w:rPr>
            <w:rStyle w:val="Hyperlink"/>
            <w:spacing w:val="-2"/>
            <w:sz w:val="24"/>
            <w:szCs w:val="24"/>
          </w:rPr>
          <w:t>https://www.aidea.org/About/News-Publications-and-Resources/Publications</w:t>
        </w:r>
      </w:hyperlink>
    </w:p>
    <w:p w14:paraId="3EF433D5" w14:textId="77777777" w:rsidR="00003DA4" w:rsidRPr="008D64F6" w:rsidRDefault="001E307B">
      <w:pPr>
        <w:pStyle w:val="ListParagraph"/>
        <w:numPr>
          <w:ilvl w:val="0"/>
          <w:numId w:val="2"/>
        </w:numPr>
        <w:tabs>
          <w:tab w:val="left" w:pos="1079"/>
        </w:tabs>
        <w:ind w:left="1079"/>
        <w:rPr>
          <w:b/>
          <w:sz w:val="24"/>
          <w:szCs w:val="24"/>
        </w:rPr>
      </w:pPr>
      <w:r w:rsidRPr="008D64F6">
        <w:rPr>
          <w:b/>
          <w:sz w:val="24"/>
          <w:szCs w:val="24"/>
        </w:rPr>
        <w:t>Unfinished</w:t>
      </w:r>
      <w:r w:rsidRPr="008D64F6">
        <w:rPr>
          <w:b/>
          <w:spacing w:val="-1"/>
          <w:sz w:val="24"/>
          <w:szCs w:val="24"/>
        </w:rPr>
        <w:t xml:space="preserve"> </w:t>
      </w:r>
      <w:r w:rsidRPr="008D64F6">
        <w:rPr>
          <w:b/>
          <w:spacing w:val="-2"/>
          <w:sz w:val="24"/>
          <w:szCs w:val="24"/>
        </w:rPr>
        <w:t>Business</w:t>
      </w:r>
    </w:p>
    <w:p w14:paraId="2333096C" w14:textId="02DABECA" w:rsidR="004224D3" w:rsidRPr="008D64F6" w:rsidRDefault="00F34D68" w:rsidP="004224D3">
      <w:pPr>
        <w:pStyle w:val="ListParagraph"/>
        <w:numPr>
          <w:ilvl w:val="1"/>
          <w:numId w:val="2"/>
        </w:numPr>
        <w:tabs>
          <w:tab w:val="left" w:pos="1077"/>
          <w:tab w:val="left" w:pos="1079"/>
        </w:tabs>
        <w:spacing w:before="59"/>
        <w:ind w:right="301"/>
        <w:rPr>
          <w:sz w:val="24"/>
          <w:szCs w:val="24"/>
        </w:rPr>
      </w:pPr>
      <w:r>
        <w:rPr>
          <w:sz w:val="24"/>
          <w:szCs w:val="24"/>
        </w:rPr>
        <w:t>Discussion ongoing</w:t>
      </w:r>
      <w:r w:rsidR="004224D3" w:rsidRPr="008D64F6">
        <w:rPr>
          <w:sz w:val="24"/>
          <w:szCs w:val="24"/>
        </w:rPr>
        <w:t xml:space="preserve"> </w:t>
      </w:r>
      <w:r w:rsidR="008749C9">
        <w:rPr>
          <w:sz w:val="24"/>
          <w:szCs w:val="24"/>
        </w:rPr>
        <w:t xml:space="preserve">with </w:t>
      </w:r>
      <w:r w:rsidR="004224D3" w:rsidRPr="008D64F6">
        <w:rPr>
          <w:sz w:val="24"/>
          <w:szCs w:val="24"/>
        </w:rPr>
        <w:t xml:space="preserve">Mat-Su Health Foundation </w:t>
      </w:r>
      <w:r w:rsidR="008749C9">
        <w:rPr>
          <w:sz w:val="24"/>
          <w:szCs w:val="24"/>
        </w:rPr>
        <w:t xml:space="preserve">on community engagement including their involvement in </w:t>
      </w:r>
      <w:r w:rsidR="00CD7D7A">
        <w:rPr>
          <w:sz w:val="24"/>
          <w:szCs w:val="24"/>
        </w:rPr>
        <w:t xml:space="preserve">reaching out to a great number of PM residents and </w:t>
      </w:r>
      <w:r w:rsidR="00B94A80">
        <w:rPr>
          <w:sz w:val="24"/>
          <w:szCs w:val="24"/>
        </w:rPr>
        <w:t xml:space="preserve">facilitation of a </w:t>
      </w:r>
      <w:r w:rsidR="00A1676E">
        <w:rPr>
          <w:sz w:val="24"/>
          <w:szCs w:val="24"/>
        </w:rPr>
        <w:t>long-term</w:t>
      </w:r>
      <w:r w:rsidR="00B94A80">
        <w:rPr>
          <w:sz w:val="24"/>
          <w:szCs w:val="24"/>
        </w:rPr>
        <w:t xml:space="preserve"> strategic plan for the </w:t>
      </w:r>
      <w:r w:rsidR="006228B6">
        <w:rPr>
          <w:sz w:val="24"/>
          <w:szCs w:val="24"/>
        </w:rPr>
        <w:t>Council</w:t>
      </w:r>
    </w:p>
    <w:p w14:paraId="0A8D4FB2" w14:textId="4B8473D9" w:rsidR="00173F5D" w:rsidRPr="008D64F6" w:rsidRDefault="006228B6" w:rsidP="00177B72">
      <w:pPr>
        <w:pStyle w:val="ListParagraph"/>
        <w:numPr>
          <w:ilvl w:val="1"/>
          <w:numId w:val="2"/>
        </w:numPr>
        <w:tabs>
          <w:tab w:val="left" w:pos="1077"/>
          <w:tab w:val="left" w:pos="1079"/>
        </w:tabs>
        <w:spacing w:before="59"/>
        <w:ind w:left="1079" w:right="301"/>
        <w:rPr>
          <w:sz w:val="24"/>
          <w:szCs w:val="24"/>
        </w:rPr>
      </w:pPr>
      <w:r>
        <w:rPr>
          <w:sz w:val="24"/>
          <w:szCs w:val="24"/>
        </w:rPr>
        <w:t>Received installation quote and order</w:t>
      </w:r>
      <w:r w:rsidR="00845E6E">
        <w:rPr>
          <w:sz w:val="24"/>
          <w:szCs w:val="24"/>
        </w:rPr>
        <w:t>ed</w:t>
      </w:r>
      <w:r>
        <w:rPr>
          <w:sz w:val="24"/>
          <w:szCs w:val="24"/>
        </w:rPr>
        <w:t xml:space="preserve"> </w:t>
      </w:r>
      <w:r w:rsidR="00845E6E">
        <w:rPr>
          <w:sz w:val="24"/>
          <w:szCs w:val="24"/>
        </w:rPr>
        <w:t>PMCC signs – anticipating spring installation</w:t>
      </w:r>
    </w:p>
    <w:p w14:paraId="3EF433D7" w14:textId="77777777" w:rsidR="00003DA4" w:rsidRPr="008D64F6" w:rsidRDefault="001E307B">
      <w:pPr>
        <w:pStyle w:val="ListParagraph"/>
        <w:numPr>
          <w:ilvl w:val="0"/>
          <w:numId w:val="2"/>
        </w:numPr>
        <w:tabs>
          <w:tab w:val="left" w:pos="1079"/>
        </w:tabs>
        <w:spacing w:before="57"/>
        <w:ind w:left="1079"/>
        <w:rPr>
          <w:b/>
          <w:sz w:val="24"/>
          <w:szCs w:val="24"/>
        </w:rPr>
      </w:pPr>
      <w:r w:rsidRPr="008D64F6">
        <w:rPr>
          <w:b/>
          <w:sz w:val="24"/>
          <w:szCs w:val="24"/>
        </w:rPr>
        <w:t>New</w:t>
      </w:r>
      <w:r w:rsidRPr="008D64F6">
        <w:rPr>
          <w:b/>
          <w:spacing w:val="20"/>
          <w:sz w:val="24"/>
          <w:szCs w:val="24"/>
        </w:rPr>
        <w:t xml:space="preserve"> </w:t>
      </w:r>
      <w:r w:rsidRPr="008D64F6">
        <w:rPr>
          <w:b/>
          <w:spacing w:val="-2"/>
          <w:sz w:val="24"/>
          <w:szCs w:val="24"/>
        </w:rPr>
        <w:t>Business</w:t>
      </w:r>
    </w:p>
    <w:p w14:paraId="30329221" w14:textId="1CB92743" w:rsidR="000F527C" w:rsidRDefault="003D1B62" w:rsidP="00C5725F">
      <w:pPr>
        <w:pStyle w:val="ListParagraph"/>
        <w:numPr>
          <w:ilvl w:val="2"/>
          <w:numId w:val="2"/>
        </w:numPr>
        <w:tabs>
          <w:tab w:val="left" w:pos="1439"/>
        </w:tabs>
        <w:spacing w:before="25"/>
        <w:rPr>
          <w:sz w:val="24"/>
          <w:szCs w:val="24"/>
        </w:rPr>
      </w:pPr>
      <w:r>
        <w:rPr>
          <w:sz w:val="24"/>
          <w:szCs w:val="24"/>
        </w:rPr>
        <w:t xml:space="preserve">PMCC Board approved </w:t>
      </w:r>
      <w:r w:rsidR="00F57C79">
        <w:rPr>
          <w:sz w:val="24"/>
          <w:szCs w:val="24"/>
        </w:rPr>
        <w:t xml:space="preserve">moving forward on a community food pantry with an estimate startup </w:t>
      </w:r>
      <w:r w:rsidR="009F482B">
        <w:rPr>
          <w:sz w:val="24"/>
          <w:szCs w:val="24"/>
        </w:rPr>
        <w:t>in early summer – volunteers will be needed!</w:t>
      </w:r>
    </w:p>
    <w:p w14:paraId="0E8E4E19" w14:textId="2B59A395" w:rsidR="003D1B62" w:rsidRDefault="003D1B62" w:rsidP="00C5725F">
      <w:pPr>
        <w:pStyle w:val="ListParagraph"/>
        <w:numPr>
          <w:ilvl w:val="2"/>
          <w:numId w:val="2"/>
        </w:numPr>
        <w:tabs>
          <w:tab w:val="left" w:pos="1439"/>
        </w:tabs>
        <w:spacing w:before="25"/>
        <w:rPr>
          <w:sz w:val="24"/>
          <w:szCs w:val="24"/>
        </w:rPr>
      </w:pPr>
      <w:r>
        <w:rPr>
          <w:sz w:val="24"/>
          <w:szCs w:val="24"/>
        </w:rPr>
        <w:t>Submitted grant request to Mat-Su Health Foundation for PMCC Electronic Sign to be install</w:t>
      </w:r>
      <w:r w:rsidR="009F482B">
        <w:rPr>
          <w:sz w:val="24"/>
          <w:szCs w:val="24"/>
        </w:rPr>
        <w:t>ed</w:t>
      </w:r>
      <w:r>
        <w:rPr>
          <w:sz w:val="24"/>
          <w:szCs w:val="24"/>
        </w:rPr>
        <w:t xml:space="preserve"> near the mailbox clusters</w:t>
      </w:r>
    </w:p>
    <w:p w14:paraId="3A9959CB" w14:textId="6E7240F3" w:rsidR="00C5725F" w:rsidRPr="008D64F6" w:rsidRDefault="00C5725F" w:rsidP="00C5725F">
      <w:pPr>
        <w:pStyle w:val="ListParagraph"/>
        <w:numPr>
          <w:ilvl w:val="2"/>
          <w:numId w:val="2"/>
        </w:numPr>
        <w:tabs>
          <w:tab w:val="left" w:pos="1439"/>
        </w:tabs>
        <w:spacing w:before="25"/>
        <w:rPr>
          <w:sz w:val="24"/>
          <w:szCs w:val="24"/>
        </w:rPr>
      </w:pPr>
      <w:r w:rsidRPr="008D64F6">
        <w:rPr>
          <w:sz w:val="24"/>
          <w:szCs w:val="24"/>
        </w:rPr>
        <w:t>Received request from MSB Planning Department for Burma Road Corridor Project letter of support (See Attachment I)</w:t>
      </w:r>
    </w:p>
    <w:p w14:paraId="28168263" w14:textId="77777777" w:rsidR="00C5725F" w:rsidRDefault="00C5725F" w:rsidP="00C5725F">
      <w:pPr>
        <w:pStyle w:val="ListParagraph"/>
        <w:numPr>
          <w:ilvl w:val="2"/>
          <w:numId w:val="2"/>
        </w:numPr>
        <w:tabs>
          <w:tab w:val="left" w:pos="1439"/>
        </w:tabs>
        <w:spacing w:before="25"/>
        <w:rPr>
          <w:sz w:val="24"/>
          <w:szCs w:val="24"/>
        </w:rPr>
      </w:pPr>
      <w:r w:rsidRPr="008D64F6">
        <w:rPr>
          <w:sz w:val="24"/>
          <w:szCs w:val="24"/>
        </w:rPr>
        <w:t>Received request from AARS for proposed Gymnasium and Recreation Center Expansion Project (Attachment II)</w:t>
      </w:r>
    </w:p>
    <w:p w14:paraId="1422D43E" w14:textId="1F1211C0" w:rsidR="007A7E82" w:rsidRPr="008D64F6" w:rsidRDefault="007A7E82" w:rsidP="00C5725F">
      <w:pPr>
        <w:pStyle w:val="ListParagraph"/>
        <w:numPr>
          <w:ilvl w:val="2"/>
          <w:numId w:val="2"/>
        </w:numPr>
        <w:tabs>
          <w:tab w:val="left" w:pos="1439"/>
        </w:tabs>
        <w:spacing w:before="25"/>
        <w:rPr>
          <w:sz w:val="24"/>
          <w:szCs w:val="24"/>
        </w:rPr>
      </w:pPr>
      <w:r>
        <w:rPr>
          <w:sz w:val="24"/>
          <w:szCs w:val="24"/>
        </w:rPr>
        <w:t>Received quote</w:t>
      </w:r>
      <w:r w:rsidR="008907CC">
        <w:rPr>
          <w:sz w:val="24"/>
          <w:szCs w:val="24"/>
        </w:rPr>
        <w:t>s to replace CC flooring and to coat roof to eliminate leaks</w:t>
      </w:r>
      <w:r w:rsidR="00865F16">
        <w:rPr>
          <w:sz w:val="24"/>
          <w:szCs w:val="24"/>
        </w:rPr>
        <w:t xml:space="preserve"> – need to determine priorities.</w:t>
      </w:r>
    </w:p>
    <w:p w14:paraId="3EF433DC" w14:textId="3D5AD8A6" w:rsidR="00003DA4" w:rsidRPr="008D64F6" w:rsidRDefault="001E307B" w:rsidP="001C1F3C">
      <w:pPr>
        <w:pStyle w:val="BodyText"/>
        <w:numPr>
          <w:ilvl w:val="0"/>
          <w:numId w:val="2"/>
        </w:numPr>
        <w:spacing w:line="237" w:lineRule="auto"/>
        <w:rPr>
          <w:rFonts w:asciiTheme="minorHAnsi" w:hAnsiTheme="minorHAnsi" w:cstheme="minorHAnsi"/>
          <w:b/>
          <w:sz w:val="24"/>
          <w:szCs w:val="24"/>
        </w:rPr>
      </w:pPr>
      <w:r w:rsidRPr="008D64F6">
        <w:rPr>
          <w:rFonts w:asciiTheme="minorHAnsi" w:hAnsiTheme="minorHAnsi" w:cstheme="minorHAnsi"/>
          <w:b/>
          <w:w w:val="105"/>
          <w:sz w:val="24"/>
          <w:szCs w:val="24"/>
        </w:rPr>
        <w:t>AOB</w:t>
      </w:r>
      <w:r w:rsidRPr="008D64F6">
        <w:rPr>
          <w:rFonts w:asciiTheme="minorHAnsi" w:hAnsiTheme="minorHAnsi" w:cstheme="minorHAnsi"/>
          <w:b/>
          <w:spacing w:val="-14"/>
          <w:w w:val="105"/>
          <w:sz w:val="24"/>
          <w:szCs w:val="24"/>
        </w:rPr>
        <w:t xml:space="preserve"> </w:t>
      </w:r>
      <w:r w:rsidRPr="008D64F6">
        <w:rPr>
          <w:rFonts w:asciiTheme="minorHAnsi" w:hAnsiTheme="minorHAnsi" w:cstheme="minorHAnsi"/>
          <w:b/>
          <w:w w:val="105"/>
          <w:sz w:val="24"/>
          <w:szCs w:val="24"/>
        </w:rPr>
        <w:t>–</w:t>
      </w:r>
      <w:r w:rsidRPr="008D64F6">
        <w:rPr>
          <w:rFonts w:asciiTheme="minorHAnsi" w:hAnsiTheme="minorHAnsi" w:cstheme="minorHAnsi"/>
          <w:b/>
          <w:spacing w:val="-14"/>
          <w:w w:val="105"/>
          <w:sz w:val="24"/>
          <w:szCs w:val="24"/>
        </w:rPr>
        <w:t xml:space="preserve"> </w:t>
      </w:r>
      <w:r w:rsidRPr="008D64F6">
        <w:rPr>
          <w:rFonts w:asciiTheme="minorHAnsi" w:hAnsiTheme="minorHAnsi" w:cstheme="minorHAnsi"/>
          <w:b/>
          <w:spacing w:val="-2"/>
          <w:w w:val="105"/>
          <w:sz w:val="24"/>
          <w:szCs w:val="24"/>
        </w:rPr>
        <w:t>Comments</w:t>
      </w:r>
    </w:p>
    <w:p w14:paraId="3EF433DD" w14:textId="77777777" w:rsidR="00003DA4" w:rsidRPr="00A42D73" w:rsidRDefault="001E307B">
      <w:pPr>
        <w:pStyle w:val="ListParagraph"/>
        <w:numPr>
          <w:ilvl w:val="0"/>
          <w:numId w:val="2"/>
        </w:numPr>
        <w:tabs>
          <w:tab w:val="left" w:pos="1079"/>
        </w:tabs>
        <w:spacing w:before="60"/>
        <w:ind w:left="1079"/>
        <w:rPr>
          <w:b/>
          <w:sz w:val="24"/>
          <w:szCs w:val="24"/>
        </w:rPr>
      </w:pPr>
      <w:r w:rsidRPr="008D64F6">
        <w:rPr>
          <w:b/>
          <w:spacing w:val="-2"/>
          <w:w w:val="105"/>
          <w:sz w:val="24"/>
          <w:szCs w:val="24"/>
        </w:rPr>
        <w:t>Adjournment</w:t>
      </w:r>
    </w:p>
    <w:p w14:paraId="22BDE59C" w14:textId="77777777" w:rsidR="00A42D73" w:rsidRDefault="00A42D73" w:rsidP="00A42D73">
      <w:pPr>
        <w:tabs>
          <w:tab w:val="left" w:pos="1079"/>
        </w:tabs>
        <w:spacing w:before="60"/>
        <w:rPr>
          <w:b/>
          <w:sz w:val="24"/>
          <w:szCs w:val="24"/>
        </w:rPr>
      </w:pPr>
    </w:p>
    <w:p w14:paraId="38E2E3C8" w14:textId="77777777" w:rsidR="00A42D73" w:rsidRDefault="00A42D73" w:rsidP="00A42D73">
      <w:pPr>
        <w:tabs>
          <w:tab w:val="left" w:pos="1079"/>
        </w:tabs>
        <w:spacing w:before="60"/>
        <w:rPr>
          <w:b/>
          <w:sz w:val="24"/>
          <w:szCs w:val="24"/>
        </w:rPr>
      </w:pPr>
    </w:p>
    <w:p w14:paraId="59CCAA64" w14:textId="77777777" w:rsidR="00A42D73" w:rsidRDefault="00A42D73" w:rsidP="00A42D73">
      <w:pPr>
        <w:tabs>
          <w:tab w:val="left" w:pos="1079"/>
        </w:tabs>
        <w:spacing w:before="60"/>
        <w:rPr>
          <w:b/>
          <w:sz w:val="24"/>
          <w:szCs w:val="24"/>
        </w:rPr>
      </w:pPr>
    </w:p>
    <w:p w14:paraId="08412E9F" w14:textId="77777777" w:rsidR="00A42D73" w:rsidRDefault="00A42D73" w:rsidP="00A42D73">
      <w:pPr>
        <w:tabs>
          <w:tab w:val="left" w:pos="1079"/>
        </w:tabs>
        <w:spacing w:before="60"/>
        <w:rPr>
          <w:b/>
          <w:sz w:val="24"/>
          <w:szCs w:val="24"/>
        </w:rPr>
      </w:pPr>
    </w:p>
    <w:p w14:paraId="6721A1A9" w14:textId="7C2EFF8B" w:rsidR="00A42D73" w:rsidRDefault="00A42D73" w:rsidP="00A42D73">
      <w:pPr>
        <w:tabs>
          <w:tab w:val="left" w:pos="1079"/>
        </w:tabs>
        <w:spacing w:before="60"/>
        <w:rPr>
          <w:b/>
          <w:sz w:val="24"/>
          <w:szCs w:val="24"/>
        </w:rPr>
      </w:pPr>
      <w:r>
        <w:rPr>
          <w:b/>
          <w:sz w:val="24"/>
          <w:szCs w:val="24"/>
        </w:rPr>
        <w:t>Attachment I</w:t>
      </w:r>
    </w:p>
    <w:p w14:paraId="71439210" w14:textId="77777777" w:rsidR="00A42D73" w:rsidRDefault="00A42D73" w:rsidP="00A42D73">
      <w:pPr>
        <w:tabs>
          <w:tab w:val="left" w:pos="1079"/>
        </w:tabs>
        <w:spacing w:before="60"/>
        <w:rPr>
          <w:b/>
          <w:sz w:val="24"/>
          <w:szCs w:val="24"/>
        </w:rPr>
      </w:pPr>
    </w:p>
    <w:sdt>
      <w:sdtPr>
        <w:rPr>
          <w:rFonts w:cstheme="minorHAnsi"/>
          <w:sz w:val="22"/>
        </w:rPr>
        <w:id w:val="-1799909115"/>
        <w:placeholder>
          <w:docPart w:val="554E2BBEC159497EBB08824454FFB8F7"/>
        </w:placeholder>
        <w:date w:fullDate="2026-02-13T00:00:00Z">
          <w:dateFormat w:val="M/d/yyyy"/>
          <w:lid w:val="en-US"/>
          <w:storeMappedDataAs w:val="dateTime"/>
          <w:calendar w:val="gregorian"/>
        </w:date>
      </w:sdtPr>
      <w:sdtEndPr/>
      <w:sdtContent>
        <w:p w14:paraId="20A59787" w14:textId="77777777" w:rsidR="00A42D73" w:rsidRPr="002F180F" w:rsidRDefault="00A42D73" w:rsidP="00A42D73">
          <w:pPr>
            <w:pStyle w:val="10pt"/>
            <w:spacing w:after="0"/>
            <w:rPr>
              <w:rFonts w:cstheme="minorHAnsi"/>
              <w:sz w:val="22"/>
            </w:rPr>
          </w:pPr>
          <w:r w:rsidRPr="002F180F">
            <w:rPr>
              <w:rFonts w:cstheme="minorHAnsi"/>
              <w:sz w:val="22"/>
            </w:rPr>
            <w:t>2/13/2026</w:t>
          </w:r>
        </w:p>
      </w:sdtContent>
    </w:sdt>
    <w:p w14:paraId="0BB2DA28" w14:textId="77777777" w:rsidR="00A42D73" w:rsidRPr="002F180F" w:rsidRDefault="00A42D73" w:rsidP="00A42D73">
      <w:pPr>
        <w:pStyle w:val="10pt"/>
        <w:spacing w:after="0"/>
        <w:rPr>
          <w:rFonts w:cstheme="minorHAnsi"/>
          <w:sz w:val="22"/>
        </w:rPr>
      </w:pPr>
    </w:p>
    <w:p w14:paraId="6767E847" w14:textId="77777777" w:rsidR="00A42D73" w:rsidRPr="002F180F" w:rsidRDefault="00A42D73" w:rsidP="00A42D73">
      <w:pPr>
        <w:rPr>
          <w:rFonts w:asciiTheme="minorHAnsi" w:hAnsiTheme="minorHAnsi" w:cstheme="minorHAnsi"/>
        </w:rPr>
      </w:pPr>
      <w:r w:rsidRPr="002F180F">
        <w:rPr>
          <w:rFonts w:asciiTheme="minorHAnsi" w:hAnsiTheme="minorHAnsi" w:cstheme="minorHAnsi"/>
        </w:rPr>
        <w:t>BUILD Program</w:t>
      </w:r>
    </w:p>
    <w:p w14:paraId="1846CB08" w14:textId="77777777" w:rsidR="00A42D73" w:rsidRPr="002F180F" w:rsidRDefault="00A42D73" w:rsidP="00A42D73">
      <w:pPr>
        <w:rPr>
          <w:rFonts w:asciiTheme="minorHAnsi" w:hAnsiTheme="minorHAnsi" w:cstheme="minorHAnsi"/>
        </w:rPr>
      </w:pPr>
      <w:r w:rsidRPr="002F180F">
        <w:rPr>
          <w:rFonts w:asciiTheme="minorHAnsi" w:hAnsiTheme="minorHAnsi" w:cstheme="minorHAnsi"/>
        </w:rPr>
        <w:t xml:space="preserve">US Department of Transportation </w:t>
      </w:r>
    </w:p>
    <w:p w14:paraId="6EE7A036" w14:textId="77777777" w:rsidR="00A42D73" w:rsidRPr="002F180F" w:rsidRDefault="00A42D73" w:rsidP="00A42D73">
      <w:pPr>
        <w:rPr>
          <w:rFonts w:asciiTheme="minorHAnsi" w:hAnsiTheme="minorHAnsi" w:cstheme="minorHAnsi"/>
        </w:rPr>
      </w:pPr>
      <w:r w:rsidRPr="002F180F">
        <w:rPr>
          <w:rFonts w:asciiTheme="minorHAnsi" w:hAnsiTheme="minorHAnsi" w:cstheme="minorHAnsi"/>
        </w:rPr>
        <w:t>1200 New Jersey Ave SE</w:t>
      </w:r>
    </w:p>
    <w:p w14:paraId="46FA1B32" w14:textId="77777777" w:rsidR="00A42D73" w:rsidRPr="002F180F" w:rsidRDefault="00A42D73" w:rsidP="00A42D73">
      <w:pPr>
        <w:rPr>
          <w:rFonts w:asciiTheme="minorHAnsi" w:hAnsiTheme="minorHAnsi" w:cstheme="minorHAnsi"/>
        </w:rPr>
      </w:pPr>
      <w:r w:rsidRPr="002F180F">
        <w:rPr>
          <w:rFonts w:asciiTheme="minorHAnsi" w:hAnsiTheme="minorHAnsi" w:cstheme="minorHAnsi"/>
        </w:rPr>
        <w:t>Washington, DC 20003</w:t>
      </w:r>
    </w:p>
    <w:p w14:paraId="03F23671" w14:textId="77777777" w:rsidR="00A42D73" w:rsidRDefault="00A42D73" w:rsidP="00A42D73">
      <w:pPr>
        <w:spacing w:after="120"/>
        <w:rPr>
          <w:rFonts w:cstheme="minorHAnsi"/>
        </w:rPr>
      </w:pPr>
    </w:p>
    <w:p w14:paraId="7E1F4864" w14:textId="77777777" w:rsidR="00A42D73" w:rsidRPr="002F180F" w:rsidRDefault="00A42D73" w:rsidP="00A42D73">
      <w:pPr>
        <w:spacing w:after="120"/>
        <w:rPr>
          <w:rFonts w:asciiTheme="minorHAnsi" w:hAnsiTheme="minorHAnsi" w:cstheme="minorHAnsi"/>
          <w:b/>
          <w:bCs/>
        </w:rPr>
      </w:pPr>
      <w:r w:rsidRPr="002F180F">
        <w:rPr>
          <w:rFonts w:asciiTheme="minorHAnsi" w:hAnsiTheme="minorHAnsi" w:cstheme="minorHAnsi"/>
        </w:rPr>
        <w:t>Re: Letter of Support for the Matanuska-Susitna Borrough’s Application to the Better Utilizing Investments to Leverage Development (BUILD) discretionary grant program</w:t>
      </w:r>
    </w:p>
    <w:p w14:paraId="11291F24" w14:textId="77777777" w:rsidR="00A42D73" w:rsidRPr="002F180F" w:rsidRDefault="00A42D73" w:rsidP="00A42D73">
      <w:pPr>
        <w:pStyle w:val="10pt"/>
        <w:spacing w:after="0" w:line="240" w:lineRule="auto"/>
        <w:rPr>
          <w:rFonts w:cstheme="minorHAnsi"/>
          <w:sz w:val="22"/>
        </w:rPr>
      </w:pPr>
      <w:r w:rsidRPr="002F180F">
        <w:rPr>
          <w:rFonts w:cstheme="minorHAnsi"/>
          <w:sz w:val="22"/>
        </w:rPr>
        <w:t xml:space="preserve">Dear BUILD Program Selection Committee, </w:t>
      </w:r>
    </w:p>
    <w:p w14:paraId="719C5076" w14:textId="77777777" w:rsidR="00A42D73" w:rsidRPr="002F180F" w:rsidRDefault="00A42D73" w:rsidP="00A42D73">
      <w:pPr>
        <w:pStyle w:val="Header"/>
        <w:rPr>
          <w:rFonts w:cstheme="minorHAnsi"/>
        </w:rPr>
      </w:pPr>
      <w:r w:rsidRPr="002F180F">
        <w:rPr>
          <w:rFonts w:cstheme="minorHAnsi"/>
        </w:rPr>
        <w:t>The Point MacKenzie Community Council</w:t>
      </w:r>
      <w:r w:rsidRPr="002F180F">
        <w:rPr>
          <w:rFonts w:cstheme="minorHAnsi"/>
          <w:b/>
          <w:bCs/>
        </w:rPr>
        <w:t xml:space="preserve"> </w:t>
      </w:r>
      <w:r w:rsidRPr="002F180F">
        <w:rPr>
          <w:rFonts w:cstheme="minorHAnsi"/>
        </w:rPr>
        <w:t>is excited to support the Matanuska-Susitna Borrough’s BUILD grant application for the Burma Road Corridor Project. This project is important to our Community because will improve a heavily utilize road making it safer for all traffic, provide an improved route for emergency equipment and an egress route in the case of wildfires or other disasters.</w:t>
      </w:r>
    </w:p>
    <w:p w14:paraId="14C7BB67" w14:textId="77777777" w:rsidR="00A42D73" w:rsidRPr="002F180F" w:rsidRDefault="00A42D73" w:rsidP="00A42D73">
      <w:pPr>
        <w:pStyle w:val="10pt"/>
        <w:spacing w:after="120" w:line="240" w:lineRule="auto"/>
        <w:rPr>
          <w:rFonts w:cstheme="minorHAnsi"/>
          <w:sz w:val="22"/>
        </w:rPr>
      </w:pPr>
      <w:r w:rsidRPr="002F180F">
        <w:rPr>
          <w:rFonts w:cstheme="minorHAnsi"/>
          <w:sz w:val="22"/>
        </w:rPr>
        <w:t xml:space="preserve">The Matanuska-Susitna Borough is Alaska’s fastest growing region with expanding demands for residential housing, commercial development, resource development, and roads to accommodate both residents, visitors, and commercial traffic. </w:t>
      </w:r>
    </w:p>
    <w:p w14:paraId="4D6D0DB2" w14:textId="77777777" w:rsidR="00A42D73" w:rsidRPr="002F180F" w:rsidRDefault="00A42D73" w:rsidP="00A42D73">
      <w:pPr>
        <w:pStyle w:val="10pt"/>
        <w:spacing w:after="120" w:line="240" w:lineRule="auto"/>
        <w:rPr>
          <w:rFonts w:cstheme="minorHAnsi"/>
          <w:sz w:val="22"/>
        </w:rPr>
      </w:pPr>
      <w:r w:rsidRPr="002F180F">
        <w:rPr>
          <w:rFonts w:cstheme="minorHAnsi"/>
          <w:sz w:val="22"/>
        </w:rPr>
        <w:t>Burma Road extends from West Susitna Parkway to Ayrshire Avenue very near Point MacKenzie Road, providing north-south access between the community of Big Lake and Point MacKenzie. However, the existing road is primarily gravel, with steep grades, many curves with poor sight distance, limited ditching, and narrow by current standards. These factors reduce safety and operational efficiency for the travelling public, emergency response and freight movement, creating challenges for year</w:t>
      </w:r>
      <w:r w:rsidRPr="002F180F">
        <w:rPr>
          <w:rFonts w:ascii="Cambria Math" w:hAnsi="Cambria Math" w:cs="Cambria Math"/>
          <w:sz w:val="22"/>
        </w:rPr>
        <w:t>‑</w:t>
      </w:r>
      <w:r w:rsidRPr="002F180F">
        <w:rPr>
          <w:rFonts w:cstheme="minorHAnsi"/>
          <w:sz w:val="22"/>
        </w:rPr>
        <w:t>round access and maintenance.  The regional development activities including West Susitna access activities, Port MacKenzie operations, and anticipated energy and resource-sector initiatives such as a potential Susitna River crossing or Alaska Liquefied Natural Gas (LNG) pipeline will significantly increase traffic and freight demand along the Burma Road corridor.</w:t>
      </w:r>
    </w:p>
    <w:p w14:paraId="6BB3571A" w14:textId="77777777" w:rsidR="00A42D73" w:rsidRPr="002F180F" w:rsidRDefault="00A42D73" w:rsidP="00A42D73">
      <w:pPr>
        <w:pStyle w:val="10pt"/>
        <w:spacing w:after="120" w:line="240" w:lineRule="auto"/>
        <w:rPr>
          <w:rFonts w:cstheme="minorHAnsi"/>
          <w:sz w:val="22"/>
        </w:rPr>
      </w:pPr>
      <w:r w:rsidRPr="002F180F">
        <w:rPr>
          <w:rFonts w:cstheme="minorHAnsi"/>
          <w:sz w:val="22"/>
        </w:rPr>
        <w:t xml:space="preserve">The Point MacKenzie area has limited road access to the Parks Highway which then connects to the rest of the road system in Alaska. The primary route is via Point MacKenzie Road and Knik </w:t>
      </w:r>
      <w:proofErr w:type="spellStart"/>
      <w:r w:rsidRPr="002F180F">
        <w:rPr>
          <w:rFonts w:cstheme="minorHAnsi"/>
          <w:sz w:val="22"/>
        </w:rPr>
        <w:t>Goosebay</w:t>
      </w:r>
      <w:proofErr w:type="spellEnd"/>
      <w:r w:rsidRPr="002F180F">
        <w:rPr>
          <w:rFonts w:cstheme="minorHAnsi"/>
          <w:sz w:val="22"/>
        </w:rPr>
        <w:t xml:space="preserve"> Road. The other route is Burma Road which is a dangerous road to navigate at any time of the year but particularly during the winter due to snow, ice and limited daylight. As the population of Point MacKenzie increases, traffic on Burma Road will likewise increase. An improved Burma Road will also decrease traffic on Point MacKenzie Rd as it will become a preferred route for those travelling north to Big Lake, Houston, Willow and beyond. </w:t>
      </w:r>
    </w:p>
    <w:p w14:paraId="5A2180CC" w14:textId="77777777" w:rsidR="00A42D73" w:rsidRPr="002F180F" w:rsidRDefault="00A42D73" w:rsidP="00A42D73">
      <w:pPr>
        <w:pStyle w:val="10pt"/>
        <w:spacing w:after="120" w:line="240" w:lineRule="auto"/>
        <w:rPr>
          <w:rFonts w:cstheme="minorHAnsi"/>
          <w:sz w:val="22"/>
        </w:rPr>
      </w:pPr>
      <w:r w:rsidRPr="002F180F">
        <w:rPr>
          <w:rFonts w:cstheme="minorHAnsi"/>
          <w:sz w:val="22"/>
        </w:rPr>
        <w:t>Thank you for your consideration of the Burma Road Corridor Project. This project, when completed will improve safety and the quality of life in our area.</w:t>
      </w:r>
    </w:p>
    <w:p w14:paraId="5256F1CB" w14:textId="77777777" w:rsidR="00A42D73" w:rsidRPr="002F180F" w:rsidRDefault="00A42D73" w:rsidP="00A42D73">
      <w:pPr>
        <w:pStyle w:val="10pt"/>
        <w:spacing w:after="120" w:line="240" w:lineRule="auto"/>
        <w:rPr>
          <w:rFonts w:cstheme="minorHAnsi"/>
          <w:sz w:val="22"/>
        </w:rPr>
      </w:pPr>
      <w:r w:rsidRPr="002F180F">
        <w:rPr>
          <w:rFonts w:cstheme="minorHAnsi"/>
          <w:sz w:val="22"/>
        </w:rPr>
        <w:t>Sincerely,</w:t>
      </w:r>
    </w:p>
    <w:p w14:paraId="6C86D0DC" w14:textId="77777777" w:rsidR="00A42D73" w:rsidRPr="002F180F" w:rsidRDefault="00A42D73" w:rsidP="00A42D73">
      <w:pPr>
        <w:pStyle w:val="10pt"/>
        <w:spacing w:after="0" w:line="240" w:lineRule="auto"/>
        <w:rPr>
          <w:rFonts w:cstheme="minorHAnsi"/>
          <w:sz w:val="22"/>
        </w:rPr>
      </w:pPr>
      <w:r w:rsidRPr="002F180F">
        <w:rPr>
          <w:rFonts w:cstheme="minorHAnsi"/>
          <w:sz w:val="22"/>
        </w:rPr>
        <w:t>Jim Mills</w:t>
      </w:r>
    </w:p>
    <w:p w14:paraId="0B077924" w14:textId="77777777" w:rsidR="00A42D73" w:rsidRPr="002F180F" w:rsidRDefault="00A42D73" w:rsidP="00A42D73">
      <w:pPr>
        <w:pStyle w:val="10pt"/>
        <w:spacing w:after="0" w:line="240" w:lineRule="auto"/>
        <w:rPr>
          <w:rFonts w:cstheme="minorHAnsi"/>
          <w:sz w:val="22"/>
        </w:rPr>
      </w:pPr>
      <w:r w:rsidRPr="002F180F">
        <w:rPr>
          <w:rFonts w:cstheme="minorHAnsi"/>
          <w:sz w:val="22"/>
        </w:rPr>
        <w:t>President</w:t>
      </w:r>
    </w:p>
    <w:p w14:paraId="38BF1F3D" w14:textId="77777777" w:rsidR="00A42D73" w:rsidRPr="002F180F" w:rsidRDefault="00A42D73" w:rsidP="00A42D73">
      <w:pPr>
        <w:pStyle w:val="10pt"/>
        <w:spacing w:after="0" w:line="240" w:lineRule="auto"/>
        <w:rPr>
          <w:rFonts w:cstheme="minorHAnsi"/>
          <w:sz w:val="22"/>
        </w:rPr>
      </w:pPr>
      <w:r w:rsidRPr="002F180F">
        <w:rPr>
          <w:rFonts w:cstheme="minorHAnsi"/>
          <w:sz w:val="22"/>
        </w:rPr>
        <w:t>Point MacKenzie Community Council</w:t>
      </w:r>
    </w:p>
    <w:p w14:paraId="171E33BD" w14:textId="77777777" w:rsidR="00A42D73" w:rsidRPr="00592F85" w:rsidRDefault="00A42D73" w:rsidP="00A42D73">
      <w:pPr>
        <w:rPr>
          <w:rFonts w:cstheme="minorHAnsi"/>
        </w:rPr>
      </w:pPr>
    </w:p>
    <w:p w14:paraId="7BE505A4" w14:textId="77777777" w:rsidR="00A42D73" w:rsidRPr="00A42D73" w:rsidRDefault="00A42D73" w:rsidP="00A42D73">
      <w:pPr>
        <w:tabs>
          <w:tab w:val="left" w:pos="1079"/>
        </w:tabs>
        <w:spacing w:before="60"/>
        <w:rPr>
          <w:b/>
          <w:sz w:val="24"/>
          <w:szCs w:val="24"/>
        </w:rPr>
      </w:pPr>
    </w:p>
    <w:p w14:paraId="62E2A955" w14:textId="77777777" w:rsidR="00D84A0B" w:rsidRDefault="00D84A0B" w:rsidP="00D84A0B">
      <w:pPr>
        <w:tabs>
          <w:tab w:val="left" w:pos="1079"/>
        </w:tabs>
        <w:spacing w:before="60"/>
        <w:rPr>
          <w:b/>
          <w:sz w:val="24"/>
        </w:rPr>
      </w:pPr>
    </w:p>
    <w:p w14:paraId="6E538E86" w14:textId="77777777" w:rsidR="00D84A0B" w:rsidRDefault="00D84A0B" w:rsidP="00D84A0B">
      <w:pPr>
        <w:tabs>
          <w:tab w:val="left" w:pos="1079"/>
        </w:tabs>
        <w:spacing w:before="60"/>
        <w:rPr>
          <w:b/>
          <w:sz w:val="24"/>
        </w:rPr>
      </w:pPr>
    </w:p>
    <w:p w14:paraId="204AF579" w14:textId="77777777" w:rsidR="00D84A0B" w:rsidRDefault="00D84A0B" w:rsidP="00D84A0B">
      <w:pPr>
        <w:tabs>
          <w:tab w:val="left" w:pos="1079"/>
        </w:tabs>
        <w:spacing w:before="60"/>
        <w:rPr>
          <w:b/>
          <w:sz w:val="24"/>
        </w:rPr>
      </w:pPr>
    </w:p>
    <w:p w14:paraId="06AFC63B" w14:textId="77777777" w:rsidR="00D84A0B" w:rsidRDefault="00D84A0B" w:rsidP="00D84A0B">
      <w:pPr>
        <w:tabs>
          <w:tab w:val="left" w:pos="1079"/>
        </w:tabs>
        <w:spacing w:before="60"/>
        <w:rPr>
          <w:b/>
          <w:sz w:val="24"/>
        </w:rPr>
      </w:pPr>
    </w:p>
    <w:p w14:paraId="64EB8617" w14:textId="77777777" w:rsidR="00D84A0B" w:rsidRDefault="00D84A0B" w:rsidP="00D84A0B">
      <w:pPr>
        <w:tabs>
          <w:tab w:val="left" w:pos="1079"/>
        </w:tabs>
        <w:spacing w:before="60"/>
        <w:rPr>
          <w:b/>
          <w:sz w:val="24"/>
        </w:rPr>
      </w:pPr>
    </w:p>
    <w:p w14:paraId="751F1674" w14:textId="77777777" w:rsidR="00D84A0B" w:rsidRDefault="00D84A0B" w:rsidP="00D84A0B">
      <w:pPr>
        <w:tabs>
          <w:tab w:val="left" w:pos="1079"/>
        </w:tabs>
        <w:spacing w:before="60"/>
        <w:rPr>
          <w:b/>
          <w:sz w:val="24"/>
        </w:rPr>
      </w:pPr>
    </w:p>
    <w:p w14:paraId="47A9C07F" w14:textId="77777777" w:rsidR="00D84A0B" w:rsidRDefault="00D84A0B" w:rsidP="00D84A0B">
      <w:pPr>
        <w:tabs>
          <w:tab w:val="left" w:pos="1079"/>
        </w:tabs>
        <w:spacing w:before="60"/>
        <w:rPr>
          <w:b/>
          <w:sz w:val="24"/>
        </w:rPr>
      </w:pPr>
    </w:p>
    <w:p w14:paraId="06B0B6F4" w14:textId="77777777" w:rsidR="00D84A0B" w:rsidRDefault="00D84A0B" w:rsidP="00D84A0B">
      <w:pPr>
        <w:tabs>
          <w:tab w:val="left" w:pos="1079"/>
        </w:tabs>
        <w:spacing w:before="60"/>
        <w:rPr>
          <w:b/>
          <w:sz w:val="24"/>
        </w:rPr>
      </w:pPr>
    </w:p>
    <w:p w14:paraId="4FFD6A1C" w14:textId="77777777" w:rsidR="00D84A0B" w:rsidRDefault="00D84A0B" w:rsidP="00D84A0B">
      <w:pPr>
        <w:tabs>
          <w:tab w:val="left" w:pos="1079"/>
        </w:tabs>
        <w:spacing w:before="60"/>
        <w:rPr>
          <w:b/>
          <w:sz w:val="24"/>
        </w:rPr>
      </w:pPr>
    </w:p>
    <w:p w14:paraId="73663914" w14:textId="77777777" w:rsidR="00D84A0B" w:rsidRDefault="00D84A0B" w:rsidP="00D84A0B">
      <w:pPr>
        <w:tabs>
          <w:tab w:val="left" w:pos="1079"/>
        </w:tabs>
        <w:spacing w:before="60"/>
        <w:rPr>
          <w:b/>
          <w:sz w:val="24"/>
        </w:rPr>
      </w:pPr>
    </w:p>
    <w:p w14:paraId="67C76C71" w14:textId="77777777" w:rsidR="00D84A0B" w:rsidRDefault="00D84A0B" w:rsidP="00D84A0B">
      <w:pPr>
        <w:tabs>
          <w:tab w:val="left" w:pos="1079"/>
        </w:tabs>
        <w:spacing w:before="60"/>
        <w:rPr>
          <w:b/>
          <w:sz w:val="24"/>
        </w:rPr>
      </w:pPr>
    </w:p>
    <w:p w14:paraId="4EAECA89" w14:textId="77777777" w:rsidR="00126991" w:rsidRDefault="00126991" w:rsidP="00D84A0B">
      <w:pPr>
        <w:tabs>
          <w:tab w:val="left" w:pos="1079"/>
        </w:tabs>
        <w:spacing w:before="60"/>
        <w:rPr>
          <w:b/>
          <w:sz w:val="24"/>
        </w:rPr>
      </w:pPr>
    </w:p>
    <w:p w14:paraId="25E0DD95" w14:textId="126C5152" w:rsidR="009F7709" w:rsidRPr="00391AEC" w:rsidRDefault="009F7709" w:rsidP="00126991">
      <w:pPr>
        <w:rPr>
          <w:b/>
          <w:bCs/>
        </w:rPr>
      </w:pPr>
      <w:r w:rsidRPr="00391AEC">
        <w:rPr>
          <w:b/>
          <w:bCs/>
        </w:rPr>
        <w:t>Attachment II</w:t>
      </w:r>
    </w:p>
    <w:p w14:paraId="09FE3CEF" w14:textId="77777777" w:rsidR="009F7709" w:rsidRDefault="009F7709" w:rsidP="00126991"/>
    <w:p w14:paraId="7DE9FA9A" w14:textId="1739F7B7" w:rsidR="00126991" w:rsidRDefault="00126991" w:rsidP="00126991">
      <w:r>
        <w:t>To Whom It May Concern,</w:t>
      </w:r>
    </w:p>
    <w:p w14:paraId="11888FE7" w14:textId="77777777" w:rsidR="009F7709" w:rsidRDefault="009F7709" w:rsidP="00126991"/>
    <w:p w14:paraId="143FD704" w14:textId="77777777" w:rsidR="00126991" w:rsidRDefault="00126991" w:rsidP="009F7709">
      <w:pPr>
        <w:spacing w:after="120"/>
      </w:pPr>
      <w:r>
        <w:t xml:space="preserve">As a community partner in the Point Mackenzie area, I am writing to express strong support for Alaska Addiction Rehabilitation Services, Inc.’s (AARS) proposed Gymnasium and Recreation Center expansion. This project represents a meaningful investment in both recovery services and the long-term wellbeing of our community. The planned facility will serve 94 residential and outpatient clients from across Alaska, providing structured opportunities for physical activity, recreation, and peer connection, which are elements that are essential to healthy recovery. </w:t>
      </w:r>
    </w:p>
    <w:p w14:paraId="70286BAC" w14:textId="77777777" w:rsidR="00126991" w:rsidRDefault="00126991" w:rsidP="009F7709">
      <w:pPr>
        <w:spacing w:after="120"/>
      </w:pPr>
      <w:r w:rsidRPr="00564BB9">
        <w:t xml:space="preserve">AARS has been a part of the recovery community since 1970, and specifically in the Mat-Su Valley since 1982. Since </w:t>
      </w:r>
      <w:r>
        <w:t>their</w:t>
      </w:r>
      <w:r w:rsidRPr="00564BB9">
        <w:t xml:space="preserve"> beginning, </w:t>
      </w:r>
      <w:r>
        <w:t>they</w:t>
      </w:r>
      <w:r w:rsidRPr="00564BB9">
        <w:t xml:space="preserve"> have served over 3500 Alaskans and on average receive over 356 referrals per year. We believe </w:t>
      </w:r>
      <w:r>
        <w:t>their</w:t>
      </w:r>
      <w:r w:rsidRPr="00564BB9">
        <w:t xml:space="preserve"> treatment program is life-changing, as </w:t>
      </w:r>
      <w:r>
        <w:t>they report</w:t>
      </w:r>
      <w:r w:rsidRPr="00564BB9">
        <w:t xml:space="preserve"> consistently see</w:t>
      </w:r>
      <w:r>
        <w:t>ing</w:t>
      </w:r>
      <w:r w:rsidRPr="00564BB9">
        <w:t xml:space="preserve"> program graduation rates of 46-63% and of graduates, 72% indicat</w:t>
      </w:r>
      <w:r>
        <w:t>ing</w:t>
      </w:r>
      <w:r w:rsidRPr="00564BB9">
        <w:t xml:space="preserve"> that they have maintained sobriety at the 1-year post graduation follow-up. </w:t>
      </w:r>
      <w:r>
        <w:t>From a community perspective, supporting physical and mental wellness for individuals in treatment strengthens families, workplaces, and neighborhoods across the region.</w:t>
      </w:r>
    </w:p>
    <w:p w14:paraId="59B7A0AA" w14:textId="77777777" w:rsidR="00126991" w:rsidRDefault="00126991" w:rsidP="009F7709">
      <w:pPr>
        <w:spacing w:after="120"/>
      </w:pPr>
      <w:r>
        <w:t>Equally important, this project addresses a clear gap in Point Mackenzie’s infrastructure. The area currently lacks a large, accessible recreation space and a large, certified storm shelter. The proposed gym and recreation center will offer a safe gathering place for community groups, leagues, and events, while also serving as a critical shelter during severe weather. As Point Mackenzie continues to grow, shared spaces that promote safety, connection, and resilience are increasingly important.</w:t>
      </w:r>
    </w:p>
    <w:p w14:paraId="749B8B45" w14:textId="77777777" w:rsidR="00126991" w:rsidRDefault="00126991" w:rsidP="009F7709">
      <w:pPr>
        <w:spacing w:after="120"/>
      </w:pPr>
      <w:r>
        <w:t>We view AARS as a valued community partner and appreciate their commitment to creating a facility that benefits not only their clients, but the broader Point Mackenzie community. This expansion will strengthen recovery outcomes while providing a lasting resource for residents.</w:t>
      </w:r>
    </w:p>
    <w:p w14:paraId="0E3ADD64" w14:textId="77777777" w:rsidR="00126991" w:rsidRDefault="00126991" w:rsidP="009F7709">
      <w:pPr>
        <w:spacing w:after="120"/>
      </w:pPr>
      <w:r>
        <w:t>We fully support this project and encourage continued investment in a facility that will serve as a cornerstone for health, safety, and connection in Point Mackenzie.</w:t>
      </w:r>
    </w:p>
    <w:p w14:paraId="034BFA9B" w14:textId="77777777" w:rsidR="00126991" w:rsidRDefault="00126991" w:rsidP="009F7709">
      <w:pPr>
        <w:spacing w:after="120"/>
      </w:pPr>
      <w:r>
        <w:t>Sincerely,</w:t>
      </w:r>
    </w:p>
    <w:p w14:paraId="14D9C568" w14:textId="77777777" w:rsidR="00126991" w:rsidRDefault="00126991" w:rsidP="00126991"/>
    <w:p w14:paraId="0176EA00" w14:textId="69C2D468" w:rsidR="00126991" w:rsidRDefault="00A42D73" w:rsidP="00126991">
      <w:r>
        <w:t>Jim Mills</w:t>
      </w:r>
      <w:r>
        <w:tab/>
      </w:r>
    </w:p>
    <w:p w14:paraId="49FBA37E" w14:textId="0079A84A" w:rsidR="00126991" w:rsidRDefault="00391AEC" w:rsidP="00126991">
      <w:r>
        <w:t>President</w:t>
      </w:r>
    </w:p>
    <w:p w14:paraId="55BBFA08" w14:textId="59FF5384" w:rsidR="00126991" w:rsidRDefault="00391AEC" w:rsidP="00126991">
      <w:r>
        <w:t>Point MacKenzie Community Council</w:t>
      </w:r>
    </w:p>
    <w:p w14:paraId="71C717D3" w14:textId="77777777" w:rsidR="00126991" w:rsidRPr="00D84A0B" w:rsidRDefault="00126991" w:rsidP="00D84A0B">
      <w:pPr>
        <w:tabs>
          <w:tab w:val="left" w:pos="1079"/>
        </w:tabs>
        <w:spacing w:before="60"/>
        <w:rPr>
          <w:b/>
          <w:sz w:val="24"/>
        </w:rPr>
      </w:pPr>
    </w:p>
    <w:sectPr w:rsidR="00126991" w:rsidRPr="00D84A0B">
      <w:type w:val="continuous"/>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58CE"/>
    <w:multiLevelType w:val="hybridMultilevel"/>
    <w:tmpl w:val="6450E638"/>
    <w:lvl w:ilvl="0" w:tplc="BD701CC2">
      <w:start w:val="1"/>
      <w:numFmt w:val="upperRoman"/>
      <w:lvlText w:val="%1."/>
      <w:lvlJc w:val="left"/>
      <w:pPr>
        <w:ind w:left="1080" w:hanging="720"/>
      </w:pPr>
      <w:rPr>
        <w:rFonts w:ascii="Calibri" w:eastAsia="Calibri" w:hAnsi="Calibri" w:cs="Calibri" w:hint="default"/>
        <w:b/>
        <w:bCs/>
        <w:i w:val="0"/>
        <w:iCs w:val="0"/>
        <w:spacing w:val="0"/>
        <w:w w:val="100"/>
        <w:sz w:val="24"/>
        <w:szCs w:val="24"/>
        <w:lang w:val="en-US" w:eastAsia="en-US" w:bidi="ar-SA"/>
      </w:rPr>
    </w:lvl>
    <w:lvl w:ilvl="1" w:tplc="BC0820AE">
      <w:start w:val="1"/>
      <w:numFmt w:val="upperLetter"/>
      <w:lvlText w:val="%2."/>
      <w:lvlJc w:val="left"/>
      <w:pPr>
        <w:ind w:left="1080" w:hanging="361"/>
      </w:pPr>
      <w:rPr>
        <w:rFonts w:hint="default"/>
        <w:spacing w:val="0"/>
        <w:w w:val="100"/>
        <w:lang w:val="en-US" w:eastAsia="en-US" w:bidi="ar-SA"/>
      </w:rPr>
    </w:lvl>
    <w:lvl w:ilvl="2" w:tplc="2B7C7A02">
      <w:start w:val="1"/>
      <w:numFmt w:val="lowerRoman"/>
      <w:lvlText w:val="%3."/>
      <w:lvlJc w:val="left"/>
      <w:pPr>
        <w:ind w:left="1440" w:hanging="361"/>
      </w:pPr>
      <w:rPr>
        <w:rFonts w:hint="default"/>
        <w:spacing w:val="0"/>
        <w:w w:val="100"/>
        <w:lang w:val="en-US" w:eastAsia="en-US" w:bidi="ar-SA"/>
      </w:rPr>
    </w:lvl>
    <w:lvl w:ilvl="3" w:tplc="441EA958">
      <w:start w:val="1"/>
      <w:numFmt w:val="lowerRoman"/>
      <w:lvlText w:val="%4."/>
      <w:lvlJc w:val="left"/>
      <w:pPr>
        <w:ind w:left="1800" w:hanging="361"/>
      </w:pPr>
      <w:rPr>
        <w:rFonts w:ascii="Calibri" w:eastAsia="Calibri" w:hAnsi="Calibri" w:cs="Calibri" w:hint="default"/>
        <w:b w:val="0"/>
        <w:bCs w:val="0"/>
        <w:i w:val="0"/>
        <w:iCs w:val="0"/>
        <w:spacing w:val="0"/>
        <w:w w:val="100"/>
        <w:sz w:val="24"/>
        <w:szCs w:val="24"/>
        <w:lang w:val="en-US" w:eastAsia="en-US" w:bidi="ar-SA"/>
      </w:rPr>
    </w:lvl>
    <w:lvl w:ilvl="4" w:tplc="3D265D8E">
      <w:numFmt w:val="bullet"/>
      <w:lvlText w:val="•"/>
      <w:lvlJc w:val="left"/>
      <w:pPr>
        <w:ind w:left="4050" w:hanging="361"/>
      </w:pPr>
      <w:rPr>
        <w:rFonts w:hint="default"/>
        <w:lang w:val="en-US" w:eastAsia="en-US" w:bidi="ar-SA"/>
      </w:rPr>
    </w:lvl>
    <w:lvl w:ilvl="5" w:tplc="8286AD30">
      <w:numFmt w:val="bullet"/>
      <w:lvlText w:val="•"/>
      <w:lvlJc w:val="left"/>
      <w:pPr>
        <w:ind w:left="5175" w:hanging="361"/>
      </w:pPr>
      <w:rPr>
        <w:rFonts w:hint="default"/>
        <w:lang w:val="en-US" w:eastAsia="en-US" w:bidi="ar-SA"/>
      </w:rPr>
    </w:lvl>
    <w:lvl w:ilvl="6" w:tplc="87F07E04">
      <w:numFmt w:val="bullet"/>
      <w:lvlText w:val="•"/>
      <w:lvlJc w:val="left"/>
      <w:pPr>
        <w:ind w:left="6300" w:hanging="361"/>
      </w:pPr>
      <w:rPr>
        <w:rFonts w:hint="default"/>
        <w:lang w:val="en-US" w:eastAsia="en-US" w:bidi="ar-SA"/>
      </w:rPr>
    </w:lvl>
    <w:lvl w:ilvl="7" w:tplc="BF98DF94">
      <w:numFmt w:val="bullet"/>
      <w:lvlText w:val="•"/>
      <w:lvlJc w:val="left"/>
      <w:pPr>
        <w:ind w:left="7425" w:hanging="361"/>
      </w:pPr>
      <w:rPr>
        <w:rFonts w:hint="default"/>
        <w:lang w:val="en-US" w:eastAsia="en-US" w:bidi="ar-SA"/>
      </w:rPr>
    </w:lvl>
    <w:lvl w:ilvl="8" w:tplc="CA28DB06">
      <w:numFmt w:val="bullet"/>
      <w:lvlText w:val="•"/>
      <w:lvlJc w:val="left"/>
      <w:pPr>
        <w:ind w:left="8550" w:hanging="361"/>
      </w:pPr>
      <w:rPr>
        <w:rFonts w:hint="default"/>
        <w:lang w:val="en-US" w:eastAsia="en-US" w:bidi="ar-SA"/>
      </w:rPr>
    </w:lvl>
  </w:abstractNum>
  <w:abstractNum w:abstractNumId="1" w15:restartNumberingAfterBreak="0">
    <w:nsid w:val="39716B5E"/>
    <w:multiLevelType w:val="hybridMultilevel"/>
    <w:tmpl w:val="351A8FB2"/>
    <w:lvl w:ilvl="0" w:tplc="04090015">
      <w:start w:val="1"/>
      <w:numFmt w:val="upperLetter"/>
      <w:lvlText w:val="%1."/>
      <w:lvlJc w:val="left"/>
      <w:pPr>
        <w:ind w:left="1440" w:hanging="544"/>
        <w:jc w:val="right"/>
      </w:pPr>
      <w:rPr>
        <w:rFonts w:hint="default"/>
        <w:b w:val="0"/>
        <w:bCs w:val="0"/>
        <w:i w:val="0"/>
        <w:iCs w:val="0"/>
        <w:spacing w:val="0"/>
        <w:w w:val="91"/>
        <w:sz w:val="24"/>
        <w:szCs w:val="24"/>
        <w:lang w:val="en-US" w:eastAsia="en-US" w:bidi="ar-SA"/>
      </w:rPr>
    </w:lvl>
    <w:lvl w:ilvl="1" w:tplc="3DC289E6">
      <w:numFmt w:val="bullet"/>
      <w:lvlText w:val="•"/>
      <w:lvlJc w:val="left"/>
      <w:pPr>
        <w:ind w:left="2376" w:hanging="544"/>
      </w:pPr>
      <w:rPr>
        <w:rFonts w:hint="default"/>
        <w:lang w:val="en-US" w:eastAsia="en-US" w:bidi="ar-SA"/>
      </w:rPr>
    </w:lvl>
    <w:lvl w:ilvl="2" w:tplc="A1F0F8FA">
      <w:numFmt w:val="bullet"/>
      <w:lvlText w:val="•"/>
      <w:lvlJc w:val="left"/>
      <w:pPr>
        <w:ind w:left="3312" w:hanging="544"/>
      </w:pPr>
      <w:rPr>
        <w:rFonts w:hint="default"/>
        <w:lang w:val="en-US" w:eastAsia="en-US" w:bidi="ar-SA"/>
      </w:rPr>
    </w:lvl>
    <w:lvl w:ilvl="3" w:tplc="245C3932">
      <w:numFmt w:val="bullet"/>
      <w:lvlText w:val="•"/>
      <w:lvlJc w:val="left"/>
      <w:pPr>
        <w:ind w:left="4248" w:hanging="544"/>
      </w:pPr>
      <w:rPr>
        <w:rFonts w:hint="default"/>
        <w:lang w:val="en-US" w:eastAsia="en-US" w:bidi="ar-SA"/>
      </w:rPr>
    </w:lvl>
    <w:lvl w:ilvl="4" w:tplc="ACE443E4">
      <w:numFmt w:val="bullet"/>
      <w:lvlText w:val="•"/>
      <w:lvlJc w:val="left"/>
      <w:pPr>
        <w:ind w:left="5184" w:hanging="544"/>
      </w:pPr>
      <w:rPr>
        <w:rFonts w:hint="default"/>
        <w:lang w:val="en-US" w:eastAsia="en-US" w:bidi="ar-SA"/>
      </w:rPr>
    </w:lvl>
    <w:lvl w:ilvl="5" w:tplc="EE1AF194">
      <w:numFmt w:val="bullet"/>
      <w:lvlText w:val="•"/>
      <w:lvlJc w:val="left"/>
      <w:pPr>
        <w:ind w:left="6120" w:hanging="544"/>
      </w:pPr>
      <w:rPr>
        <w:rFonts w:hint="default"/>
        <w:lang w:val="en-US" w:eastAsia="en-US" w:bidi="ar-SA"/>
      </w:rPr>
    </w:lvl>
    <w:lvl w:ilvl="6" w:tplc="791CB2B8">
      <w:numFmt w:val="bullet"/>
      <w:lvlText w:val="•"/>
      <w:lvlJc w:val="left"/>
      <w:pPr>
        <w:ind w:left="7056" w:hanging="544"/>
      </w:pPr>
      <w:rPr>
        <w:rFonts w:hint="default"/>
        <w:lang w:val="en-US" w:eastAsia="en-US" w:bidi="ar-SA"/>
      </w:rPr>
    </w:lvl>
    <w:lvl w:ilvl="7" w:tplc="C428BB1C">
      <w:numFmt w:val="bullet"/>
      <w:lvlText w:val="•"/>
      <w:lvlJc w:val="left"/>
      <w:pPr>
        <w:ind w:left="7992" w:hanging="544"/>
      </w:pPr>
      <w:rPr>
        <w:rFonts w:hint="default"/>
        <w:lang w:val="en-US" w:eastAsia="en-US" w:bidi="ar-SA"/>
      </w:rPr>
    </w:lvl>
    <w:lvl w:ilvl="8" w:tplc="B058CB2C">
      <w:numFmt w:val="bullet"/>
      <w:lvlText w:val="•"/>
      <w:lvlJc w:val="left"/>
      <w:pPr>
        <w:ind w:left="8928" w:hanging="544"/>
      </w:pPr>
      <w:rPr>
        <w:rFonts w:hint="default"/>
        <w:lang w:val="en-US" w:eastAsia="en-US" w:bidi="ar-SA"/>
      </w:rPr>
    </w:lvl>
  </w:abstractNum>
  <w:abstractNum w:abstractNumId="2" w15:restartNumberingAfterBreak="0">
    <w:nsid w:val="3BFE4F63"/>
    <w:multiLevelType w:val="hybridMultilevel"/>
    <w:tmpl w:val="1C485B0C"/>
    <w:lvl w:ilvl="0" w:tplc="FFFFFFFF">
      <w:start w:val="1"/>
      <w:numFmt w:val="upperRoman"/>
      <w:lvlText w:val="%1."/>
      <w:lvlJc w:val="left"/>
      <w:pPr>
        <w:ind w:left="1080" w:hanging="720"/>
      </w:pPr>
      <w:rPr>
        <w:rFonts w:ascii="Calibri" w:eastAsia="Calibri" w:hAnsi="Calibri" w:cs="Calibri" w:hint="default"/>
        <w:b/>
        <w:bCs/>
        <w:i w:val="0"/>
        <w:iCs w:val="0"/>
        <w:spacing w:val="0"/>
        <w:w w:val="100"/>
        <w:sz w:val="24"/>
        <w:szCs w:val="24"/>
        <w:lang w:val="en-US" w:eastAsia="en-US" w:bidi="ar-SA"/>
      </w:rPr>
    </w:lvl>
    <w:lvl w:ilvl="1" w:tplc="0409001B">
      <w:start w:val="1"/>
      <w:numFmt w:val="lowerRoman"/>
      <w:lvlText w:val="%2."/>
      <w:lvlJc w:val="right"/>
      <w:pPr>
        <w:ind w:left="1079" w:hanging="360"/>
      </w:pPr>
    </w:lvl>
    <w:lvl w:ilvl="2" w:tplc="FFFFFFFF">
      <w:start w:val="1"/>
      <w:numFmt w:val="lowerRoman"/>
      <w:lvlText w:val="%3."/>
      <w:lvlJc w:val="left"/>
      <w:pPr>
        <w:ind w:left="1440" w:hanging="361"/>
      </w:pPr>
      <w:rPr>
        <w:rFonts w:hint="default"/>
        <w:spacing w:val="0"/>
        <w:w w:val="100"/>
        <w:lang w:val="en-US" w:eastAsia="en-US" w:bidi="ar-SA"/>
      </w:rPr>
    </w:lvl>
    <w:lvl w:ilvl="3" w:tplc="FFFFFFFF">
      <w:start w:val="1"/>
      <w:numFmt w:val="lowerRoman"/>
      <w:lvlText w:val="%4."/>
      <w:lvlJc w:val="left"/>
      <w:pPr>
        <w:ind w:left="1800" w:hanging="361"/>
      </w:pPr>
      <w:rPr>
        <w:rFonts w:ascii="Calibri" w:eastAsia="Calibri" w:hAnsi="Calibri" w:cs="Calibri" w:hint="default"/>
        <w:b w:val="0"/>
        <w:bCs w:val="0"/>
        <w:i w:val="0"/>
        <w:iCs w:val="0"/>
        <w:spacing w:val="0"/>
        <w:w w:val="100"/>
        <w:sz w:val="24"/>
        <w:szCs w:val="24"/>
        <w:lang w:val="en-US" w:eastAsia="en-US" w:bidi="ar-SA"/>
      </w:rPr>
    </w:lvl>
    <w:lvl w:ilvl="4" w:tplc="FFFFFFFF">
      <w:numFmt w:val="bullet"/>
      <w:lvlText w:val="•"/>
      <w:lvlJc w:val="left"/>
      <w:pPr>
        <w:ind w:left="4050" w:hanging="361"/>
      </w:pPr>
      <w:rPr>
        <w:rFonts w:hint="default"/>
        <w:lang w:val="en-US" w:eastAsia="en-US" w:bidi="ar-SA"/>
      </w:rPr>
    </w:lvl>
    <w:lvl w:ilvl="5" w:tplc="FFFFFFFF">
      <w:numFmt w:val="bullet"/>
      <w:lvlText w:val="•"/>
      <w:lvlJc w:val="left"/>
      <w:pPr>
        <w:ind w:left="5175" w:hanging="361"/>
      </w:pPr>
      <w:rPr>
        <w:rFonts w:hint="default"/>
        <w:lang w:val="en-US" w:eastAsia="en-US" w:bidi="ar-SA"/>
      </w:rPr>
    </w:lvl>
    <w:lvl w:ilvl="6" w:tplc="FFFFFFFF">
      <w:numFmt w:val="bullet"/>
      <w:lvlText w:val="•"/>
      <w:lvlJc w:val="left"/>
      <w:pPr>
        <w:ind w:left="6300" w:hanging="361"/>
      </w:pPr>
      <w:rPr>
        <w:rFonts w:hint="default"/>
        <w:lang w:val="en-US" w:eastAsia="en-US" w:bidi="ar-SA"/>
      </w:rPr>
    </w:lvl>
    <w:lvl w:ilvl="7" w:tplc="FFFFFFFF">
      <w:numFmt w:val="bullet"/>
      <w:lvlText w:val="•"/>
      <w:lvlJc w:val="left"/>
      <w:pPr>
        <w:ind w:left="7425" w:hanging="361"/>
      </w:pPr>
      <w:rPr>
        <w:rFonts w:hint="default"/>
        <w:lang w:val="en-US" w:eastAsia="en-US" w:bidi="ar-SA"/>
      </w:rPr>
    </w:lvl>
    <w:lvl w:ilvl="8" w:tplc="FFFFFFFF">
      <w:numFmt w:val="bullet"/>
      <w:lvlText w:val="•"/>
      <w:lvlJc w:val="left"/>
      <w:pPr>
        <w:ind w:left="8550" w:hanging="361"/>
      </w:pPr>
      <w:rPr>
        <w:rFonts w:hint="default"/>
        <w:lang w:val="en-US" w:eastAsia="en-US" w:bidi="ar-SA"/>
      </w:rPr>
    </w:lvl>
  </w:abstractNum>
  <w:abstractNum w:abstractNumId="3" w15:restartNumberingAfterBreak="0">
    <w:nsid w:val="5CDD43DF"/>
    <w:multiLevelType w:val="hybridMultilevel"/>
    <w:tmpl w:val="251E618C"/>
    <w:lvl w:ilvl="0" w:tplc="BD701CC2">
      <w:start w:val="1"/>
      <w:numFmt w:val="upperRoman"/>
      <w:lvlText w:val="%1."/>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3133F"/>
    <w:multiLevelType w:val="hybridMultilevel"/>
    <w:tmpl w:val="120E200C"/>
    <w:lvl w:ilvl="0" w:tplc="BC0820AE">
      <w:start w:val="1"/>
      <w:numFmt w:val="upperLetter"/>
      <w:lvlText w:val="%1."/>
      <w:lvlJc w:val="left"/>
      <w:pPr>
        <w:ind w:left="1080" w:hanging="361"/>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475501">
    <w:abstractNumId w:val="1"/>
  </w:num>
  <w:num w:numId="2" w16cid:durableId="1498182530">
    <w:abstractNumId w:val="0"/>
  </w:num>
  <w:num w:numId="3" w16cid:durableId="1247766751">
    <w:abstractNumId w:val="4"/>
  </w:num>
  <w:num w:numId="4" w16cid:durableId="5636748">
    <w:abstractNumId w:val="3"/>
  </w:num>
  <w:num w:numId="5" w16cid:durableId="164076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A4"/>
    <w:rsid w:val="00003DA4"/>
    <w:rsid w:val="00060FB8"/>
    <w:rsid w:val="00083B17"/>
    <w:rsid w:val="000A4F19"/>
    <w:rsid w:val="000E3665"/>
    <w:rsid w:val="000F527C"/>
    <w:rsid w:val="00126991"/>
    <w:rsid w:val="00147137"/>
    <w:rsid w:val="00152C9B"/>
    <w:rsid w:val="00173F5D"/>
    <w:rsid w:val="00177B72"/>
    <w:rsid w:val="001872CE"/>
    <w:rsid w:val="001A5AAD"/>
    <w:rsid w:val="001C1F3C"/>
    <w:rsid w:val="001E307B"/>
    <w:rsid w:val="0020094A"/>
    <w:rsid w:val="00201AC0"/>
    <w:rsid w:val="0021006E"/>
    <w:rsid w:val="002A15AF"/>
    <w:rsid w:val="002F1936"/>
    <w:rsid w:val="002F1D4F"/>
    <w:rsid w:val="003371D8"/>
    <w:rsid w:val="003545BC"/>
    <w:rsid w:val="003716A1"/>
    <w:rsid w:val="00391AEC"/>
    <w:rsid w:val="003A4A2C"/>
    <w:rsid w:val="003D1B62"/>
    <w:rsid w:val="003E5D7F"/>
    <w:rsid w:val="003E6E8E"/>
    <w:rsid w:val="00405BF6"/>
    <w:rsid w:val="004144FA"/>
    <w:rsid w:val="004224D3"/>
    <w:rsid w:val="00425FBD"/>
    <w:rsid w:val="00457036"/>
    <w:rsid w:val="004A7769"/>
    <w:rsid w:val="004B47BD"/>
    <w:rsid w:val="004E06EF"/>
    <w:rsid w:val="004E49E3"/>
    <w:rsid w:val="004F36D4"/>
    <w:rsid w:val="004F494B"/>
    <w:rsid w:val="00503FFE"/>
    <w:rsid w:val="0051188E"/>
    <w:rsid w:val="00571B89"/>
    <w:rsid w:val="005912E7"/>
    <w:rsid w:val="005A40A7"/>
    <w:rsid w:val="005B4938"/>
    <w:rsid w:val="005C2C7B"/>
    <w:rsid w:val="00620210"/>
    <w:rsid w:val="006228B6"/>
    <w:rsid w:val="006F0F6E"/>
    <w:rsid w:val="006F20FD"/>
    <w:rsid w:val="007122BA"/>
    <w:rsid w:val="00723D49"/>
    <w:rsid w:val="007507B2"/>
    <w:rsid w:val="00767E3C"/>
    <w:rsid w:val="0077488E"/>
    <w:rsid w:val="00791877"/>
    <w:rsid w:val="007A6E2F"/>
    <w:rsid w:val="007A7E82"/>
    <w:rsid w:val="007D55D0"/>
    <w:rsid w:val="00845E6E"/>
    <w:rsid w:val="00856715"/>
    <w:rsid w:val="00865F16"/>
    <w:rsid w:val="008749C9"/>
    <w:rsid w:val="008907CC"/>
    <w:rsid w:val="008977E0"/>
    <w:rsid w:val="008A3766"/>
    <w:rsid w:val="008C3512"/>
    <w:rsid w:val="008C542D"/>
    <w:rsid w:val="008D64F6"/>
    <w:rsid w:val="008F0E8E"/>
    <w:rsid w:val="00935331"/>
    <w:rsid w:val="009412A3"/>
    <w:rsid w:val="00955E6E"/>
    <w:rsid w:val="009656CD"/>
    <w:rsid w:val="0097532D"/>
    <w:rsid w:val="009C2319"/>
    <w:rsid w:val="009C4DC8"/>
    <w:rsid w:val="009E1095"/>
    <w:rsid w:val="009F482B"/>
    <w:rsid w:val="009F7709"/>
    <w:rsid w:val="00A0025F"/>
    <w:rsid w:val="00A1676E"/>
    <w:rsid w:val="00A42D73"/>
    <w:rsid w:val="00A83BBA"/>
    <w:rsid w:val="00AB7984"/>
    <w:rsid w:val="00AC4CEB"/>
    <w:rsid w:val="00AE443E"/>
    <w:rsid w:val="00B05C3E"/>
    <w:rsid w:val="00B225BF"/>
    <w:rsid w:val="00B54F36"/>
    <w:rsid w:val="00B606A6"/>
    <w:rsid w:val="00B7283B"/>
    <w:rsid w:val="00B93840"/>
    <w:rsid w:val="00B94A80"/>
    <w:rsid w:val="00BB438C"/>
    <w:rsid w:val="00BF28EE"/>
    <w:rsid w:val="00C04211"/>
    <w:rsid w:val="00C30395"/>
    <w:rsid w:val="00C5260D"/>
    <w:rsid w:val="00C5725F"/>
    <w:rsid w:val="00CD7D7A"/>
    <w:rsid w:val="00D356A3"/>
    <w:rsid w:val="00D40C7C"/>
    <w:rsid w:val="00D84A0B"/>
    <w:rsid w:val="00DB42A3"/>
    <w:rsid w:val="00E802AB"/>
    <w:rsid w:val="00EA4B81"/>
    <w:rsid w:val="00F025D8"/>
    <w:rsid w:val="00F04548"/>
    <w:rsid w:val="00F145FF"/>
    <w:rsid w:val="00F34D68"/>
    <w:rsid w:val="00F537B1"/>
    <w:rsid w:val="00F57C79"/>
    <w:rsid w:val="00F73233"/>
    <w:rsid w:val="00F7527B"/>
    <w:rsid w:val="00FC5838"/>
    <w:rsid w:val="00FD67E8"/>
    <w:rsid w:val="00FE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33C0"/>
  <w15:docId w15:val="{444C2E06-9EBF-4C8B-826D-7AAF5ABD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style>
  <w:style w:type="paragraph" w:styleId="ListParagraph">
    <w:name w:val="List Paragraph"/>
    <w:basedOn w:val="Normal"/>
    <w:uiPriority w:val="1"/>
    <w:qFormat/>
    <w:pPr>
      <w:ind w:left="1079" w:hanging="720"/>
    </w:pPr>
  </w:style>
  <w:style w:type="paragraph" w:customStyle="1" w:styleId="TableParagraph">
    <w:name w:val="Table Paragraph"/>
    <w:basedOn w:val="Normal"/>
    <w:uiPriority w:val="1"/>
    <w:qFormat/>
  </w:style>
  <w:style w:type="paragraph" w:customStyle="1" w:styleId="10pt">
    <w:name w:val="10pt"/>
    <w:basedOn w:val="Normal"/>
    <w:uiPriority w:val="1"/>
    <w:qFormat/>
    <w:rsid w:val="00D84A0B"/>
    <w:pPr>
      <w:widowControl/>
      <w:autoSpaceDE/>
      <w:autoSpaceDN/>
      <w:spacing w:after="200" w:line="276" w:lineRule="auto"/>
    </w:pPr>
    <w:rPr>
      <w:rFonts w:asciiTheme="minorHAnsi" w:eastAsiaTheme="minorHAnsi" w:hAnsiTheme="minorHAnsi" w:cstheme="minorBidi"/>
      <w:sz w:val="20"/>
    </w:rPr>
  </w:style>
  <w:style w:type="character" w:styleId="PlaceholderText">
    <w:name w:val="Placeholder Text"/>
    <w:basedOn w:val="DefaultParagraphFont"/>
    <w:uiPriority w:val="99"/>
    <w:semiHidden/>
    <w:rsid w:val="00D84A0B"/>
    <w:rPr>
      <w:color w:val="808080"/>
    </w:rPr>
  </w:style>
  <w:style w:type="character" w:styleId="Hyperlink">
    <w:name w:val="Hyperlink"/>
    <w:basedOn w:val="DefaultParagraphFont"/>
    <w:uiPriority w:val="99"/>
    <w:unhideWhenUsed/>
    <w:rsid w:val="00D84A0B"/>
    <w:rPr>
      <w:color w:val="0000FF" w:themeColor="hyperlink"/>
      <w:u w:val="single"/>
    </w:rPr>
  </w:style>
  <w:style w:type="paragraph" w:styleId="Header">
    <w:name w:val="header"/>
    <w:basedOn w:val="Normal"/>
    <w:link w:val="HeaderChar"/>
    <w:uiPriority w:val="99"/>
    <w:unhideWhenUsed/>
    <w:rsid w:val="00A42D73"/>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A42D73"/>
  </w:style>
  <w:style w:type="character" w:styleId="UnresolvedMention">
    <w:name w:val="Unresolved Mention"/>
    <w:basedOn w:val="DefaultParagraphFont"/>
    <w:uiPriority w:val="99"/>
    <w:semiHidden/>
    <w:unhideWhenUsed/>
    <w:rsid w:val="00AC4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idea.org/About/News-Publications-and-Resources/Publications"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E2BBEC159497EBB08824454FFB8F7"/>
        <w:category>
          <w:name w:val="General"/>
          <w:gallery w:val="placeholder"/>
        </w:category>
        <w:types>
          <w:type w:val="bbPlcHdr"/>
        </w:types>
        <w:behaviors>
          <w:behavior w:val="content"/>
        </w:behaviors>
        <w:guid w:val="{4D31DAC0-4B96-4F8D-8CF4-B70A9E58FEFA}"/>
      </w:docPartPr>
      <w:docPartBody>
        <w:p w:rsidR="00697AF2" w:rsidRDefault="0091746F" w:rsidP="0091746F">
          <w:pPr>
            <w:pStyle w:val="554E2BBEC159497EBB08824454FFB8F7"/>
          </w:pPr>
          <w:r w:rsidRPr="00286E1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6F"/>
    <w:rsid w:val="002F1D4F"/>
    <w:rsid w:val="006976C1"/>
    <w:rsid w:val="00697AF2"/>
    <w:rsid w:val="00796489"/>
    <w:rsid w:val="0091746F"/>
    <w:rsid w:val="0093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46F"/>
    <w:rPr>
      <w:color w:val="808080"/>
    </w:rPr>
  </w:style>
  <w:style w:type="paragraph" w:customStyle="1" w:styleId="554E2BBEC159497EBB08824454FFB8F7">
    <w:name w:val="554E2BBEC159497EBB08824454FFB8F7"/>
    <w:rsid w:val="00917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dc:creator>
  <cp:lastModifiedBy>Ashley Smith</cp:lastModifiedBy>
  <cp:revision>2</cp:revision>
  <dcterms:created xsi:type="dcterms:W3CDTF">2026-02-11T16:47:00Z</dcterms:created>
  <dcterms:modified xsi:type="dcterms:W3CDTF">2026-02-11T16:47:00Z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Creator">
    <vt:lpwstr>Acrobat PDFMaker 25 for Word</vt:lpwstr>
  </property>
  <property fmtid="{D5CDD505-2E9C-101B-9397-08002B2CF9AE}" pid="4" name="LastSaved">
    <vt:filetime>2025-08-13T00:00:00Z</vt:filetime>
  </property>
  <property fmtid="{D5CDD505-2E9C-101B-9397-08002B2CF9AE}" pid="5" name="Producer">
    <vt:lpwstr>Adobe PDF Library 25.1.97</vt:lpwstr>
  </property>
  <property fmtid="{D5CDD505-2E9C-101B-9397-08002B2CF9AE}" pid="6" name="SourceModified">
    <vt:lpwstr/>
  </property>
</Properties>
</file>