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7C85A" w14:textId="77777777" w:rsidR="0045463C" w:rsidRDefault="00454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bookmarkStart w:id="0" w:name="_heading=h.gjdgxs" w:colFirst="0" w:colLast="0"/>
    <w:bookmarkEnd w:id="0"/>
    <w:p w14:paraId="6D0E095C" w14:textId="7E818F46" w:rsidR="0045463C" w:rsidRDefault="00000000">
      <w:pP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object w:dxaOrig="9360" w:dyaOrig="468" w14:anchorId="708A9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.4pt" o:ole="">
            <v:imagedata r:id="rId6" o:title=""/>
          </v:shape>
          <o:OLEObject Type="Embed" ProgID="Word.Document.12" ShapeID="_x0000_i1025" DrawAspect="Content" ObjectID="_1802681754" r:id="rId7">
            <o:FieldCodes>\s</o:FieldCodes>
          </o:OLEObject>
        </w:object>
      </w:r>
      <w:r>
        <w:rPr>
          <w:rFonts w:ascii="Bookman Old Style" w:eastAsia="Bookman Old Style" w:hAnsi="Bookman Old Style" w:cs="Bookman Old Style"/>
          <w:sz w:val="24"/>
          <w:szCs w:val="24"/>
        </w:rPr>
        <w:br/>
        <w:t>Chestnut Creek</w:t>
      </w:r>
      <w:r>
        <w:rPr>
          <w:rFonts w:ascii="Bookman Old Style" w:eastAsia="Bookman Old Style" w:hAnsi="Bookman Old Style" w:cs="Bookman Old Style"/>
          <w:sz w:val="24"/>
          <w:szCs w:val="24"/>
        </w:rPr>
        <w:br/>
        <w:t>Homeowner</w:t>
      </w:r>
      <w:r w:rsidR="007039EE">
        <w:rPr>
          <w:rFonts w:ascii="Bookman Old Style" w:eastAsia="Bookman Old Style" w:hAnsi="Bookman Old Style" w:cs="Bookman Old Style"/>
          <w:sz w:val="24"/>
          <w:szCs w:val="24"/>
        </w:rPr>
        <w:t>’</w:t>
      </w:r>
      <w:r>
        <w:rPr>
          <w:rFonts w:ascii="Bookman Old Style" w:eastAsia="Bookman Old Style" w:hAnsi="Bookman Old Style" w:cs="Bookman Old Style"/>
          <w:sz w:val="24"/>
          <w:szCs w:val="24"/>
        </w:rPr>
        <w:t>s Association</w:t>
      </w:r>
      <w:r w:rsidR="007039EE">
        <w:rPr>
          <w:rFonts w:ascii="Bookman Old Style" w:eastAsia="Bookman Old Style" w:hAnsi="Bookman Old Style" w:cs="Bookman Old Style"/>
          <w:sz w:val="24"/>
          <w:szCs w:val="24"/>
        </w:rPr>
        <w:t xml:space="preserve"> Inc.</w:t>
      </w:r>
      <w:r>
        <w:rPr>
          <w:rFonts w:ascii="Bookman Old Style" w:eastAsia="Bookman Old Style" w:hAnsi="Bookman Old Style" w:cs="Bookman Old Style"/>
          <w:sz w:val="24"/>
          <w:szCs w:val="24"/>
        </w:rPr>
        <w:br/>
      </w:r>
      <w:r>
        <w:rPr>
          <w:rFonts w:ascii="Bookman Old Style" w:eastAsia="Bookman Old Style" w:hAnsi="Bookman Old Style" w:cs="Bookman Old Style"/>
          <w:sz w:val="18"/>
          <w:szCs w:val="18"/>
        </w:rPr>
        <w:t>PO Box 670431, Marietta, GA 30066</w:t>
      </w:r>
    </w:p>
    <w:p w14:paraId="4E89FCCA" w14:textId="77777777" w:rsidR="0045463C" w:rsidRDefault="0045463C"/>
    <w:p w14:paraId="1EB3C0A7" w14:textId="77777777" w:rsidR="0045463C" w:rsidRDefault="0045463C"/>
    <w:p w14:paraId="70F29664" w14:textId="77777777" w:rsidR="0045463C" w:rsidRDefault="0045463C"/>
    <w:p w14:paraId="25805E5C" w14:textId="77777777" w:rsidR="0045463C" w:rsidRDefault="0045463C"/>
    <w:p w14:paraId="48B0B5C8" w14:textId="7EE3E4C2" w:rsidR="0045463C" w:rsidRDefault="00000000">
      <w:r>
        <w:t xml:space="preserve">March </w:t>
      </w:r>
      <w:r w:rsidR="00675BD3">
        <w:t>5</w:t>
      </w:r>
      <w:r>
        <w:t>, 202</w:t>
      </w:r>
      <w:r w:rsidR="006E6AA5">
        <w:t>5</w:t>
      </w:r>
    </w:p>
    <w:p w14:paraId="3E3A82A3" w14:textId="77777777" w:rsidR="0045463C" w:rsidRDefault="0045463C"/>
    <w:p w14:paraId="65B27DE8" w14:textId="77777777" w:rsidR="0045463C" w:rsidRDefault="00000000">
      <w:r>
        <w:t xml:space="preserve">Dear HOA Member, </w:t>
      </w:r>
    </w:p>
    <w:p w14:paraId="0B950D31" w14:textId="77777777" w:rsidR="0045463C" w:rsidRDefault="0045463C"/>
    <w:p w14:paraId="7027D775" w14:textId="23EF2099" w:rsidR="0045463C" w:rsidRDefault="00000000">
      <w:r>
        <w:t>Please review the Chestnut Creek Homeowners Association 202</w:t>
      </w:r>
      <w:r w:rsidR="006E6AA5">
        <w:t>5</w:t>
      </w:r>
      <w:r>
        <w:t xml:space="preserve"> fiscal year assessment package included here:</w:t>
      </w:r>
    </w:p>
    <w:p w14:paraId="4381885C" w14:textId="77777777" w:rsidR="0045463C" w:rsidRDefault="0045463C"/>
    <w:p w14:paraId="5B58F7C7" w14:textId="40AF8C83" w:rsidR="004546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The 202</w:t>
      </w:r>
      <w:r w:rsidR="002A52C1">
        <w:rPr>
          <w:color w:val="000000"/>
        </w:rPr>
        <w:t>5</w:t>
      </w:r>
      <w:r>
        <w:rPr>
          <w:color w:val="000000"/>
        </w:rPr>
        <w:t xml:space="preserve"> fiscal year budget (on the reverse of this page)</w:t>
      </w:r>
    </w:p>
    <w:p w14:paraId="7F267CA2" w14:textId="77777777" w:rsidR="004546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Your assessment invoice</w:t>
      </w:r>
    </w:p>
    <w:p w14:paraId="02884FE9" w14:textId="77777777" w:rsidR="0045463C" w:rsidRDefault="0045463C"/>
    <w:p w14:paraId="426E5744" w14:textId="50473794" w:rsidR="0045463C" w:rsidRDefault="00000000">
      <w:r>
        <w:t>Last year, every member paid their assessment in full. Our budget for 202</w:t>
      </w:r>
      <w:r w:rsidR="002A52C1">
        <w:t>5</w:t>
      </w:r>
      <w:r>
        <w:t xml:space="preserve"> assumes the same will happen this year. </w:t>
      </w:r>
    </w:p>
    <w:p w14:paraId="1E169955" w14:textId="77777777" w:rsidR="0045463C" w:rsidRDefault="0045463C"/>
    <w:p w14:paraId="64052340" w14:textId="3FECEDB1" w:rsidR="0045463C" w:rsidRDefault="00000000">
      <w:r>
        <w:t xml:space="preserve">The board </w:t>
      </w:r>
      <w:r w:rsidR="00183FC4">
        <w:t>actions from 2024 and current actions for 2025</w:t>
      </w:r>
      <w:r>
        <w:t xml:space="preserve">: </w:t>
      </w:r>
    </w:p>
    <w:p w14:paraId="3D5D65BF" w14:textId="77777777" w:rsidR="00183FC4" w:rsidRDefault="00183FC4">
      <w:pPr>
        <w:rPr>
          <w:b/>
        </w:rPr>
      </w:pPr>
    </w:p>
    <w:p w14:paraId="385DFAB3" w14:textId="71BA7659" w:rsidR="004546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Our reserves increased to approximately </w:t>
      </w:r>
      <w:r w:rsidRPr="00A20618">
        <w:rPr>
          <w:color w:val="000000"/>
        </w:rPr>
        <w:t>$</w:t>
      </w:r>
      <w:r w:rsidR="00A20618" w:rsidRPr="00A20618">
        <w:rPr>
          <w:color w:val="000000"/>
        </w:rPr>
        <w:t>105</w:t>
      </w:r>
      <w:r w:rsidRPr="00A20618">
        <w:rPr>
          <w:color w:val="000000"/>
        </w:rPr>
        <w:t>,000</w:t>
      </w:r>
      <w:r w:rsidR="00A20618">
        <w:rPr>
          <w:color w:val="000000"/>
        </w:rPr>
        <w:t xml:space="preserve"> (</w:t>
      </w:r>
      <w:proofErr w:type="gramStart"/>
      <w:r w:rsidR="00A20618">
        <w:rPr>
          <w:color w:val="000000"/>
        </w:rPr>
        <w:t>eff</w:t>
      </w:r>
      <w:proofErr w:type="gramEnd"/>
      <w:r w:rsidR="00A20618">
        <w:rPr>
          <w:color w:val="000000"/>
        </w:rPr>
        <w:t xml:space="preserve"> 01/01/2025)</w:t>
      </w:r>
    </w:p>
    <w:p w14:paraId="08676F49" w14:textId="405E5E6A" w:rsidR="0045463C" w:rsidRDefault="003D58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</w:t>
      </w:r>
      <w:r w:rsidR="00000000">
        <w:rPr>
          <w:color w:val="000000"/>
        </w:rPr>
        <w:t xml:space="preserve">ajor repair work </w:t>
      </w:r>
      <w:r>
        <w:rPr>
          <w:color w:val="000000"/>
        </w:rPr>
        <w:t xml:space="preserve">has </w:t>
      </w:r>
      <w:proofErr w:type="gramStart"/>
      <w:r>
        <w:rPr>
          <w:color w:val="000000"/>
        </w:rPr>
        <w:t>been completed</w:t>
      </w:r>
      <w:proofErr w:type="gramEnd"/>
      <w:r>
        <w:rPr>
          <w:color w:val="000000"/>
        </w:rPr>
        <w:t xml:space="preserve"> </w:t>
      </w:r>
      <w:r w:rsidR="006E6AA5">
        <w:rPr>
          <w:color w:val="000000"/>
        </w:rPr>
        <w:t>at</w:t>
      </w:r>
      <w:r w:rsidR="00000000">
        <w:rPr>
          <w:color w:val="000000"/>
        </w:rPr>
        <w:t xml:space="preserve"> the tennis court</w:t>
      </w:r>
      <w:r w:rsidR="00AC6567">
        <w:rPr>
          <w:color w:val="000000"/>
        </w:rPr>
        <w:t>s</w:t>
      </w:r>
      <w:r w:rsidR="00000000">
        <w:rPr>
          <w:color w:val="000000"/>
        </w:rPr>
        <w:t xml:space="preserve"> </w:t>
      </w:r>
      <w:r w:rsidR="006E6AA5">
        <w:rPr>
          <w:color w:val="000000"/>
        </w:rPr>
        <w:t>with a new retaining wall</w:t>
      </w:r>
      <w:r>
        <w:rPr>
          <w:color w:val="000000"/>
        </w:rPr>
        <w:t xml:space="preserve"> at the entrance</w:t>
      </w:r>
      <w:r w:rsidR="006E6AA5">
        <w:rPr>
          <w:color w:val="000000"/>
        </w:rPr>
        <w:t>.</w:t>
      </w:r>
    </w:p>
    <w:p w14:paraId="0086F5AA" w14:textId="5063D196" w:rsidR="00675BD3" w:rsidRPr="00675BD3" w:rsidRDefault="00000000" w:rsidP="00183F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We </w:t>
      </w:r>
      <w:r w:rsidR="007039EE">
        <w:rPr>
          <w:color w:val="000000"/>
        </w:rPr>
        <w:t>are looking to</w:t>
      </w:r>
      <w:r>
        <w:rPr>
          <w:color w:val="000000"/>
        </w:rPr>
        <w:t xml:space="preserve"> improve the landscaping around our </w:t>
      </w:r>
      <w:r w:rsidR="003D5824">
        <w:rPr>
          <w:color w:val="000000"/>
        </w:rPr>
        <w:t xml:space="preserve">main </w:t>
      </w:r>
      <w:r>
        <w:rPr>
          <w:color w:val="000000"/>
        </w:rPr>
        <w:t>entrances</w:t>
      </w:r>
      <w:r w:rsidR="006E6AA5">
        <w:rPr>
          <w:color w:val="000000"/>
        </w:rPr>
        <w:t>. We are reviewing the options and the associated costs.</w:t>
      </w:r>
    </w:p>
    <w:p w14:paraId="3DC2FA62" w14:textId="7E487A79" w:rsidR="00675BD3" w:rsidRDefault="00675BD3" w:rsidP="00675BD3">
      <w:pPr>
        <w:pStyle w:val="ListParagraph"/>
        <w:numPr>
          <w:ilvl w:val="0"/>
          <w:numId w:val="2"/>
        </w:numPr>
        <w:spacing w:line="256" w:lineRule="auto"/>
      </w:pPr>
      <w:r>
        <w:t>Goals at outset of 202</w:t>
      </w:r>
      <w:r>
        <w:t>5</w:t>
      </w:r>
      <w:r>
        <w:t xml:space="preserve"> – Continue improved communication</w:t>
      </w:r>
      <w:r>
        <w:t>s</w:t>
      </w:r>
      <w:r>
        <w:t>, add homes to the HOA, increase reserves</w:t>
      </w:r>
      <w:r w:rsidR="00183FC4">
        <w:t xml:space="preserve">, </w:t>
      </w:r>
      <w:r w:rsidR="00183FC4" w:rsidRPr="00183FC4">
        <w:t>complete reserve study, plan improvements</w:t>
      </w:r>
      <w:r w:rsidR="003D5824">
        <w:t>.</w:t>
      </w:r>
    </w:p>
    <w:p w14:paraId="7C0C5FDC" w14:textId="3201CD5F" w:rsidR="00675BD3" w:rsidRDefault="00675BD3" w:rsidP="00675BD3">
      <w:pPr>
        <w:pStyle w:val="ListParagraph"/>
        <w:numPr>
          <w:ilvl w:val="0"/>
          <w:numId w:val="2"/>
        </w:numPr>
        <w:spacing w:line="276" w:lineRule="auto"/>
      </w:pPr>
      <w:r>
        <w:t>Pool survey</w:t>
      </w:r>
      <w:r w:rsidR="003D5824">
        <w:t xml:space="preserve"> </w:t>
      </w:r>
      <w:r>
        <w:t xml:space="preserve">completed. Board has contacted county officials to determine if we can get our pool structure “grandfathered” in for the redesign. </w:t>
      </w:r>
    </w:p>
    <w:p w14:paraId="3C2D05EC" w14:textId="3A042F43" w:rsidR="0045463C" w:rsidRDefault="00183FC4" w:rsidP="00183FC4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The pool lounge chairs </w:t>
      </w:r>
      <w:r w:rsidR="003D5824">
        <w:t xml:space="preserve">will </w:t>
      </w:r>
      <w:proofErr w:type="gramStart"/>
      <w:r w:rsidR="003D5824">
        <w:t>be</w:t>
      </w:r>
      <w:r>
        <w:t xml:space="preserve"> refurbished</w:t>
      </w:r>
      <w:proofErr w:type="gramEnd"/>
      <w:r>
        <w:t xml:space="preserve"> with new paint/coating on the frame</w:t>
      </w:r>
      <w:r w:rsidR="003D5824">
        <w:t>s along with</w:t>
      </w:r>
      <w:r>
        <w:t xml:space="preserve"> new straps</w:t>
      </w:r>
      <w:r w:rsidR="003D5824">
        <w:t xml:space="preserve">. The frames are in good condition and will last for </w:t>
      </w:r>
      <w:proofErr w:type="gramStart"/>
      <w:r w:rsidR="003D5824">
        <w:t>many</w:t>
      </w:r>
      <w:proofErr w:type="gramEnd"/>
      <w:r w:rsidR="003D5824">
        <w:t xml:space="preserve"> years with these updates. </w:t>
      </w:r>
    </w:p>
    <w:p w14:paraId="2648FBC4" w14:textId="587D468A" w:rsidR="004546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This Spring, we will send a survey out to all recreational members about options for improving the pool house</w:t>
      </w:r>
      <w:r w:rsidR="003D5824">
        <w:rPr>
          <w:color w:val="000000"/>
        </w:rPr>
        <w:t>.</w:t>
      </w:r>
    </w:p>
    <w:p w14:paraId="58EF4E31" w14:textId="77777777" w:rsidR="0045463C" w:rsidRDefault="0045463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F978C48" w14:textId="3B1E4A40" w:rsidR="0045463C" w:rsidRDefault="00000000">
      <w:r>
        <w:t xml:space="preserve">There is </w:t>
      </w:r>
      <w:r w:rsidR="0003260C">
        <w:t>a 5%</w:t>
      </w:r>
      <w:r w:rsidR="006E6AA5">
        <w:t xml:space="preserve"> increase in the</w:t>
      </w:r>
      <w:r>
        <w:t xml:space="preserve"> assessment this year. Assessments must </w:t>
      </w:r>
      <w:proofErr w:type="gramStart"/>
      <w:r>
        <w:t>be paid</w:t>
      </w:r>
      <w:proofErr w:type="gramEnd"/>
      <w:r>
        <w:t xml:space="preserve"> in full by April 1</w:t>
      </w:r>
      <w:r>
        <w:rPr>
          <w:vertAlign w:val="superscript"/>
        </w:rPr>
        <w:t>st</w:t>
      </w:r>
      <w:r>
        <w:t>, 202</w:t>
      </w:r>
      <w:r w:rsidR="002A52C1">
        <w:t>5</w:t>
      </w:r>
      <w:r>
        <w:t xml:space="preserve">. If you have any questions about your assessment or the budget please contact </w:t>
      </w:r>
      <w:r w:rsidR="006E6AA5">
        <w:t>Jeremy Holt</w:t>
      </w:r>
      <w:r>
        <w:t xml:space="preserve">, </w:t>
      </w:r>
      <w:hyperlink r:id="rId8">
        <w:r w:rsidR="0045463C">
          <w:rPr>
            <w:color w:val="0563C1"/>
            <w:u w:val="single"/>
          </w:rPr>
          <w:t>president@chestnutcreek.org</w:t>
        </w:r>
      </w:hyperlink>
      <w:r>
        <w:t xml:space="preserve">. </w:t>
      </w:r>
    </w:p>
    <w:p w14:paraId="23EDA83C" w14:textId="77777777" w:rsidR="0045463C" w:rsidRDefault="0045463C"/>
    <w:p w14:paraId="6F5BC5DC" w14:textId="77777777" w:rsidR="0045463C" w:rsidRDefault="00000000">
      <w:r>
        <w:t>This is a wonderful community to live in. Thank you for helping make your home part of our community.</w:t>
      </w:r>
    </w:p>
    <w:p w14:paraId="2EC26E60" w14:textId="77777777" w:rsidR="0045463C" w:rsidRDefault="0045463C"/>
    <w:p w14:paraId="7411309D" w14:textId="77777777" w:rsidR="0045463C" w:rsidRDefault="00000000">
      <w:r>
        <w:t>Best regards,</w:t>
      </w:r>
    </w:p>
    <w:p w14:paraId="5282EBC6" w14:textId="77777777" w:rsidR="0045463C" w:rsidRDefault="0045463C"/>
    <w:p w14:paraId="039BE4C6" w14:textId="3E2B65FD" w:rsidR="0045463C" w:rsidRDefault="006E6AA5">
      <w:r>
        <w:t>Jeremy Holt</w:t>
      </w:r>
      <w:r w:rsidR="00000000">
        <w:t>, President</w:t>
      </w:r>
    </w:p>
    <w:p w14:paraId="0EA42B3E" w14:textId="77777777" w:rsidR="0045463C" w:rsidRDefault="00000000">
      <w:r>
        <w:t>Mary Kubiak, Vice-President</w:t>
      </w:r>
    </w:p>
    <w:p w14:paraId="4B1B9C8D" w14:textId="0DB15F45" w:rsidR="0045463C" w:rsidRDefault="006E6AA5">
      <w:r>
        <w:t>Tom Griffith</w:t>
      </w:r>
      <w:r w:rsidR="00000000">
        <w:t>, Treasurer</w:t>
      </w:r>
    </w:p>
    <w:p w14:paraId="7D519B72" w14:textId="77777777" w:rsidR="0045463C" w:rsidRDefault="00000000">
      <w:r>
        <w:t>Alex Auxier, Secretary</w:t>
      </w:r>
    </w:p>
    <w:p w14:paraId="3EC55688" w14:textId="77777777" w:rsidR="0045463C" w:rsidRDefault="00000000">
      <w:r>
        <w:t>Karina Diaz, Member-at-Large</w:t>
      </w:r>
    </w:p>
    <w:p w14:paraId="33956B76" w14:textId="77777777" w:rsidR="0045463C" w:rsidRDefault="0045463C"/>
    <w:p w14:paraId="06484F5C" w14:textId="77777777" w:rsidR="0045463C" w:rsidRDefault="0045463C"/>
    <w:p w14:paraId="1F192676" w14:textId="77777777" w:rsidR="0045463C" w:rsidRDefault="0045463C"/>
    <w:p w14:paraId="22E52C86" w14:textId="77777777" w:rsidR="0045463C" w:rsidRDefault="0045463C"/>
    <w:p w14:paraId="4CE9D83C" w14:textId="77777777" w:rsidR="0045463C" w:rsidRDefault="0045463C"/>
    <w:p w14:paraId="4219618B" w14:textId="77777777" w:rsidR="0045463C" w:rsidRDefault="0045463C"/>
    <w:p w14:paraId="62BFF2FA" w14:textId="77777777" w:rsidR="0045463C" w:rsidRDefault="0045463C"/>
    <w:p w14:paraId="78D946B8" w14:textId="77777777" w:rsidR="0045463C" w:rsidRDefault="0045463C"/>
    <w:p w14:paraId="427B023F" w14:textId="77777777" w:rsidR="0045463C" w:rsidRDefault="0045463C"/>
    <w:p w14:paraId="0411F90A" w14:textId="77777777" w:rsidR="0045463C" w:rsidRDefault="0045463C"/>
    <w:p w14:paraId="408BB96B" w14:textId="77777777" w:rsidR="0045463C" w:rsidRDefault="0045463C"/>
    <w:p w14:paraId="4B550DF8" w14:textId="77777777" w:rsidR="0045463C" w:rsidRDefault="0045463C"/>
    <w:p w14:paraId="1905C39B" w14:textId="77777777" w:rsidR="0045463C" w:rsidRDefault="0045463C"/>
    <w:p w14:paraId="0D2DC2FD" w14:textId="77777777" w:rsidR="0045463C" w:rsidRDefault="0045463C"/>
    <w:tbl>
      <w:tblPr>
        <w:tblStyle w:val="a"/>
        <w:tblW w:w="8320" w:type="dxa"/>
        <w:jc w:val="center"/>
        <w:tblLayout w:type="fixed"/>
        <w:tblLook w:val="0400" w:firstRow="0" w:lastRow="0" w:firstColumn="0" w:lastColumn="0" w:noHBand="0" w:noVBand="1"/>
      </w:tblPr>
      <w:tblGrid>
        <w:gridCol w:w="8320"/>
      </w:tblGrid>
      <w:tr w:rsidR="0045463C" w14:paraId="61698650" w14:textId="77777777">
        <w:trPr>
          <w:trHeight w:val="288"/>
          <w:jc w:val="center"/>
        </w:trPr>
        <w:tc>
          <w:tcPr>
            <w:tcW w:w="8320" w:type="dxa"/>
            <w:shd w:val="clear" w:color="auto" w:fill="auto"/>
            <w:vAlign w:val="center"/>
          </w:tcPr>
          <w:p w14:paraId="2F9E27CC" w14:textId="77777777" w:rsidR="0045463C" w:rsidRDefault="0000000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Chestnut Creek Homeowners Association Budget</w:t>
            </w:r>
          </w:p>
        </w:tc>
      </w:tr>
      <w:tr w:rsidR="0045463C" w14:paraId="036AA4F2" w14:textId="77777777">
        <w:trPr>
          <w:trHeight w:val="288"/>
          <w:jc w:val="center"/>
        </w:trPr>
        <w:tc>
          <w:tcPr>
            <w:tcW w:w="8320" w:type="dxa"/>
            <w:shd w:val="clear" w:color="auto" w:fill="auto"/>
            <w:vAlign w:val="center"/>
          </w:tcPr>
          <w:p w14:paraId="285296A9" w14:textId="1DC87689" w:rsidR="0045463C" w:rsidRDefault="0000000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January 1, 202</w:t>
            </w:r>
            <w:r w:rsidR="006E6AA5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– December 31, 202</w:t>
            </w:r>
            <w:r w:rsidR="006E6AA5">
              <w:rPr>
                <w:color w:val="000000"/>
                <w:sz w:val="24"/>
                <w:szCs w:val="24"/>
              </w:rPr>
              <w:t>5</w:t>
            </w:r>
          </w:p>
        </w:tc>
      </w:tr>
    </w:tbl>
    <w:p w14:paraId="2D467955" w14:textId="77777777" w:rsidR="0045463C" w:rsidRDefault="0045463C"/>
    <w:p w14:paraId="03A98C2C" w14:textId="77777777" w:rsidR="0045463C" w:rsidRDefault="0045463C"/>
    <w:tbl>
      <w:tblPr>
        <w:tblStyle w:val="a0"/>
        <w:tblW w:w="5774" w:type="dxa"/>
        <w:jc w:val="center"/>
        <w:tblLayout w:type="fixed"/>
        <w:tblLook w:val="0400" w:firstRow="0" w:lastRow="0" w:firstColumn="0" w:lastColumn="0" w:noHBand="0" w:noVBand="1"/>
      </w:tblPr>
      <w:tblGrid>
        <w:gridCol w:w="3955"/>
        <w:gridCol w:w="1819"/>
      </w:tblGrid>
      <w:tr w:rsidR="0045463C" w14:paraId="3A169769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1A7322BE" w14:textId="77777777" w:rsidR="0045463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INCOME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4E0893B0" w14:textId="77777777" w:rsidR="0045463C" w:rsidRDefault="0045463C">
            <w:pPr>
              <w:rPr>
                <w:b/>
                <w:color w:val="000000"/>
              </w:rPr>
            </w:pPr>
          </w:p>
        </w:tc>
      </w:tr>
      <w:tr w:rsidR="0045463C" w14:paraId="61FBAE24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FBB7422" w14:textId="77777777" w:rsidR="0045463C" w:rsidRDefault="00000000">
            <w:pPr>
              <w:ind w:firstLine="22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HOA Assessments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2562FFCA" w14:textId="77777777" w:rsidR="0045463C" w:rsidRDefault="0045463C">
            <w:pPr>
              <w:ind w:firstLine="220"/>
              <w:rPr>
                <w:color w:val="000000"/>
                <w:u w:val="single"/>
              </w:rPr>
            </w:pPr>
          </w:p>
        </w:tc>
      </w:tr>
      <w:tr w:rsidR="0045463C" w14:paraId="3CEB985F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F54790B" w14:textId="77777777" w:rsidR="0045463C" w:rsidRDefault="00000000">
            <w:pPr>
              <w:ind w:firstLine="440"/>
              <w:rPr>
                <w:color w:val="000000"/>
              </w:rPr>
            </w:pPr>
            <w:r>
              <w:rPr>
                <w:color w:val="000000"/>
              </w:rPr>
              <w:t>Recreational Members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36B445EE" w14:textId="4476B554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</w:t>
            </w:r>
            <w:r w:rsidR="0003260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 </w:t>
            </w:r>
            <w:r w:rsidR="002421F3">
              <w:rPr>
                <w:color w:val="000000"/>
              </w:rPr>
              <w:t>71,875</w:t>
            </w:r>
          </w:p>
        </w:tc>
      </w:tr>
      <w:tr w:rsidR="0045463C" w14:paraId="451B266B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5415758" w14:textId="77777777" w:rsidR="0045463C" w:rsidRDefault="00000000">
            <w:pPr>
              <w:ind w:firstLine="440"/>
              <w:rPr>
                <w:color w:val="000000"/>
              </w:rPr>
            </w:pPr>
            <w:r>
              <w:rPr>
                <w:color w:val="000000"/>
              </w:rPr>
              <w:t>Civic Members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26C094DA" w14:textId="1EF552D0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</w:t>
            </w:r>
            <w:r w:rsidR="0003260C">
              <w:rPr>
                <w:color w:val="000000"/>
              </w:rPr>
              <w:t xml:space="preserve">        2,910</w:t>
            </w:r>
            <w:r>
              <w:rPr>
                <w:color w:val="000000"/>
              </w:rPr>
              <w:t xml:space="preserve"> </w:t>
            </w:r>
          </w:p>
        </w:tc>
      </w:tr>
      <w:tr w:rsidR="0045463C" w14:paraId="2B76F319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D9DABB1" w14:textId="77777777" w:rsidR="0045463C" w:rsidRDefault="00000000">
            <w:pPr>
              <w:ind w:firstLine="440"/>
              <w:rPr>
                <w:color w:val="000000"/>
              </w:rPr>
            </w:pPr>
            <w:r>
              <w:rPr>
                <w:color w:val="000000"/>
              </w:rPr>
              <w:t>Outside Members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64D07074" w14:textId="279BCC32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</w:t>
            </w:r>
            <w:r w:rsidR="002421F3">
              <w:rPr>
                <w:color w:val="000000"/>
              </w:rPr>
              <w:t>9,000</w:t>
            </w:r>
          </w:p>
        </w:tc>
      </w:tr>
      <w:tr w:rsidR="0045463C" w14:paraId="150EB2C5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D58E193" w14:textId="77777777" w:rsidR="0045463C" w:rsidRDefault="00000000">
            <w:pPr>
              <w:ind w:firstLine="440"/>
              <w:rPr>
                <w:color w:val="000000"/>
              </w:rPr>
            </w:pPr>
            <w:r>
              <w:rPr>
                <w:color w:val="000000"/>
              </w:rPr>
              <w:t>Miscellaneous Income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25D26F90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    -   </w:t>
            </w:r>
          </w:p>
        </w:tc>
      </w:tr>
      <w:tr w:rsidR="0045463C" w14:paraId="54465281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6FECDFAB" w14:textId="77777777" w:rsidR="0045463C" w:rsidRDefault="00000000">
            <w:pPr>
              <w:ind w:firstLine="442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 INCOME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6D4D947C" w14:textId="683EC38D" w:rsidR="0045463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$      </w:t>
            </w:r>
            <w:r w:rsidR="002421F3">
              <w:rPr>
                <w:b/>
                <w:color w:val="000000"/>
              </w:rPr>
              <w:t>83,</w:t>
            </w:r>
            <w:r w:rsidR="0003260C">
              <w:rPr>
                <w:b/>
                <w:color w:val="000000"/>
              </w:rPr>
              <w:t>785</w:t>
            </w:r>
          </w:p>
        </w:tc>
      </w:tr>
      <w:tr w:rsidR="0045463C" w14:paraId="4679317E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28D809A3" w14:textId="77777777" w:rsidR="0045463C" w:rsidRDefault="0045463C">
            <w:pPr>
              <w:rPr>
                <w:color w:val="000000"/>
              </w:rPr>
            </w:pPr>
          </w:p>
        </w:tc>
        <w:tc>
          <w:tcPr>
            <w:tcW w:w="1819" w:type="dxa"/>
            <w:shd w:val="clear" w:color="auto" w:fill="auto"/>
            <w:vAlign w:val="bottom"/>
          </w:tcPr>
          <w:p w14:paraId="02F685D7" w14:textId="77777777" w:rsidR="0045463C" w:rsidRDefault="0045463C">
            <w:pPr>
              <w:rPr>
                <w:sz w:val="20"/>
                <w:szCs w:val="20"/>
              </w:rPr>
            </w:pPr>
          </w:p>
        </w:tc>
      </w:tr>
      <w:tr w:rsidR="0045463C" w14:paraId="7402ECCC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26C84F2" w14:textId="77777777" w:rsidR="0045463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0834FE0D" w14:textId="77777777" w:rsidR="0045463C" w:rsidRDefault="0045463C">
            <w:pPr>
              <w:rPr>
                <w:b/>
                <w:color w:val="000000"/>
              </w:rPr>
            </w:pPr>
          </w:p>
        </w:tc>
      </w:tr>
      <w:tr w:rsidR="0045463C" w14:paraId="0F34F1F7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2F43312A" w14:textId="77777777" w:rsidR="0045463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Operating 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3FC1F731" w14:textId="77777777" w:rsidR="0045463C" w:rsidRDefault="0045463C">
            <w:pPr>
              <w:rPr>
                <w:color w:val="000000"/>
                <w:u w:val="single"/>
              </w:rPr>
            </w:pPr>
          </w:p>
        </w:tc>
      </w:tr>
      <w:tr w:rsidR="0045463C" w14:paraId="206C3934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7D333810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Pool Repair and Maintenance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30FACBE1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5,000 </w:t>
            </w:r>
          </w:p>
        </w:tc>
      </w:tr>
      <w:tr w:rsidR="0045463C" w14:paraId="6C38AF4D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72DB37C9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Pool Service Contract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5EF80730" w14:textId="7BE464F0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</w:t>
            </w:r>
            <w:r w:rsidR="002421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="002421F3">
              <w:rPr>
                <w:color w:val="000000"/>
              </w:rPr>
              <w:t>8</w:t>
            </w:r>
            <w:r>
              <w:rPr>
                <w:color w:val="000000"/>
              </w:rPr>
              <w:t>,400</w:t>
            </w:r>
          </w:p>
        </w:tc>
      </w:tr>
      <w:tr w:rsidR="0045463C" w14:paraId="26C546B6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55AA0845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Pool Utilities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770C1D19" w14:textId="1DF6A56D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</w:t>
            </w:r>
            <w:r w:rsidR="002421F3">
              <w:rPr>
                <w:color w:val="000000"/>
              </w:rPr>
              <w:t>8,250</w:t>
            </w:r>
            <w:r>
              <w:rPr>
                <w:color w:val="000000"/>
              </w:rPr>
              <w:t xml:space="preserve"> </w:t>
            </w:r>
          </w:p>
        </w:tc>
      </w:tr>
      <w:tr w:rsidR="0045463C" w14:paraId="4FF5ECB3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79368D0E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Tennis Repair and Maintenance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3CCE433A" w14:textId="75A23D0F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</w:t>
            </w:r>
            <w:r w:rsidR="002421F3">
              <w:rPr>
                <w:color w:val="000000"/>
              </w:rPr>
              <w:t>3,000</w:t>
            </w:r>
            <w:r>
              <w:rPr>
                <w:color w:val="000000"/>
              </w:rPr>
              <w:t xml:space="preserve"> </w:t>
            </w:r>
          </w:p>
        </w:tc>
      </w:tr>
      <w:tr w:rsidR="0045463C" w14:paraId="7870CA59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288666B2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Trash Service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471E8212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500 </w:t>
            </w:r>
          </w:p>
        </w:tc>
      </w:tr>
      <w:tr w:rsidR="0045463C" w14:paraId="081F5E1E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1A0FA20F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Landscape Repair and Maintenance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64C8D850" w14:textId="299141E9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7,</w:t>
            </w:r>
            <w:r w:rsidR="002421F3">
              <w:rPr>
                <w:color w:val="000000"/>
              </w:rPr>
              <w:t>800</w:t>
            </w:r>
          </w:p>
        </w:tc>
      </w:tr>
      <w:tr w:rsidR="0045463C" w14:paraId="6E56D745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66A4B56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Insurance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26D9030D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7,500 </w:t>
            </w:r>
          </w:p>
        </w:tc>
      </w:tr>
      <w:tr w:rsidR="0045463C" w14:paraId="127A8BE7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148D7232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Common Area 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1162B305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5,000 </w:t>
            </w:r>
          </w:p>
        </w:tc>
      </w:tr>
      <w:tr w:rsidR="0045463C" w14:paraId="38FAD6B8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255E288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Pest Control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33E02511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700 </w:t>
            </w:r>
          </w:p>
        </w:tc>
      </w:tr>
      <w:tr w:rsidR="0045463C" w14:paraId="049A4A4E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A0C1DA6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Social Committee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0DDA23C1" w14:textId="04013A4F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</w:t>
            </w:r>
            <w:r w:rsidR="002421F3">
              <w:rPr>
                <w:color w:val="000000"/>
              </w:rPr>
              <w:t>1,000</w:t>
            </w:r>
          </w:p>
        </w:tc>
      </w:tr>
      <w:tr w:rsidR="0045463C" w14:paraId="5668834B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2E2145BD" w14:textId="441D9F1F" w:rsidR="0045463C" w:rsidRDefault="00690AAA" w:rsidP="00690AA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</w:t>
            </w:r>
            <w:r w:rsidR="00000000">
              <w:rPr>
                <w:b/>
                <w:color w:val="000000"/>
              </w:rPr>
              <w:t>Total Operating 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4D7D2E5D" w14:textId="5A8FFE25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</w:t>
            </w:r>
            <w:r w:rsidR="002421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 w:rsidR="002421F3" w:rsidRPr="00690AAA">
              <w:rPr>
                <w:b/>
                <w:bCs/>
                <w:color w:val="000000"/>
              </w:rPr>
              <w:t>57,150</w:t>
            </w:r>
            <w:r>
              <w:rPr>
                <w:color w:val="000000"/>
              </w:rPr>
              <w:t xml:space="preserve"> </w:t>
            </w:r>
          </w:p>
        </w:tc>
      </w:tr>
      <w:tr w:rsidR="002421F3" w14:paraId="62FEE410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DFB6B40" w14:textId="737E179E" w:rsidR="002421F3" w:rsidRDefault="002421F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Capital</w:t>
            </w:r>
            <w:r>
              <w:rPr>
                <w:b/>
                <w:color w:val="000000"/>
              </w:rPr>
              <w:t xml:space="preserve"> 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714E46CC" w14:textId="77777777" w:rsidR="002421F3" w:rsidRDefault="002421F3">
            <w:pPr>
              <w:rPr>
                <w:color w:val="000000"/>
                <w:u w:val="single"/>
              </w:rPr>
            </w:pPr>
          </w:p>
        </w:tc>
      </w:tr>
      <w:tr w:rsidR="002421F3" w14:paraId="12AC97B3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4CCD07EE" w14:textId="1FC3FFA1" w:rsidR="002421F3" w:rsidRDefault="00690AAA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     </w:t>
            </w:r>
            <w:r w:rsidR="002421F3">
              <w:rPr>
                <w:color w:val="000000"/>
              </w:rPr>
              <w:t>Repair</w:t>
            </w:r>
            <w:r w:rsidR="002421F3">
              <w:rPr>
                <w:color w:val="000000"/>
              </w:rPr>
              <w:t>s of Structural Assets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70B60A0D" w14:textId="57F86610" w:rsidR="002421F3" w:rsidRPr="002421F3" w:rsidRDefault="002421F3">
            <w:pPr>
              <w:rPr>
                <w:color w:val="000000"/>
              </w:rPr>
            </w:pPr>
            <w:r w:rsidRPr="002421F3">
              <w:rPr>
                <w:color w:val="000000"/>
              </w:rPr>
              <w:t xml:space="preserve"> $       14,000</w:t>
            </w:r>
          </w:p>
        </w:tc>
      </w:tr>
      <w:tr w:rsidR="002421F3" w14:paraId="39457888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7E794F9" w14:textId="5BC7FD25" w:rsidR="002421F3" w:rsidRDefault="00690AA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                          </w:t>
            </w:r>
            <w:r w:rsidR="002421F3">
              <w:rPr>
                <w:b/>
                <w:color w:val="000000"/>
              </w:rPr>
              <w:t>Total Capital Expense</w:t>
            </w:r>
            <w:r>
              <w:rPr>
                <w:b/>
                <w:color w:val="000000"/>
              </w:rPr>
              <w:t>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4A4AF929" w14:textId="34B41254" w:rsidR="002421F3" w:rsidRPr="00690AAA" w:rsidRDefault="00690AAA">
            <w:pPr>
              <w:rPr>
                <w:color w:val="000000"/>
              </w:rPr>
            </w:pPr>
            <w:r>
              <w:rPr>
                <w:color w:val="000000"/>
                <w:u w:val="single"/>
              </w:rPr>
              <w:t xml:space="preserve"> </w:t>
            </w:r>
            <w:r w:rsidRPr="00690AAA">
              <w:rPr>
                <w:color w:val="000000"/>
              </w:rPr>
              <w:t xml:space="preserve">$       </w:t>
            </w:r>
            <w:r w:rsidRPr="00690AAA">
              <w:rPr>
                <w:b/>
                <w:bCs/>
                <w:color w:val="000000"/>
              </w:rPr>
              <w:t>14,000</w:t>
            </w:r>
          </w:p>
        </w:tc>
      </w:tr>
      <w:tr w:rsidR="0045463C" w14:paraId="7C6813A9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281C877" w14:textId="6FBBCBCB" w:rsidR="0045463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Administrative 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47F42624" w14:textId="77777777" w:rsidR="0045463C" w:rsidRDefault="0045463C">
            <w:pPr>
              <w:rPr>
                <w:color w:val="000000"/>
                <w:u w:val="single"/>
              </w:rPr>
            </w:pPr>
          </w:p>
        </w:tc>
      </w:tr>
      <w:tr w:rsidR="0045463C" w14:paraId="1F4622BF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FC73068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Check Fees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5798E2EA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100 </w:t>
            </w:r>
          </w:p>
        </w:tc>
      </w:tr>
      <w:tr w:rsidR="0045463C" w14:paraId="7520DCBD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60AFB6E7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Legal and Professional fees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50089AA0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200 </w:t>
            </w:r>
          </w:p>
        </w:tc>
      </w:tr>
      <w:tr w:rsidR="0045463C" w14:paraId="63B40ECE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8C13F17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Accounting and Electronic Payment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789E15B7" w14:textId="13C1C8AB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</w:t>
            </w:r>
            <w:r w:rsidR="002421F3">
              <w:rPr>
                <w:color w:val="000000"/>
              </w:rPr>
              <w:t>420</w:t>
            </w:r>
            <w:r>
              <w:rPr>
                <w:color w:val="000000"/>
              </w:rPr>
              <w:t xml:space="preserve"> </w:t>
            </w:r>
          </w:p>
        </w:tc>
      </w:tr>
      <w:tr w:rsidR="0045463C" w14:paraId="7CA4BED6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0DA8E276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Miscellaneous Supplies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23047261" w14:textId="77777777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100 </w:t>
            </w:r>
          </w:p>
        </w:tc>
      </w:tr>
      <w:tr w:rsidR="0045463C" w14:paraId="0A755678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573A2282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Postal Supplies and Fees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6C4ABE59" w14:textId="73837603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</w:t>
            </w:r>
            <w:r w:rsidR="002421F3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50 </w:t>
            </w:r>
          </w:p>
        </w:tc>
      </w:tr>
      <w:tr w:rsidR="0045463C" w14:paraId="3D1585A2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5282F011" w14:textId="77777777" w:rsidR="0045463C" w:rsidRDefault="00000000">
            <w:pPr>
              <w:ind w:firstLine="220"/>
              <w:rPr>
                <w:color w:val="000000"/>
              </w:rPr>
            </w:pPr>
            <w:r>
              <w:rPr>
                <w:color w:val="000000"/>
              </w:rPr>
              <w:t>Web Services (GoDaddy)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0440980B" w14:textId="19F457F1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   </w:t>
            </w:r>
            <w:r w:rsidR="002421F3">
              <w:rPr>
                <w:color w:val="000000"/>
              </w:rPr>
              <w:t>871</w:t>
            </w:r>
            <w:r>
              <w:rPr>
                <w:color w:val="000000"/>
              </w:rPr>
              <w:t xml:space="preserve"> </w:t>
            </w:r>
          </w:p>
        </w:tc>
      </w:tr>
      <w:tr w:rsidR="0045463C" w14:paraId="6AE11B00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7DB4750F" w14:textId="77777777" w:rsidR="0045463C" w:rsidRDefault="00000000">
            <w:pPr>
              <w:ind w:firstLine="22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 Administrative 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0EFBBF28" w14:textId="476102F8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   </w:t>
            </w:r>
            <w:r w:rsidR="002421F3" w:rsidRPr="00690AAA">
              <w:rPr>
                <w:b/>
                <w:bCs/>
                <w:color w:val="000000"/>
              </w:rPr>
              <w:t>2,241</w:t>
            </w:r>
            <w:r>
              <w:rPr>
                <w:color w:val="000000"/>
              </w:rPr>
              <w:t xml:space="preserve"> </w:t>
            </w:r>
          </w:p>
        </w:tc>
      </w:tr>
      <w:tr w:rsidR="0045463C" w14:paraId="3581049A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58D5B50D" w14:textId="77777777" w:rsidR="0045463C" w:rsidRDefault="0000000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 EXPENSES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198F9CDA" w14:textId="198BA78B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</w:t>
            </w:r>
            <w:r w:rsidR="00690AAA">
              <w:rPr>
                <w:color w:val="000000"/>
              </w:rPr>
              <w:t xml:space="preserve"> </w:t>
            </w:r>
            <w:r w:rsidR="00690AAA">
              <w:rPr>
                <w:b/>
                <w:color w:val="000000"/>
              </w:rPr>
              <w:t>73,391</w:t>
            </w:r>
            <w:r>
              <w:rPr>
                <w:color w:val="000000"/>
              </w:rPr>
              <w:t xml:space="preserve"> </w:t>
            </w:r>
          </w:p>
        </w:tc>
      </w:tr>
      <w:tr w:rsidR="0045463C" w14:paraId="02A7708A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319A64A2" w14:textId="77777777" w:rsidR="0045463C" w:rsidRDefault="0045463C">
            <w:pPr>
              <w:jc w:val="right"/>
              <w:rPr>
                <w:color w:val="000000"/>
                <w:u w:val="single"/>
              </w:rPr>
            </w:pPr>
          </w:p>
        </w:tc>
        <w:tc>
          <w:tcPr>
            <w:tcW w:w="1819" w:type="dxa"/>
            <w:shd w:val="clear" w:color="auto" w:fill="auto"/>
            <w:vAlign w:val="bottom"/>
          </w:tcPr>
          <w:p w14:paraId="0B1368C8" w14:textId="77777777" w:rsidR="0045463C" w:rsidRDefault="0045463C">
            <w:pPr>
              <w:rPr>
                <w:color w:val="000000"/>
              </w:rPr>
            </w:pPr>
          </w:p>
        </w:tc>
      </w:tr>
      <w:tr w:rsidR="0045463C" w14:paraId="67E41D88" w14:textId="77777777">
        <w:trPr>
          <w:trHeight w:val="300"/>
          <w:jc w:val="center"/>
        </w:trPr>
        <w:tc>
          <w:tcPr>
            <w:tcW w:w="3955" w:type="dxa"/>
            <w:shd w:val="clear" w:color="auto" w:fill="auto"/>
            <w:vAlign w:val="bottom"/>
          </w:tcPr>
          <w:p w14:paraId="6C95143B" w14:textId="77777777" w:rsidR="0045463C" w:rsidRDefault="0000000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Income over Expenses = Reserves</w:t>
            </w:r>
          </w:p>
        </w:tc>
        <w:tc>
          <w:tcPr>
            <w:tcW w:w="1819" w:type="dxa"/>
            <w:shd w:val="clear" w:color="auto" w:fill="auto"/>
            <w:vAlign w:val="bottom"/>
          </w:tcPr>
          <w:p w14:paraId="2E35FAD2" w14:textId="40DED8A8" w:rsidR="0045463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$      </w:t>
            </w:r>
            <w:r w:rsidR="00690AAA">
              <w:rPr>
                <w:color w:val="000000"/>
              </w:rPr>
              <w:t xml:space="preserve"> </w:t>
            </w:r>
            <w:r w:rsidR="00690AAA" w:rsidRPr="00690AAA">
              <w:rPr>
                <w:b/>
                <w:bCs/>
                <w:color w:val="000000"/>
              </w:rPr>
              <w:t>10,</w:t>
            </w:r>
            <w:r w:rsidR="0003260C">
              <w:rPr>
                <w:b/>
                <w:bCs/>
                <w:color w:val="000000"/>
              </w:rPr>
              <w:t>394</w:t>
            </w:r>
            <w:r>
              <w:rPr>
                <w:color w:val="000000"/>
              </w:rPr>
              <w:t xml:space="preserve"> </w:t>
            </w:r>
          </w:p>
        </w:tc>
      </w:tr>
    </w:tbl>
    <w:p w14:paraId="354DE30B" w14:textId="77777777" w:rsidR="0045463C" w:rsidRDefault="0045463C"/>
    <w:p w14:paraId="080BE169" w14:textId="77777777" w:rsidR="0045463C" w:rsidRDefault="00000000">
      <w:r>
        <w:br w:type="page"/>
      </w:r>
    </w:p>
    <w:p w14:paraId="4AD32667" w14:textId="77777777" w:rsidR="0045463C" w:rsidRDefault="0045463C"/>
    <w:p w14:paraId="21750C2B" w14:textId="77777777" w:rsidR="0045463C" w:rsidRDefault="0045463C"/>
    <w:p w14:paraId="2260A3CA" w14:textId="77777777" w:rsidR="0045463C" w:rsidRDefault="0045463C"/>
    <w:p w14:paraId="707851E0" w14:textId="77777777" w:rsidR="0045463C" w:rsidRDefault="00000000">
      <w:pPr>
        <w:spacing w:after="24"/>
        <w:jc w:val="right"/>
      </w:pPr>
      <w:r>
        <w:rPr>
          <w:rFonts w:ascii="Arial" w:eastAsia="Arial" w:hAnsi="Arial" w:cs="Arial"/>
          <w:sz w:val="48"/>
          <w:szCs w:val="48"/>
        </w:rPr>
        <w:t>Invoice</w:t>
      </w:r>
    </w:p>
    <w:p w14:paraId="52E9E1E1" w14:textId="03B5805B" w:rsidR="0045463C" w:rsidRDefault="00000000">
      <w:pPr>
        <w:tabs>
          <w:tab w:val="right" w:pos="10342"/>
        </w:tabs>
        <w:ind w:left="-15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1/1/202</w:t>
      </w:r>
      <w:r w:rsidR="002A52C1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– 12/31/202</w:t>
      </w:r>
      <w:r w:rsidR="002A52C1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Assessment</w:t>
      </w:r>
    </w:p>
    <w:p w14:paraId="718B56F7" w14:textId="77777777" w:rsidR="0045463C" w:rsidRDefault="0045463C">
      <w:pPr>
        <w:tabs>
          <w:tab w:val="right" w:pos="10342"/>
        </w:tabs>
        <w:ind w:left="-15"/>
        <w:rPr>
          <w:rFonts w:ascii="Arial" w:eastAsia="Arial" w:hAnsi="Arial" w:cs="Arial"/>
          <w:b/>
        </w:rPr>
      </w:pPr>
    </w:p>
    <w:p w14:paraId="099446F5" w14:textId="77777777" w:rsidR="0045463C" w:rsidRDefault="0045463C">
      <w:pPr>
        <w:tabs>
          <w:tab w:val="right" w:pos="10342"/>
        </w:tabs>
        <w:ind w:left="-15"/>
        <w:rPr>
          <w:rFonts w:ascii="Arial" w:eastAsia="Arial" w:hAnsi="Arial" w:cs="Arial"/>
          <w:b/>
        </w:rPr>
      </w:pPr>
    </w:p>
    <w:p w14:paraId="1872D6FC" w14:textId="77777777" w:rsidR="0045463C" w:rsidRDefault="00000000">
      <w:pPr>
        <w:tabs>
          <w:tab w:val="right" w:pos="10342"/>
        </w:tabs>
        <w:ind w:left="-15"/>
      </w:pPr>
      <w:r>
        <w:rPr>
          <w:rFonts w:ascii="Arial" w:eastAsia="Arial" w:hAnsi="Arial" w:cs="Arial"/>
          <w:b/>
        </w:rPr>
        <w:t>Chestnut Creek Homeowner's Association, Inc.</w:t>
      </w:r>
    </w:p>
    <w:p w14:paraId="08AE3AF2" w14:textId="77777777" w:rsidR="0045463C" w:rsidRDefault="00000000">
      <w:pPr>
        <w:ind w:right="-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 Box 670431 Marietta, GA 30066</w:t>
      </w:r>
    </w:p>
    <w:p w14:paraId="1F180EA3" w14:textId="77777777" w:rsidR="0045463C" w:rsidRDefault="00000000">
      <w:pPr>
        <w:ind w:right="-7"/>
        <w:jc w:val="both"/>
      </w:pPr>
      <w:r>
        <w:rPr>
          <w:rFonts w:ascii="Arial" w:eastAsia="Arial" w:hAnsi="Arial" w:cs="Arial"/>
        </w:rPr>
        <w:t>treasurer@chestnutcreek.org</w:t>
      </w:r>
    </w:p>
    <w:p w14:paraId="78F649F2" w14:textId="77777777" w:rsidR="0045463C" w:rsidRDefault="0045463C">
      <w:pPr>
        <w:spacing w:after="5" w:line="265" w:lineRule="auto"/>
        <w:ind w:left="-5" w:hanging="10"/>
        <w:rPr>
          <w:rFonts w:ascii="Arial" w:eastAsia="Arial" w:hAnsi="Arial" w:cs="Arial"/>
          <w:b/>
        </w:rPr>
      </w:pPr>
    </w:p>
    <w:p w14:paraId="1B7FB4BD" w14:textId="77777777" w:rsidR="0045463C" w:rsidRDefault="00000000">
      <w:pPr>
        <w:spacing w:after="5" w:line="265" w:lineRule="auto"/>
        <w:ind w:left="-5" w:hanging="10"/>
      </w:pPr>
      <w:r>
        <w:rPr>
          <w:rFonts w:ascii="Arial" w:eastAsia="Arial" w:hAnsi="Arial" w:cs="Arial"/>
          <w:b/>
        </w:rPr>
        <w:t>Bill To:</w:t>
      </w:r>
    </w:p>
    <w:p w14:paraId="0D4578D3" w14:textId="4C8950BD" w:rsidR="0045463C" w:rsidRDefault="00000000">
      <w:pPr>
        <w:spacing w:after="559" w:line="261" w:lineRule="auto"/>
        <w:ind w:right="2518"/>
      </w:pPr>
      <w:r>
        <w:rPr>
          <w:rFonts w:ascii="Arial" w:eastAsia="Arial" w:hAnsi="Arial" w:cs="Arial"/>
        </w:rPr>
        <w:t xml:space="preserve">Chestnut Creek HOA </w:t>
      </w:r>
      <w:r w:rsidR="002A52C1">
        <w:rPr>
          <w:rFonts w:ascii="Arial" w:eastAsia="Arial" w:hAnsi="Arial" w:cs="Arial"/>
        </w:rPr>
        <w:t>Civic</w:t>
      </w:r>
      <w:r>
        <w:rPr>
          <w:rFonts w:ascii="Arial" w:eastAsia="Arial" w:hAnsi="Arial" w:cs="Arial"/>
        </w:rPr>
        <w:t xml:space="preserve"> Homeowner</w:t>
      </w:r>
    </w:p>
    <w:tbl>
      <w:tblPr>
        <w:tblStyle w:val="a1"/>
        <w:tblW w:w="9555" w:type="dxa"/>
        <w:tblInd w:w="-52" w:type="dxa"/>
        <w:tblLayout w:type="fixed"/>
        <w:tblLook w:val="0400" w:firstRow="0" w:lastRow="0" w:firstColumn="0" w:lastColumn="0" w:noHBand="0" w:noVBand="1"/>
      </w:tblPr>
      <w:tblGrid>
        <w:gridCol w:w="7008"/>
        <w:gridCol w:w="2547"/>
      </w:tblGrid>
      <w:tr w:rsidR="0045463C" w14:paraId="78BA0E06" w14:textId="77777777">
        <w:trPr>
          <w:trHeight w:val="574"/>
        </w:trPr>
        <w:tc>
          <w:tcPr>
            <w:tcW w:w="7008" w:type="dxa"/>
            <w:tcBorders>
              <w:top w:val="single" w:sz="8" w:space="0" w:color="B7DDE8"/>
              <w:left w:val="single" w:sz="8" w:space="0" w:color="B7DDE8"/>
              <w:bottom w:val="single" w:sz="8" w:space="0" w:color="B7DDE8"/>
              <w:right w:val="single" w:sz="8" w:space="0" w:color="B7DDE8"/>
            </w:tcBorders>
            <w:shd w:val="clear" w:color="auto" w:fill="DAEDF3"/>
            <w:vAlign w:val="center"/>
          </w:tcPr>
          <w:p w14:paraId="3D38F90A" w14:textId="77777777" w:rsidR="0045463C" w:rsidRDefault="00000000">
            <w:pPr>
              <w:ind w:left="2"/>
            </w:pPr>
            <w:r>
              <w:rPr>
                <w:rFonts w:ascii="Arial" w:eastAsia="Arial" w:hAnsi="Arial" w:cs="Arial"/>
              </w:rPr>
              <w:t>DESCRIPTION</w:t>
            </w:r>
          </w:p>
        </w:tc>
        <w:tc>
          <w:tcPr>
            <w:tcW w:w="2547" w:type="dxa"/>
            <w:tcBorders>
              <w:top w:val="single" w:sz="8" w:space="0" w:color="B7DDE8"/>
              <w:left w:val="single" w:sz="8" w:space="0" w:color="B7DDE8"/>
              <w:bottom w:val="single" w:sz="8" w:space="0" w:color="B7DDE8"/>
              <w:right w:val="single" w:sz="8" w:space="0" w:color="B7DDE8"/>
            </w:tcBorders>
            <w:shd w:val="clear" w:color="auto" w:fill="DAEDF3"/>
            <w:vAlign w:val="center"/>
          </w:tcPr>
          <w:p w14:paraId="4DB6CBEC" w14:textId="77777777" w:rsidR="0045463C" w:rsidRDefault="00000000">
            <w:r>
              <w:rPr>
                <w:rFonts w:ascii="Arial" w:eastAsia="Arial" w:hAnsi="Arial" w:cs="Arial"/>
              </w:rPr>
              <w:t>AMOUNT</w:t>
            </w:r>
          </w:p>
        </w:tc>
      </w:tr>
      <w:tr w:rsidR="0045463C" w14:paraId="21EBD3CF" w14:textId="77777777">
        <w:trPr>
          <w:trHeight w:val="570"/>
        </w:trPr>
        <w:tc>
          <w:tcPr>
            <w:tcW w:w="7008" w:type="dxa"/>
            <w:tcBorders>
              <w:top w:val="single" w:sz="8" w:space="0" w:color="B7DDE8"/>
              <w:left w:val="single" w:sz="8" w:space="0" w:color="91CDDC"/>
              <w:bottom w:val="single" w:sz="8" w:space="0" w:color="B7DDE8"/>
              <w:right w:val="single" w:sz="8" w:space="0" w:color="91CDDC"/>
            </w:tcBorders>
            <w:shd w:val="clear" w:color="auto" w:fill="FFFFFF"/>
            <w:vAlign w:val="center"/>
          </w:tcPr>
          <w:p w14:paraId="14B8EE99" w14:textId="69B8AE7F" w:rsidR="0045463C" w:rsidRDefault="00000000">
            <w:pPr>
              <w:ind w:left="2"/>
            </w:pPr>
            <w:r>
              <w:rPr>
                <w:rFonts w:ascii="Arial" w:eastAsia="Arial" w:hAnsi="Arial" w:cs="Arial"/>
              </w:rPr>
              <w:t>202</w:t>
            </w:r>
            <w:r w:rsidR="002A52C1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 Annual Assessment - Civic</w:t>
            </w:r>
          </w:p>
        </w:tc>
        <w:tc>
          <w:tcPr>
            <w:tcW w:w="2547" w:type="dxa"/>
            <w:tcBorders>
              <w:top w:val="single" w:sz="8" w:space="0" w:color="B7DDE8"/>
              <w:left w:val="single" w:sz="8" w:space="0" w:color="91CDDC"/>
              <w:bottom w:val="single" w:sz="8" w:space="0" w:color="B7DDE8"/>
              <w:right w:val="single" w:sz="8" w:space="0" w:color="91CDDC"/>
            </w:tcBorders>
            <w:shd w:val="clear" w:color="auto" w:fill="FFFFFF"/>
            <w:vAlign w:val="center"/>
          </w:tcPr>
          <w:p w14:paraId="15A62526" w14:textId="68162895" w:rsidR="0045463C" w:rsidRDefault="00000000">
            <w:pPr>
              <w:ind w:right="58"/>
              <w:jc w:val="right"/>
            </w:pPr>
            <w:r>
              <w:rPr>
                <w:rFonts w:ascii="Arial" w:eastAsia="Arial" w:hAnsi="Arial" w:cs="Arial"/>
              </w:rPr>
              <w:t>$1</w:t>
            </w:r>
            <w:r w:rsidR="0003260C">
              <w:rPr>
                <w:rFonts w:ascii="Arial" w:eastAsia="Arial" w:hAnsi="Arial" w:cs="Arial"/>
              </w:rPr>
              <w:t>94</w:t>
            </w:r>
            <w:r>
              <w:rPr>
                <w:rFonts w:ascii="Arial" w:eastAsia="Arial" w:hAnsi="Arial" w:cs="Arial"/>
              </w:rPr>
              <w:t xml:space="preserve">.00 </w:t>
            </w:r>
          </w:p>
        </w:tc>
      </w:tr>
      <w:tr w:rsidR="0045463C" w14:paraId="4FB25451" w14:textId="77777777">
        <w:trPr>
          <w:trHeight w:val="570"/>
        </w:trPr>
        <w:tc>
          <w:tcPr>
            <w:tcW w:w="7008" w:type="dxa"/>
            <w:tcBorders>
              <w:top w:val="single" w:sz="8" w:space="0" w:color="B7DDE8"/>
              <w:left w:val="single" w:sz="8" w:space="0" w:color="B7DDE8"/>
              <w:bottom w:val="single" w:sz="8" w:space="0" w:color="B7DDE8"/>
              <w:right w:val="single" w:sz="8" w:space="0" w:color="B7DDE8"/>
            </w:tcBorders>
            <w:shd w:val="clear" w:color="auto" w:fill="FFFFFF"/>
          </w:tcPr>
          <w:p w14:paraId="6F297E18" w14:textId="77777777" w:rsidR="0045463C" w:rsidRDefault="0045463C"/>
        </w:tc>
        <w:tc>
          <w:tcPr>
            <w:tcW w:w="2547" w:type="dxa"/>
            <w:tcBorders>
              <w:top w:val="single" w:sz="8" w:space="0" w:color="B7DDE8"/>
              <w:left w:val="single" w:sz="8" w:space="0" w:color="B7DDE8"/>
              <w:bottom w:val="single" w:sz="8" w:space="0" w:color="B7DDE8"/>
              <w:right w:val="single" w:sz="8" w:space="0" w:color="B7DDE8"/>
            </w:tcBorders>
            <w:shd w:val="clear" w:color="auto" w:fill="FFFFFF"/>
          </w:tcPr>
          <w:p w14:paraId="25D74D04" w14:textId="77777777" w:rsidR="0045463C" w:rsidRDefault="0045463C"/>
        </w:tc>
      </w:tr>
      <w:tr w:rsidR="0045463C" w14:paraId="6FB0B02D" w14:textId="77777777">
        <w:trPr>
          <w:trHeight w:val="570"/>
        </w:trPr>
        <w:tc>
          <w:tcPr>
            <w:tcW w:w="7008" w:type="dxa"/>
            <w:tcBorders>
              <w:top w:val="single" w:sz="8" w:space="0" w:color="B7DDE8"/>
              <w:left w:val="single" w:sz="8" w:space="0" w:color="B7DDE8"/>
              <w:bottom w:val="single" w:sz="8" w:space="0" w:color="B7DDE8"/>
              <w:right w:val="single" w:sz="8" w:space="0" w:color="B7DDE8"/>
            </w:tcBorders>
            <w:vAlign w:val="center"/>
          </w:tcPr>
          <w:p w14:paraId="0759744E" w14:textId="77777777" w:rsidR="0045463C" w:rsidRDefault="00000000">
            <w:pPr>
              <w:ind w:left="2"/>
              <w:jc w:val="right"/>
            </w:pPr>
            <w:r>
              <w:rPr>
                <w:rFonts w:ascii="Arial" w:eastAsia="Arial" w:hAnsi="Arial" w:cs="Arial"/>
              </w:rPr>
              <w:t>Total</w:t>
            </w:r>
          </w:p>
        </w:tc>
        <w:tc>
          <w:tcPr>
            <w:tcW w:w="2547" w:type="dxa"/>
            <w:tcBorders>
              <w:top w:val="single" w:sz="8" w:space="0" w:color="B7DDE8"/>
              <w:left w:val="single" w:sz="8" w:space="0" w:color="B7DDE8"/>
              <w:bottom w:val="single" w:sz="8" w:space="0" w:color="B7DDE8"/>
              <w:right w:val="single" w:sz="8" w:space="0" w:color="B7DDE8"/>
            </w:tcBorders>
            <w:vAlign w:val="center"/>
          </w:tcPr>
          <w:p w14:paraId="0DCF95C0" w14:textId="351FD2E4" w:rsidR="0045463C" w:rsidRDefault="00000000">
            <w:pPr>
              <w:ind w:right="58"/>
              <w:jc w:val="right"/>
            </w:pPr>
            <w:r>
              <w:rPr>
                <w:rFonts w:ascii="Arial" w:eastAsia="Arial" w:hAnsi="Arial" w:cs="Arial"/>
              </w:rPr>
              <w:t>$1</w:t>
            </w:r>
            <w:r w:rsidR="0003260C">
              <w:rPr>
                <w:rFonts w:ascii="Arial" w:eastAsia="Arial" w:hAnsi="Arial" w:cs="Arial"/>
              </w:rPr>
              <w:t>94</w:t>
            </w:r>
            <w:r>
              <w:rPr>
                <w:rFonts w:ascii="Arial" w:eastAsia="Arial" w:hAnsi="Arial" w:cs="Arial"/>
              </w:rPr>
              <w:t xml:space="preserve">.00  </w:t>
            </w:r>
          </w:p>
        </w:tc>
      </w:tr>
    </w:tbl>
    <w:p w14:paraId="6863AED9" w14:textId="77777777" w:rsidR="0045463C" w:rsidRDefault="0045463C">
      <w:pPr>
        <w:spacing w:after="4" w:line="261" w:lineRule="auto"/>
        <w:ind w:left="173" w:right="2518" w:hanging="10"/>
        <w:rPr>
          <w:rFonts w:ascii="Arial" w:eastAsia="Arial" w:hAnsi="Arial" w:cs="Arial"/>
          <w:b/>
        </w:rPr>
      </w:pPr>
    </w:p>
    <w:p w14:paraId="5337A874" w14:textId="77777777" w:rsidR="0045463C" w:rsidRDefault="00000000">
      <w:pPr>
        <w:spacing w:after="4" w:line="261" w:lineRule="auto"/>
        <w:ind w:hanging="1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Terms: </w:t>
      </w:r>
    </w:p>
    <w:p w14:paraId="19463A04" w14:textId="431C729A" w:rsidR="0045463C" w:rsidRDefault="00000000">
      <w:pPr>
        <w:pBdr>
          <w:top w:val="nil"/>
          <w:left w:val="nil"/>
          <w:bottom w:val="nil"/>
          <w:right w:val="nil"/>
          <w:between w:val="nil"/>
        </w:pBdr>
        <w:spacing w:line="261" w:lineRule="auto"/>
        <w:ind w:left="36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Due April 1</w:t>
      </w:r>
      <w:r>
        <w:rPr>
          <w:rFonts w:ascii="Arial" w:eastAsia="Arial" w:hAnsi="Arial" w:cs="Arial"/>
          <w:color w:val="000000"/>
          <w:vertAlign w:val="superscript"/>
        </w:rPr>
        <w:t>st</w:t>
      </w:r>
      <w:r>
        <w:rPr>
          <w:rFonts w:ascii="Arial" w:eastAsia="Arial" w:hAnsi="Arial" w:cs="Arial"/>
          <w:color w:val="000000"/>
        </w:rPr>
        <w:t>, 202</w:t>
      </w:r>
      <w:r w:rsidR="002A52C1">
        <w:rPr>
          <w:rFonts w:ascii="Arial" w:eastAsia="Arial" w:hAnsi="Arial" w:cs="Arial"/>
          <w:color w:val="000000"/>
        </w:rPr>
        <w:t>5</w:t>
      </w:r>
    </w:p>
    <w:p w14:paraId="362C770F" w14:textId="77777777" w:rsidR="0045463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1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Delinquent Assessments greater than 30 days are imposed a 10% late </w:t>
      </w:r>
      <w:proofErr w:type="gramStart"/>
      <w:r>
        <w:rPr>
          <w:rFonts w:ascii="Arial" w:eastAsia="Arial" w:hAnsi="Arial" w:cs="Arial"/>
        </w:rPr>
        <w:t>charge</w:t>
      </w:r>
      <w:proofErr w:type="gramEnd"/>
    </w:p>
    <w:p w14:paraId="62E0387D" w14:textId="77777777" w:rsidR="0045463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4" w:line="261" w:lineRule="auto"/>
        <w:ind w:left="720"/>
      </w:pPr>
      <w:r>
        <w:rPr>
          <w:rFonts w:ascii="Arial" w:eastAsia="Arial" w:hAnsi="Arial" w:cs="Arial"/>
          <w:color w:val="000000"/>
        </w:rPr>
        <w:t xml:space="preserve">Assessments not paid within the current fiscal year are imposed an additional 10% late </w:t>
      </w:r>
      <w:proofErr w:type="gramStart"/>
      <w:r>
        <w:rPr>
          <w:rFonts w:ascii="Arial" w:eastAsia="Arial" w:hAnsi="Arial" w:cs="Arial"/>
          <w:color w:val="000000"/>
        </w:rPr>
        <w:t>charge</w:t>
      </w:r>
      <w:proofErr w:type="gramEnd"/>
    </w:p>
    <w:p w14:paraId="4EE3FC89" w14:textId="77777777" w:rsidR="0045463C" w:rsidRDefault="0045463C">
      <w:pPr>
        <w:spacing w:after="4" w:line="261" w:lineRule="auto"/>
        <w:ind w:hanging="10"/>
        <w:rPr>
          <w:rFonts w:ascii="Arial" w:eastAsia="Arial" w:hAnsi="Arial" w:cs="Arial"/>
        </w:rPr>
      </w:pPr>
    </w:p>
    <w:p w14:paraId="1B5BE78B" w14:textId="77777777" w:rsidR="0045463C" w:rsidRDefault="00000000">
      <w:pPr>
        <w:spacing w:after="4" w:line="261" w:lineRule="auto"/>
        <w:ind w:hanging="1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Payment methods</w:t>
      </w:r>
      <w:r>
        <w:rPr>
          <w:rFonts w:ascii="Arial" w:eastAsia="Arial" w:hAnsi="Arial" w:cs="Arial"/>
        </w:rPr>
        <w:t>:</w:t>
      </w:r>
    </w:p>
    <w:p w14:paraId="3D576DDB" w14:textId="46CD282D" w:rsidR="002A52C1" w:rsidRDefault="002A52C1" w:rsidP="002A52C1">
      <w:pPr>
        <w:pStyle w:val="ListParagraph"/>
        <w:numPr>
          <w:ilvl w:val="0"/>
          <w:numId w:val="4"/>
        </w:numPr>
        <w:spacing w:after="4" w:line="261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note: If you are filing electronically, the two options are Credit Card and E-Check. The Credit Card will have an additional charge of approximately $</w:t>
      </w:r>
      <w:r w:rsidR="007039EE">
        <w:rPr>
          <w:rFonts w:ascii="Arial" w:eastAsia="Arial" w:hAnsi="Arial" w:cs="Arial"/>
        </w:rPr>
        <w:t>8</w:t>
      </w:r>
      <w:r>
        <w:rPr>
          <w:rFonts w:ascii="Arial" w:eastAsia="Arial" w:hAnsi="Arial" w:cs="Arial"/>
        </w:rPr>
        <w:t xml:space="preserve"> and the E-Check is less than the cost of a stamp at </w:t>
      </w:r>
      <w:r w:rsidR="007C4BB8">
        <w:rPr>
          <w:rFonts w:ascii="Arial" w:eastAsia="Arial" w:hAnsi="Arial" w:cs="Arial"/>
        </w:rPr>
        <w:t>.59 Cents.</w:t>
      </w:r>
    </w:p>
    <w:p w14:paraId="6733FB93" w14:textId="77777777" w:rsidR="007039EE" w:rsidRPr="002A52C1" w:rsidRDefault="007039EE" w:rsidP="007039EE">
      <w:pPr>
        <w:pStyle w:val="ListParagraph"/>
        <w:spacing w:after="4" w:line="261" w:lineRule="auto"/>
        <w:ind w:left="710"/>
        <w:rPr>
          <w:rFonts w:ascii="Arial" w:eastAsia="Arial" w:hAnsi="Arial" w:cs="Arial"/>
        </w:rPr>
      </w:pPr>
    </w:p>
    <w:p w14:paraId="0013D88A" w14:textId="77777777" w:rsidR="007039EE" w:rsidRPr="007039EE" w:rsidRDefault="007C4BB8" w:rsidP="007039EE">
      <w:pPr>
        <w:pStyle w:val="ListParagraph"/>
        <w:numPr>
          <w:ilvl w:val="0"/>
          <w:numId w:val="4"/>
        </w:numPr>
        <w:rPr>
          <w:rFonts w:ascii="Arial" w:eastAsia="Arial" w:hAnsi="Arial" w:cs="Arial"/>
          <w:color w:val="000000"/>
        </w:rPr>
      </w:pPr>
      <w:r w:rsidRPr="007039EE">
        <w:rPr>
          <w:rFonts w:ascii="Arial" w:eastAsia="Arial" w:hAnsi="Arial" w:cs="Arial"/>
          <w:color w:val="000000"/>
        </w:rPr>
        <w:t>To file e</w:t>
      </w:r>
      <w:r w:rsidR="00000000" w:rsidRPr="007039EE">
        <w:rPr>
          <w:rFonts w:ascii="Arial" w:eastAsia="Arial" w:hAnsi="Arial" w:cs="Arial"/>
          <w:color w:val="000000"/>
        </w:rPr>
        <w:t xml:space="preserve">lectronically </w:t>
      </w:r>
      <w:r w:rsidRPr="007039EE">
        <w:rPr>
          <w:rFonts w:ascii="Arial" w:eastAsia="Arial" w:hAnsi="Arial" w:cs="Arial"/>
          <w:color w:val="000000"/>
        </w:rPr>
        <w:t>go</w:t>
      </w:r>
      <w:r w:rsidR="00000000" w:rsidRPr="007039EE">
        <w:rPr>
          <w:rFonts w:ascii="Arial" w:eastAsia="Arial" w:hAnsi="Arial" w:cs="Arial"/>
          <w:color w:val="000000"/>
        </w:rPr>
        <w:t xml:space="preserve"> to:</w:t>
      </w:r>
    </w:p>
    <w:p w14:paraId="0DE9DAA1" w14:textId="56D9E430" w:rsidR="007039EE" w:rsidRDefault="007039EE" w:rsidP="007039EE">
      <w:pPr>
        <w:ind w:firstLine="710"/>
      </w:pPr>
      <w:r w:rsidRPr="007039EE">
        <w:t xml:space="preserve"> </w:t>
      </w:r>
      <w:hyperlink r:id="rId9" w:history="1">
        <w:r w:rsidRPr="00940D60">
          <w:rPr>
            <w:rStyle w:val="Hyperlink"/>
          </w:rPr>
          <w:t>https://2025-chestnut-cre</w:t>
        </w:r>
        <w:r w:rsidRPr="00940D60">
          <w:rPr>
            <w:rStyle w:val="Hyperlink"/>
          </w:rPr>
          <w:t>e</w:t>
        </w:r>
        <w:r w:rsidRPr="00940D60">
          <w:rPr>
            <w:rStyle w:val="Hyperlink"/>
          </w:rPr>
          <w:t>k-civic-me</w:t>
        </w:r>
        <w:r w:rsidRPr="00940D60">
          <w:rPr>
            <w:rStyle w:val="Hyperlink"/>
          </w:rPr>
          <w:t>m</w:t>
        </w:r>
        <w:r w:rsidRPr="00940D60">
          <w:rPr>
            <w:rStyle w:val="Hyperlink"/>
          </w:rPr>
          <w:t>ber.cheddarup.com</w:t>
        </w:r>
      </w:hyperlink>
    </w:p>
    <w:p w14:paraId="2FCE75D2" w14:textId="5BC618AB" w:rsidR="0045463C" w:rsidRDefault="0045463C" w:rsidP="007039EE">
      <w:pPr>
        <w:pBdr>
          <w:top w:val="nil"/>
          <w:left w:val="nil"/>
          <w:bottom w:val="nil"/>
          <w:right w:val="nil"/>
          <w:between w:val="nil"/>
        </w:pBdr>
        <w:spacing w:after="80" w:line="261" w:lineRule="auto"/>
        <w:ind w:left="710"/>
        <w:rPr>
          <w:rFonts w:ascii="Arial" w:eastAsia="Arial" w:hAnsi="Arial" w:cs="Arial"/>
          <w:color w:val="000000"/>
        </w:rPr>
      </w:pPr>
    </w:p>
    <w:p w14:paraId="1E8AC738" w14:textId="6FDF76E1" w:rsidR="0045463C" w:rsidRDefault="007C4BB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1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by m</w:t>
      </w:r>
      <w:r w:rsidR="00000000">
        <w:rPr>
          <w:rFonts w:ascii="Arial" w:eastAsia="Arial" w:hAnsi="Arial" w:cs="Arial"/>
          <w:color w:val="000000"/>
        </w:rPr>
        <w:t>ailing</w:t>
      </w:r>
      <w:r>
        <w:rPr>
          <w:rFonts w:ascii="Arial" w:eastAsia="Arial" w:hAnsi="Arial" w:cs="Arial"/>
          <w:color w:val="000000"/>
        </w:rPr>
        <w:t>, send</w:t>
      </w:r>
      <w:r w:rsidR="00000000">
        <w:rPr>
          <w:rFonts w:ascii="Arial" w:eastAsia="Arial" w:hAnsi="Arial" w:cs="Arial"/>
          <w:color w:val="000000"/>
        </w:rPr>
        <w:t xml:space="preserve"> your check and waiver form to:</w:t>
      </w:r>
      <w:r w:rsidR="00000000">
        <w:rPr>
          <w:rFonts w:ascii="Arial" w:eastAsia="Arial" w:hAnsi="Arial" w:cs="Arial"/>
          <w:color w:val="000000"/>
        </w:rPr>
        <w:br/>
        <w:t>Chestnut Creek Homeowner's Association, Inc.</w:t>
      </w:r>
    </w:p>
    <w:p w14:paraId="4D095F39" w14:textId="77777777" w:rsidR="0045463C" w:rsidRDefault="00000000">
      <w:pPr>
        <w:pBdr>
          <w:top w:val="nil"/>
          <w:left w:val="nil"/>
          <w:bottom w:val="nil"/>
          <w:right w:val="nil"/>
          <w:between w:val="nil"/>
        </w:pBdr>
        <w:spacing w:after="4" w:line="261" w:lineRule="auto"/>
        <w:ind w:left="7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 Box 670431 Marietta, GA 30066</w:t>
      </w:r>
    </w:p>
    <w:p w14:paraId="7B96EA2A" w14:textId="77777777" w:rsidR="0045463C" w:rsidRDefault="0045463C">
      <w:pPr>
        <w:spacing w:after="4" w:line="261" w:lineRule="auto"/>
        <w:ind w:hanging="10"/>
        <w:rPr>
          <w:rFonts w:ascii="Arial" w:eastAsia="Arial" w:hAnsi="Arial" w:cs="Arial"/>
        </w:rPr>
      </w:pPr>
    </w:p>
    <w:p w14:paraId="67A25301" w14:textId="3013F783" w:rsidR="0045463C" w:rsidRDefault="00000000">
      <w:pPr>
        <w:spacing w:after="4" w:line="261" w:lineRule="auto"/>
        <w:ind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a copy of the CCHOA “Declaration of Protective Covenants and Membership” or “Bylaws”, please visit </w:t>
      </w:r>
      <w:hyperlink r:id="rId10" w:history="1">
        <w:r w:rsidR="00F95472" w:rsidRPr="00940D60">
          <w:rPr>
            <w:rStyle w:val="Hyperlink"/>
            <w:rFonts w:ascii="Arial" w:eastAsia="Arial" w:hAnsi="Arial" w:cs="Arial"/>
          </w:rPr>
          <w:t>https://chestnutcree</w:t>
        </w:r>
        <w:r w:rsidR="00F95472" w:rsidRPr="00940D60">
          <w:rPr>
            <w:rStyle w:val="Hyperlink"/>
            <w:rFonts w:ascii="Arial" w:eastAsia="Arial" w:hAnsi="Arial" w:cs="Arial"/>
          </w:rPr>
          <w:t>k</w:t>
        </w:r>
        <w:r w:rsidR="00F95472" w:rsidRPr="00940D60">
          <w:rPr>
            <w:rStyle w:val="Hyperlink"/>
            <w:rFonts w:ascii="Arial" w:eastAsia="Arial" w:hAnsi="Arial" w:cs="Arial"/>
          </w:rPr>
          <w:t>.</w:t>
        </w:r>
        <w:r w:rsidR="00F95472" w:rsidRPr="00940D60">
          <w:rPr>
            <w:rStyle w:val="Hyperlink"/>
            <w:rFonts w:ascii="Arial" w:eastAsia="Arial" w:hAnsi="Arial" w:cs="Arial"/>
          </w:rPr>
          <w:t>o</w:t>
        </w:r>
        <w:r w:rsidR="00F95472" w:rsidRPr="00940D60">
          <w:rPr>
            <w:rStyle w:val="Hyperlink"/>
            <w:rFonts w:ascii="Arial" w:eastAsia="Arial" w:hAnsi="Arial" w:cs="Arial"/>
          </w:rPr>
          <w:t>r</w:t>
        </w:r>
        <w:r w:rsidR="00F95472" w:rsidRPr="00940D60">
          <w:rPr>
            <w:rStyle w:val="Hyperlink"/>
            <w:rFonts w:ascii="Arial" w:eastAsia="Arial" w:hAnsi="Arial" w:cs="Arial"/>
          </w:rPr>
          <w:t>g</w:t>
        </w:r>
        <w:r w:rsidR="00F95472" w:rsidRPr="00940D60">
          <w:rPr>
            <w:rStyle w:val="Hyperlink"/>
            <w:rFonts w:ascii="Arial" w:eastAsia="Arial" w:hAnsi="Arial" w:cs="Arial"/>
          </w:rPr>
          <w:t>/hoa-documents</w:t>
        </w:r>
      </w:hyperlink>
    </w:p>
    <w:p w14:paraId="5957300B" w14:textId="77777777" w:rsidR="0045463C" w:rsidRDefault="0045463C">
      <w:pPr>
        <w:spacing w:after="4" w:line="261" w:lineRule="auto"/>
        <w:ind w:hanging="10"/>
        <w:rPr>
          <w:rFonts w:ascii="Arial" w:eastAsia="Arial" w:hAnsi="Arial" w:cs="Arial"/>
        </w:rPr>
      </w:pPr>
    </w:p>
    <w:p w14:paraId="00DAF84E" w14:textId="77777777" w:rsidR="0045463C" w:rsidRDefault="0045463C">
      <w:pPr>
        <w:spacing w:after="4" w:line="261" w:lineRule="auto"/>
        <w:ind w:hanging="10"/>
      </w:pPr>
    </w:p>
    <w:p w14:paraId="6B7487CC" w14:textId="77777777" w:rsidR="0045463C" w:rsidRDefault="0045463C">
      <w:pPr>
        <w:spacing w:after="160" w:line="259" w:lineRule="auto"/>
      </w:pPr>
    </w:p>
    <w:sectPr w:rsidR="0045463C">
      <w:pgSz w:w="12240" w:h="15840"/>
      <w:pgMar w:top="360" w:right="1440" w:bottom="3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09B9378-BC37-4BC6-9170-129A99CD46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A4318B0-4A72-4290-9D2F-EE15CC969E5D}"/>
    <w:embedBold r:id="rId3" w:fontKey="{6C81BC9C-3386-45D6-A75A-9537B6D8B7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53A966F-F254-4F6E-AF7F-567A27CDD92C}"/>
    <w:embedItalic r:id="rId5" w:fontKey="{81889107-00F3-4419-8A79-E5552092A37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769CFFF-118B-4DA4-9F46-64111B7E0C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14942EF-33C6-4011-9627-F84C8CB711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419FC"/>
    <w:multiLevelType w:val="multilevel"/>
    <w:tmpl w:val="FC223856"/>
    <w:lvl w:ilvl="0">
      <w:start w:val="1"/>
      <w:numFmt w:val="bullet"/>
      <w:lvlText w:val="●"/>
      <w:lvlJc w:val="left"/>
      <w:pPr>
        <w:ind w:left="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5442FE"/>
    <w:multiLevelType w:val="multilevel"/>
    <w:tmpl w:val="B0CE80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0A45C6"/>
    <w:multiLevelType w:val="multilevel"/>
    <w:tmpl w:val="26481A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D61FB5"/>
    <w:multiLevelType w:val="multilevel"/>
    <w:tmpl w:val="2CC87E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60290375">
    <w:abstractNumId w:val="3"/>
  </w:num>
  <w:num w:numId="2" w16cid:durableId="1776555502">
    <w:abstractNumId w:val="2"/>
  </w:num>
  <w:num w:numId="3" w16cid:durableId="1998337530">
    <w:abstractNumId w:val="1"/>
  </w:num>
  <w:num w:numId="4" w16cid:durableId="2095390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63C"/>
    <w:rsid w:val="0003260C"/>
    <w:rsid w:val="000B306B"/>
    <w:rsid w:val="00183FC4"/>
    <w:rsid w:val="002421F3"/>
    <w:rsid w:val="002A52C1"/>
    <w:rsid w:val="002D1479"/>
    <w:rsid w:val="003D5824"/>
    <w:rsid w:val="00413AF4"/>
    <w:rsid w:val="0045463C"/>
    <w:rsid w:val="00675BD3"/>
    <w:rsid w:val="00690AAA"/>
    <w:rsid w:val="006E6AA5"/>
    <w:rsid w:val="007039EE"/>
    <w:rsid w:val="007B7AEC"/>
    <w:rsid w:val="007C4BB8"/>
    <w:rsid w:val="00A20618"/>
    <w:rsid w:val="00AC6567"/>
    <w:rsid w:val="00F9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7CEB8"/>
  <w15:docId w15:val="{AC135BEE-1B0F-42A3-BF76-F65A0539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C1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97C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5E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EF2"/>
    <w:rPr>
      <w:color w:val="605E5C"/>
      <w:shd w:val="clear" w:color="auto" w:fill="E1DFDD"/>
    </w:rPr>
  </w:style>
  <w:style w:type="table" w:customStyle="1" w:styleId="TableGrid">
    <w:name w:val="TableGrid"/>
    <w:rsid w:val="00E9622A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0001C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228" w:type="dxa"/>
        <w:right w:w="7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954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@chestnutcreek.org" TargetMode="External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chestnutcreek.org/hoa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2025-chestnut-creek-civic-member.cheddar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3H010d6XBehVlqDApCB1gwPyow==">CgMxLjAyCGguZ2pkZ3hzOAByITFOTWZyUUd5Z25EU3lDSVhOb1RkX1ZzNERGZDFFMTM5RA==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3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Christoffersen</dc:creator>
  <cp:lastModifiedBy>George Griffith</cp:lastModifiedBy>
  <cp:revision>7</cp:revision>
  <dcterms:created xsi:type="dcterms:W3CDTF">2025-03-04T18:26:00Z</dcterms:created>
  <dcterms:modified xsi:type="dcterms:W3CDTF">2025-03-05T17:09:00Z</dcterms:modified>
</cp:coreProperties>
</file>