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BB8" w:rsidRDefault="00591BB8" w:rsidP="00591BB8">
      <w:r>
        <w:t>GRAHAMS HOLDINGS LIMITED (“The Seller”) – Terms and Conditions of Sale.</w:t>
      </w:r>
    </w:p>
    <w:p w:rsidR="00591BB8" w:rsidRDefault="00591BB8" w:rsidP="00591BB8">
      <w:r>
        <w:t>1. BASIS OF CONTRACT</w:t>
      </w:r>
    </w:p>
    <w:p w:rsidR="00591BB8" w:rsidRDefault="00591BB8" w:rsidP="00591BB8">
      <w:r>
        <w:t>These Conditions shall apply to all contracts for the sale of goods by the Seller to the exclusion of any</w:t>
      </w:r>
    </w:p>
    <w:p w:rsidR="00591BB8" w:rsidRDefault="00591BB8" w:rsidP="00591BB8">
      <w:r>
        <w:t>other terms that the Buyer seeks to impose or incorporate, or which are implied by trade custom,</w:t>
      </w:r>
    </w:p>
    <w:p w:rsidR="00591BB8" w:rsidRDefault="00591BB8" w:rsidP="00591BB8">
      <w:r>
        <w:t>practice or course of dealing. Each order for the sale of goods shall be deemed to be a contract when</w:t>
      </w:r>
    </w:p>
    <w:p w:rsidR="00591BB8" w:rsidRDefault="00591BB8" w:rsidP="00591BB8">
      <w:r>
        <w:t>the Seller issues a written acceptance of order, or if not, on commencement of work in respect of the</w:t>
      </w:r>
    </w:p>
    <w:p w:rsidR="00591BB8" w:rsidRDefault="00591BB8" w:rsidP="00591BB8">
      <w:r>
        <w:t>order.</w:t>
      </w:r>
    </w:p>
    <w:p w:rsidR="00591BB8" w:rsidRDefault="00591BB8" w:rsidP="00591BB8">
      <w:r>
        <w:t>2. PRICE</w:t>
      </w:r>
    </w:p>
    <w:p w:rsidR="00591BB8" w:rsidRDefault="00591BB8" w:rsidP="00591BB8">
      <w:r>
        <w:t>All orders accepted and quotations made are on the basis that if delivery is to be made in more than</w:t>
      </w:r>
    </w:p>
    <w:p w:rsidR="00591BB8" w:rsidRDefault="00591BB8" w:rsidP="00591BB8">
      <w:r>
        <w:t xml:space="preserve">six </w:t>
      </w:r>
      <w:proofErr w:type="spellStart"/>
      <w:r>
        <w:t>months time</w:t>
      </w:r>
      <w:proofErr w:type="spellEnd"/>
      <w:r>
        <w:t xml:space="preserve"> after acceptance of order the Seller may, at any time before dispatch, discuss prices</w:t>
      </w:r>
    </w:p>
    <w:p w:rsidR="00591BB8" w:rsidRDefault="00591BB8" w:rsidP="00591BB8">
      <w:r>
        <w:t>of such goods with the Buyer. If the Buyer and the Seller cannot in such cases agree the prices to be</w:t>
      </w:r>
    </w:p>
    <w:p w:rsidR="00591BB8" w:rsidRDefault="00591BB8" w:rsidP="00591BB8">
      <w:r>
        <w:t xml:space="preserve">charged either party may, on one </w:t>
      </w:r>
      <w:proofErr w:type="spellStart"/>
      <w:proofErr w:type="gramStart"/>
      <w:r>
        <w:t>months</w:t>
      </w:r>
      <w:proofErr w:type="spellEnd"/>
      <w:proofErr w:type="gramEnd"/>
      <w:r>
        <w:t xml:space="preserve"> written notice (sent by prepaid first class letter post to the</w:t>
      </w:r>
    </w:p>
    <w:p w:rsidR="00591BB8" w:rsidRDefault="00591BB8" w:rsidP="00591BB8">
      <w:r>
        <w:t>other), rescind the contract in respect of orders unfulfilled at the date of such rescission. Subject</w:t>
      </w:r>
    </w:p>
    <w:p w:rsidR="00591BB8" w:rsidRDefault="00591BB8" w:rsidP="00591BB8">
      <w:r>
        <w:t>thereto such goods and (where appropriate) delivery shall be charged at the prices ruling at the date</w:t>
      </w:r>
    </w:p>
    <w:p w:rsidR="00591BB8" w:rsidRDefault="00591BB8" w:rsidP="00591BB8">
      <w:r>
        <w:t>of despatch and the Buyer shall pay the then ruling charges. The price of the goods is exclusive of</w:t>
      </w:r>
    </w:p>
    <w:p w:rsidR="00591BB8" w:rsidRDefault="00591BB8" w:rsidP="00591BB8">
      <w:r>
        <w:t>Value Added Tax which shall be charged, where appropriate, at the current rate and shall be payable</w:t>
      </w:r>
    </w:p>
    <w:p w:rsidR="00591BB8" w:rsidRDefault="00591BB8" w:rsidP="00591BB8">
      <w:r>
        <w:t>by the Buyer in addition.</w:t>
      </w:r>
    </w:p>
    <w:p w:rsidR="00591BB8" w:rsidRDefault="00591BB8" w:rsidP="00591BB8">
      <w:r>
        <w:t>3. PAYMENT</w:t>
      </w:r>
    </w:p>
    <w:p w:rsidR="00591BB8" w:rsidRDefault="00591BB8" w:rsidP="00591BB8">
      <w:r>
        <w:t>Payment is due strictly cash on delivery unless credit has been arranged then payment is 30 days</w:t>
      </w:r>
    </w:p>
    <w:p w:rsidR="00591BB8" w:rsidRDefault="00591BB8" w:rsidP="00591BB8">
      <w:r>
        <w:t>from the date of invoice. The Late Payment of Commercial Debts (Interest) Act 1998, as amended,</w:t>
      </w:r>
    </w:p>
    <w:p w:rsidR="00591BB8" w:rsidRDefault="00591BB8" w:rsidP="00591BB8">
      <w:r>
        <w:t>and any orders made thereunder shall apply to all outstanding invoices rendered.</w:t>
      </w:r>
    </w:p>
    <w:p w:rsidR="00591BB8" w:rsidRDefault="00591BB8" w:rsidP="00591BB8">
      <w:r>
        <w:t>4. TIME LIMIT FOR DELIVERY</w:t>
      </w:r>
    </w:p>
    <w:p w:rsidR="00591BB8" w:rsidRDefault="00591BB8" w:rsidP="00591BB8">
      <w:r>
        <w:t>Any dates quoted for delivery are approximate only, and the time of delivery is not of the essence.</w:t>
      </w:r>
    </w:p>
    <w:p w:rsidR="00591BB8" w:rsidRDefault="00591BB8" w:rsidP="00591BB8">
      <w:r>
        <w:t>The Seller shall not be liable for any delay in delivery of the goods that is caused by a force majeure</w:t>
      </w:r>
    </w:p>
    <w:p w:rsidR="00591BB8" w:rsidRDefault="00591BB8" w:rsidP="00591BB8">
      <w:r>
        <w:t>event referred to in condition 13, or the Buyer’s failure to provide the Seller with adequate delivery</w:t>
      </w:r>
    </w:p>
    <w:p w:rsidR="00591BB8" w:rsidRDefault="00591BB8" w:rsidP="00591BB8">
      <w:r>
        <w:t>instructions or any other instructions that are relevant to the supply of the goods.</w:t>
      </w:r>
    </w:p>
    <w:p w:rsidR="00591BB8" w:rsidRDefault="00591BB8" w:rsidP="00591BB8">
      <w:r>
        <w:t>5. SPECIFICATION AND DRAWING SUITABILITY</w:t>
      </w:r>
    </w:p>
    <w:p w:rsidR="00591BB8" w:rsidRDefault="00591BB8" w:rsidP="00591BB8">
      <w:r>
        <w:t xml:space="preserve">(a) The Buyer shall be responsible for the contents of all plans, </w:t>
      </w:r>
      <w:proofErr w:type="gramStart"/>
      <w:r>
        <w:t>particulars and</w:t>
      </w:r>
      <w:proofErr w:type="gramEnd"/>
      <w:r>
        <w:t xml:space="preserve"> other information</w:t>
      </w:r>
    </w:p>
    <w:p w:rsidR="00591BB8" w:rsidRDefault="00591BB8" w:rsidP="00591BB8">
      <w:r>
        <w:t>supplied by it to the Seller and for any discrepancies, inconsistencies, errors or omissions</w:t>
      </w:r>
    </w:p>
    <w:p w:rsidR="00591BB8" w:rsidRDefault="00591BB8" w:rsidP="00591BB8">
      <w:r>
        <w:t>therein.</w:t>
      </w:r>
    </w:p>
    <w:p w:rsidR="00591BB8" w:rsidRDefault="00591BB8" w:rsidP="00591BB8">
      <w:r>
        <w:t>(b) The suitability of the goods is the Buyer’s responsibility and unless otherwise specifically stated</w:t>
      </w:r>
    </w:p>
    <w:p w:rsidR="00591BB8" w:rsidRDefault="00591BB8" w:rsidP="00591BB8">
      <w:r>
        <w:t>in writing by the Seller, no warranty or condition is given or implied concerning fitness for</w:t>
      </w:r>
    </w:p>
    <w:p w:rsidR="00591BB8" w:rsidRDefault="00591BB8" w:rsidP="00591BB8">
      <w:r>
        <w:t>purpose for which the goods are to be used.</w:t>
      </w:r>
    </w:p>
    <w:p w:rsidR="00591BB8" w:rsidRDefault="00591BB8" w:rsidP="00591BB8">
      <w:r>
        <w:t>6. PRINTING AND DESIGN</w:t>
      </w:r>
    </w:p>
    <w:p w:rsidR="00591BB8" w:rsidRDefault="00591BB8" w:rsidP="00591BB8">
      <w:r>
        <w:t xml:space="preserve">In the case of printed </w:t>
      </w:r>
      <w:proofErr w:type="gramStart"/>
      <w:r>
        <w:t>goods</w:t>
      </w:r>
      <w:proofErr w:type="gramEnd"/>
      <w:r>
        <w:t xml:space="preserve"> the Seller is not to be responsible or liable for any errors in proofs which</w:t>
      </w:r>
    </w:p>
    <w:p w:rsidR="00591BB8" w:rsidRDefault="00591BB8" w:rsidP="00591BB8">
      <w:r>
        <w:t>have been passed by the Buyer and any charges incurred by the Seller in the preparation of special</w:t>
      </w:r>
    </w:p>
    <w:p w:rsidR="00591BB8" w:rsidRDefault="00591BB8" w:rsidP="00591BB8">
      <w:r>
        <w:t>tools, sketches, printing blocks, etc. shall be charged extra. The Buyer’s property stored or used by</w:t>
      </w:r>
    </w:p>
    <w:p w:rsidR="00591BB8" w:rsidRDefault="00591BB8" w:rsidP="00591BB8">
      <w:r>
        <w:t>the Seller shall be at the Buyer’s risk. The Buyer warrants that the use of any trademark copyright</w:t>
      </w:r>
    </w:p>
    <w:p w:rsidR="00591BB8" w:rsidRDefault="00591BB8" w:rsidP="00591BB8">
      <w:r>
        <w:t>material or other designs supplied by the Buyer or utilised at the Buyer’s request will not be an</w:t>
      </w:r>
    </w:p>
    <w:p w:rsidR="00591BB8" w:rsidRDefault="00591BB8" w:rsidP="00591BB8">
      <w:r>
        <w:t>infringement of the trademark or copyright or rights of any third party and in the event of infringement</w:t>
      </w:r>
    </w:p>
    <w:p w:rsidR="00591BB8" w:rsidRDefault="00591BB8" w:rsidP="00591BB8">
      <w:r>
        <w:t>will indemnify the Seller against any claim arising therefrom. The Buyer shall indemnify the Seller in</w:t>
      </w:r>
    </w:p>
    <w:p w:rsidR="00591BB8" w:rsidRDefault="00591BB8" w:rsidP="00591BB8">
      <w:r>
        <w:t xml:space="preserve">respect of </w:t>
      </w:r>
      <w:proofErr w:type="gramStart"/>
      <w:r>
        <w:t>third party</w:t>
      </w:r>
      <w:proofErr w:type="gramEnd"/>
      <w:r>
        <w:t xml:space="preserve"> rights where design is supplied by the Seller. The Seller reserves the right to</w:t>
      </w:r>
    </w:p>
    <w:p w:rsidR="00591BB8" w:rsidRDefault="00591BB8" w:rsidP="00591BB8">
      <w:r>
        <w:t>dispose of any artwork and printing plates if no orders are placed with the Seller within the preceding</w:t>
      </w:r>
    </w:p>
    <w:p w:rsidR="00591BB8" w:rsidRDefault="00591BB8" w:rsidP="00591BB8">
      <w:r>
        <w:t>four years. If printing plates are to be returned, the Seller will charge £75.00 per set.</w:t>
      </w:r>
    </w:p>
    <w:p w:rsidR="00591BB8" w:rsidRDefault="00591BB8" w:rsidP="00591BB8">
      <w:r>
        <w:t>7. PREMIUM SERVICES</w:t>
      </w:r>
    </w:p>
    <w:p w:rsidR="00591BB8" w:rsidRDefault="00591BB8" w:rsidP="00591BB8">
      <w:r>
        <w:t>In the event the Buyer requires split delivery, the Buyer will be charged £20 for loose boxes and £50</w:t>
      </w:r>
    </w:p>
    <w:p w:rsidR="00591BB8" w:rsidRDefault="00591BB8" w:rsidP="00591BB8">
      <w:r>
        <w:t>per pallet. If the Buyer pays for an Express Service, the Buyer will pay £100 for orders up to 50,000</w:t>
      </w:r>
    </w:p>
    <w:p w:rsidR="00591BB8" w:rsidRDefault="00591BB8" w:rsidP="00591BB8">
      <w:r>
        <w:t>bags/impressions or if the Buyer requires more than 50,000 bags/impressions the amount will be</w:t>
      </w:r>
    </w:p>
    <w:p w:rsidR="00591BB8" w:rsidRDefault="00591BB8" w:rsidP="00591BB8">
      <w:r>
        <w:t>negotiable via email only. Express Service is subject to 10 working days receipt of plates or if not</w:t>
      </w:r>
    </w:p>
    <w:p w:rsidR="00591BB8" w:rsidRDefault="00591BB8" w:rsidP="00591BB8">
      <w:r>
        <w:t>printed, receipt of order. For Exact Quantities the Buyer will pay an extra 20% on top of the total order</w:t>
      </w:r>
    </w:p>
    <w:p w:rsidR="00591BB8" w:rsidRDefault="00591BB8" w:rsidP="00591BB8">
      <w:r>
        <w:t>for quantities up to 5,000 bags/impressions. Quantities above 5,000 bags/impressions will be charged</w:t>
      </w:r>
    </w:p>
    <w:p w:rsidR="00591BB8" w:rsidRDefault="00591BB8" w:rsidP="00591BB8">
      <w:r>
        <w:t>at an extra 10% of the total order.</w:t>
      </w:r>
    </w:p>
    <w:p w:rsidR="00591BB8" w:rsidRDefault="00591BB8" w:rsidP="00591BB8">
      <w:r>
        <w:t>8. TOLERANCE</w:t>
      </w:r>
    </w:p>
    <w:p w:rsidR="00591BB8" w:rsidRDefault="00591BB8" w:rsidP="00591BB8">
      <w:r>
        <w:t>Although the Seller shall make reasonable efforts to supply the number and kind of goods contracted</w:t>
      </w:r>
    </w:p>
    <w:p w:rsidR="00591BB8" w:rsidRDefault="00591BB8" w:rsidP="00591BB8">
      <w:r>
        <w:t>for, the Seller shall be entitled to a tolerance of 20% in the number up to and including 5000 and 10%</w:t>
      </w:r>
    </w:p>
    <w:p w:rsidR="00591BB8" w:rsidRDefault="00591BB8" w:rsidP="00591BB8">
      <w:r>
        <w:t>of size of the goods, and gauge of material agreed. Anything above 5000 will be a tolerance of 10% in</w:t>
      </w:r>
    </w:p>
    <w:p w:rsidR="00591BB8" w:rsidRDefault="00591BB8" w:rsidP="00591BB8">
      <w:r>
        <w:t>number and 10% of size of the goods, and gauge of material agreed. In the event of the Seller</w:t>
      </w:r>
    </w:p>
    <w:p w:rsidR="00591BB8" w:rsidRDefault="00591BB8" w:rsidP="00591BB8">
      <w:r>
        <w:t>supplying more goods than agreed the Buyer shall pay extra for such excess on a pro rata basis and</w:t>
      </w:r>
    </w:p>
    <w:p w:rsidR="00591BB8" w:rsidRDefault="00591BB8" w:rsidP="00591BB8">
      <w:r>
        <w:t>in the event of the Seller supplying fewer goods than agreed the Buyer shall only pay for the quantity</w:t>
      </w:r>
    </w:p>
    <w:p w:rsidR="00591BB8" w:rsidRDefault="00591BB8" w:rsidP="00591BB8">
      <w:r>
        <w:t>supplied, and shall consider the order complete.</w:t>
      </w:r>
    </w:p>
    <w:p w:rsidR="00591BB8" w:rsidRDefault="00591BB8" w:rsidP="00591BB8">
      <w:r>
        <w:t>9. DISPUTES</w:t>
      </w:r>
    </w:p>
    <w:p w:rsidR="00591BB8" w:rsidRDefault="00591BB8" w:rsidP="00591BB8">
      <w:r>
        <w:t>The Buyer shall within 14 days of delivery of goods inform the Seller in writing of any discrepancies</w:t>
      </w:r>
    </w:p>
    <w:p w:rsidR="00591BB8" w:rsidRDefault="00591BB8" w:rsidP="00591BB8">
      <w:r>
        <w:t>concerning the goods. In default of such notification, the Buyer shall be deemed to have accepted the</w:t>
      </w:r>
    </w:p>
    <w:p w:rsidR="00591BB8" w:rsidRDefault="00591BB8" w:rsidP="00591BB8">
      <w:r>
        <w:t>goods.</w:t>
      </w:r>
    </w:p>
    <w:p w:rsidR="00591BB8" w:rsidRDefault="00591BB8" w:rsidP="00591BB8">
      <w:r>
        <w:t>10. DESPATCHES BY INSTALMENTS</w:t>
      </w:r>
    </w:p>
    <w:p w:rsidR="00591BB8" w:rsidRDefault="00591BB8" w:rsidP="00591BB8">
      <w:r>
        <w:t>Every despatch of goods made by the Seller shall be deemed to have been made in respect of a</w:t>
      </w:r>
    </w:p>
    <w:p w:rsidR="00591BB8" w:rsidRDefault="00591BB8" w:rsidP="00591BB8">
      <w:r>
        <w:t>contract different from other despatches of goods (notwithstanding that the Seller may have</w:t>
      </w:r>
    </w:p>
    <w:p w:rsidR="00591BB8" w:rsidRDefault="00591BB8" w:rsidP="00591BB8">
      <w:r>
        <w:t>contracted to despatch all goods in one consignment) and so that:</w:t>
      </w:r>
    </w:p>
    <w:p w:rsidR="00591BB8" w:rsidRDefault="00591BB8" w:rsidP="00591BB8">
      <w:r>
        <w:t>(a) the Buyer shall be liable to pay the Seller for the price attributable to the goods so despatched</w:t>
      </w:r>
    </w:p>
    <w:p w:rsidR="00591BB8" w:rsidRDefault="00591BB8" w:rsidP="00591BB8">
      <w:r>
        <w:t>(notwithstanding that the Seller shall not have fulfilled the remaining part of any contract)</w:t>
      </w:r>
    </w:p>
    <w:p w:rsidR="00591BB8" w:rsidRDefault="00591BB8" w:rsidP="00591BB8">
      <w:r>
        <w:t>(b) the Buyer shall not be entitled to cancel the whole or any part of any order or contract and</w:t>
      </w:r>
    </w:p>
    <w:p w:rsidR="00591BB8" w:rsidRDefault="00591BB8" w:rsidP="00591BB8">
      <w:r>
        <w:t>(c) the Seller subject as herein provided shall remain liable to the Buyer in respect of other goods</w:t>
      </w:r>
    </w:p>
    <w:p w:rsidR="00591BB8" w:rsidRDefault="00591BB8" w:rsidP="00591BB8">
      <w:r>
        <w:t>yet to be dispatched</w:t>
      </w:r>
    </w:p>
    <w:p w:rsidR="00591BB8" w:rsidRDefault="00591BB8" w:rsidP="00591BB8">
      <w:r>
        <w:t>11. BREACH</w:t>
      </w:r>
    </w:p>
    <w:p w:rsidR="00591BB8" w:rsidRDefault="00591BB8" w:rsidP="00591BB8">
      <w:r>
        <w:t>(a) The Buyer will be treated as having repudiated the contract if it:</w:t>
      </w:r>
    </w:p>
    <w:p w:rsidR="00591BB8" w:rsidRDefault="00591BB8" w:rsidP="00591BB8">
      <w:r>
        <w:t>(</w:t>
      </w:r>
      <w:proofErr w:type="spellStart"/>
      <w:r>
        <w:t>i</w:t>
      </w:r>
      <w:proofErr w:type="spellEnd"/>
      <w:r>
        <w:t>) becomes insolvent; or</w:t>
      </w:r>
    </w:p>
    <w:p w:rsidR="00591BB8" w:rsidRDefault="00591BB8" w:rsidP="00591BB8">
      <w:r>
        <w:t>(ii) commits a serious breach or one which is not remedied within 7 days of being asked to</w:t>
      </w:r>
    </w:p>
    <w:p w:rsidR="00591BB8" w:rsidRDefault="00591BB8" w:rsidP="00591BB8">
      <w:r>
        <w:t>do so.</w:t>
      </w:r>
    </w:p>
    <w:p w:rsidR="00591BB8" w:rsidRDefault="00591BB8" w:rsidP="00591BB8">
      <w:r>
        <w:t>(b) The Buyer may be treated as having repudiated the contract if it:</w:t>
      </w:r>
    </w:p>
    <w:p w:rsidR="00591BB8" w:rsidRDefault="00591BB8" w:rsidP="00591BB8">
      <w:r>
        <w:t>(</w:t>
      </w:r>
      <w:proofErr w:type="spellStart"/>
      <w:r>
        <w:t>i</w:t>
      </w:r>
      <w:proofErr w:type="spellEnd"/>
      <w:r>
        <w:t>) does not make payment when due; or</w:t>
      </w:r>
    </w:p>
    <w:p w:rsidR="00591BB8" w:rsidRDefault="00591BB8" w:rsidP="00591BB8">
      <w:r>
        <w:t>(ii) fails to accept delivery or give delivery instructions</w:t>
      </w:r>
    </w:p>
    <w:p w:rsidR="00591BB8" w:rsidRDefault="00591BB8" w:rsidP="00591BB8">
      <w:r>
        <w:t>(c) If the contract is repudiated under condition 11(a) or the Seller accepts a repudiation under</w:t>
      </w:r>
    </w:p>
    <w:p w:rsidR="00591BB8" w:rsidRDefault="00591BB8" w:rsidP="00591BB8">
      <w:r>
        <w:t>condition 11(b):</w:t>
      </w:r>
    </w:p>
    <w:p w:rsidR="00591BB8" w:rsidRDefault="00591BB8" w:rsidP="00591BB8">
      <w:r>
        <w:t>(</w:t>
      </w:r>
      <w:proofErr w:type="spellStart"/>
      <w:r>
        <w:t>i</w:t>
      </w:r>
      <w:proofErr w:type="spellEnd"/>
      <w:r>
        <w:t>) all invoices sent to the Buyer must be paid immediately</w:t>
      </w:r>
    </w:p>
    <w:p w:rsidR="00591BB8" w:rsidRDefault="00591BB8" w:rsidP="00591BB8">
      <w:r>
        <w:t xml:space="preserve">(ii) the price of all goods not invoiced but delivered by the Seller or manufacturer or ordered </w:t>
      </w:r>
    </w:p>
    <w:p w:rsidR="00591BB8" w:rsidRDefault="00591BB8" w:rsidP="00591BB8">
      <w:r>
        <w:t>(ii) any other goods that the Seller has supplied to the Buyer in respect of which payment</w:t>
      </w:r>
    </w:p>
    <w:p w:rsidR="00591BB8" w:rsidRDefault="00591BB8" w:rsidP="00591BB8">
      <w:r>
        <w:t>has become due.</w:t>
      </w:r>
    </w:p>
    <w:p w:rsidR="00591BB8" w:rsidRDefault="00591BB8" w:rsidP="00591BB8">
      <w:r>
        <w:t>(b) Until title to the goods has passed to the Buyer, the Buyer shall:</w:t>
      </w:r>
    </w:p>
    <w:p w:rsidR="00591BB8" w:rsidRDefault="00591BB8" w:rsidP="00591BB8">
      <w:r>
        <w:t>(</w:t>
      </w:r>
      <w:proofErr w:type="spellStart"/>
      <w:r>
        <w:t>i</w:t>
      </w:r>
      <w:proofErr w:type="spellEnd"/>
      <w:r>
        <w:t>) hold the goods on a fiduciary basis as the Sellers bailee;</w:t>
      </w:r>
    </w:p>
    <w:p w:rsidR="00591BB8" w:rsidRDefault="00591BB8" w:rsidP="00591BB8">
      <w:r>
        <w:t>(ii) store the goods separately from all other goods held by the Buyer so that they remain</w:t>
      </w:r>
    </w:p>
    <w:p w:rsidR="00591BB8" w:rsidRDefault="00591BB8" w:rsidP="00591BB8">
      <w:r>
        <w:t>readily identifiable as the Sellers property;</w:t>
      </w:r>
    </w:p>
    <w:p w:rsidR="00591BB8" w:rsidRDefault="00591BB8" w:rsidP="00591BB8">
      <w:r>
        <w:t>(iii) not remove, deface or obscure any identifying mark or packaging on or relating to the</w:t>
      </w:r>
    </w:p>
    <w:p w:rsidR="00591BB8" w:rsidRDefault="00591BB8" w:rsidP="00591BB8">
      <w:r>
        <w:t>goods;</w:t>
      </w:r>
    </w:p>
    <w:p w:rsidR="00591BB8" w:rsidRDefault="00591BB8" w:rsidP="00591BB8">
      <w:r>
        <w:t>(iv) maintain the goods in satisfactory condition and keep them insured against all risks for</w:t>
      </w:r>
    </w:p>
    <w:p w:rsidR="00591BB8" w:rsidRDefault="00591BB8" w:rsidP="00591BB8">
      <w:r>
        <w:t>their full price from the date of delivery;</w:t>
      </w:r>
    </w:p>
    <w:p w:rsidR="00591BB8" w:rsidRDefault="00591BB8" w:rsidP="00591BB8">
      <w:r>
        <w:t>(v) notify the Seller immediately if it becomes subject to any of the events listed in condition</w:t>
      </w:r>
    </w:p>
    <w:p w:rsidR="00591BB8" w:rsidRDefault="00591BB8" w:rsidP="00591BB8">
      <w:r>
        <w:t>11 (a) or (b); and</w:t>
      </w:r>
    </w:p>
    <w:p w:rsidR="00591BB8" w:rsidRDefault="00591BB8" w:rsidP="00591BB8">
      <w:r>
        <w:t>(vi) give the Seller such information relating to the goods as the Seller may require from time</w:t>
      </w:r>
    </w:p>
    <w:p w:rsidR="00591BB8" w:rsidRDefault="00591BB8" w:rsidP="00591BB8">
      <w:r>
        <w:t>to time but the Buyer may resell or use the goods in the ordinary course of its business.</w:t>
      </w:r>
    </w:p>
    <w:p w:rsidR="00591BB8" w:rsidRDefault="00591BB8" w:rsidP="00591BB8">
      <w:r>
        <w:t>(c) If before title to the goods passes to the Buyer, the Buyer becomes subject to any of the events</w:t>
      </w:r>
    </w:p>
    <w:p w:rsidR="00591BB8" w:rsidRDefault="00591BB8" w:rsidP="00591BB8">
      <w:r>
        <w:t>listed in condition 11 (a) or (b), or the Seller reasonably believes that any such event is about to</w:t>
      </w:r>
    </w:p>
    <w:p w:rsidR="00591BB8" w:rsidRDefault="00591BB8" w:rsidP="00591BB8">
      <w:r>
        <w:t>happen and notifies the Buyer accordingly, then provided that the goods have not been resold,</w:t>
      </w:r>
    </w:p>
    <w:p w:rsidR="00591BB8" w:rsidRDefault="00591BB8" w:rsidP="00591BB8">
      <w:r>
        <w:t>or irrevocably incorporated into another product, and without limiting any other right or remedy</w:t>
      </w:r>
    </w:p>
    <w:p w:rsidR="00591BB8" w:rsidRDefault="00591BB8" w:rsidP="00591BB8">
      <w:r>
        <w:t>the Seller may have, the Seller may at any time require the Buyer to deliver up the goods and,</w:t>
      </w:r>
    </w:p>
    <w:p w:rsidR="00591BB8" w:rsidRDefault="00591BB8" w:rsidP="00591BB8">
      <w:r>
        <w:t xml:space="preserve">if the Buyer fails to do so promptly, </w:t>
      </w:r>
      <w:proofErr w:type="gramStart"/>
      <w:r>
        <w:t>enter into</w:t>
      </w:r>
      <w:proofErr w:type="gramEnd"/>
      <w:r>
        <w:t xml:space="preserve"> any premises of the Buyer or of any third party</w:t>
      </w:r>
    </w:p>
    <w:p w:rsidR="00591BB8" w:rsidRDefault="00591BB8" w:rsidP="00591BB8">
      <w:r>
        <w:t>where the goods are stored in order to recover them.</w:t>
      </w:r>
    </w:p>
    <w:p w:rsidR="00591BB8" w:rsidRDefault="00591BB8" w:rsidP="00591BB8">
      <w:r>
        <w:t>(d) When the goods belong to the Buyer but are under the Sellers control then, if the Buyer</w:t>
      </w:r>
    </w:p>
    <w:p w:rsidR="00591BB8" w:rsidRDefault="00591BB8" w:rsidP="00591BB8">
      <w:r>
        <w:t>becomes subject to any of the events listed in condition 11 (a) or (b) or fails to pay the Seller</w:t>
      </w:r>
    </w:p>
    <w:p w:rsidR="00591BB8" w:rsidRDefault="00591BB8" w:rsidP="00591BB8">
      <w:r>
        <w:t>when it should have, the Seller has (in addition to its rights under Ss 38-48 Sale of Goods Act</w:t>
      </w:r>
    </w:p>
    <w:p w:rsidR="00591BB8" w:rsidRDefault="00591BB8" w:rsidP="00591BB8">
      <w:r>
        <w:t>1979):</w:t>
      </w:r>
    </w:p>
    <w:p w:rsidR="00591BB8" w:rsidRDefault="00591BB8" w:rsidP="00591BB8">
      <w:r>
        <w:t>(</w:t>
      </w:r>
      <w:proofErr w:type="spellStart"/>
      <w:r>
        <w:t>i</w:t>
      </w:r>
      <w:proofErr w:type="spellEnd"/>
      <w:r>
        <w:t>) a lien on the goods; and</w:t>
      </w:r>
    </w:p>
    <w:p w:rsidR="00591BB8" w:rsidRDefault="00591BB8" w:rsidP="00591BB8">
      <w:r>
        <w:t>(ii) a right of stoppage in transit; and</w:t>
      </w:r>
    </w:p>
    <w:p w:rsidR="00591BB8" w:rsidRDefault="00591BB8" w:rsidP="00591BB8">
      <w:r>
        <w:t xml:space="preserve">(iii) a right of resale as the </w:t>
      </w:r>
      <w:proofErr w:type="spellStart"/>
      <w:r>
        <w:t>Buyers</w:t>
      </w:r>
      <w:proofErr w:type="spellEnd"/>
      <w:r>
        <w:t xml:space="preserve"> agent.</w:t>
      </w:r>
    </w:p>
    <w:p w:rsidR="00591BB8" w:rsidRDefault="00591BB8" w:rsidP="00591BB8">
      <w:r>
        <w:t xml:space="preserve">(e) The Seller may sue the Buyer for payments </w:t>
      </w:r>
      <w:proofErr w:type="gramStart"/>
      <w:r>
        <w:t>whether or not</w:t>
      </w:r>
      <w:proofErr w:type="gramEnd"/>
      <w:r>
        <w:t xml:space="preserve"> property in the goods has passed.</w:t>
      </w:r>
    </w:p>
    <w:p w:rsidR="00591BB8" w:rsidRDefault="00591BB8" w:rsidP="00591BB8">
      <w:r>
        <w:t>13. FORCE MAJEURE</w:t>
      </w:r>
    </w:p>
    <w:p w:rsidR="00591BB8" w:rsidRDefault="00591BB8" w:rsidP="00591BB8">
      <w:r>
        <w:t>(a) The due performance of the contract is subject to cancellation or variation by the Seller as a</w:t>
      </w:r>
    </w:p>
    <w:p w:rsidR="00591BB8" w:rsidRDefault="00591BB8" w:rsidP="00591BB8">
      <w:r>
        <w:t>result of any default whatsoever on the part of the Sellers own suppliers or the inability to</w:t>
      </w:r>
    </w:p>
    <w:p w:rsidR="00591BB8" w:rsidRDefault="00591BB8" w:rsidP="00591BB8">
      <w:r>
        <w:t>secure labour, materials or supplies as a result of any act of God, war, riot or civil disturbance,</w:t>
      </w:r>
    </w:p>
    <w:p w:rsidR="00591BB8" w:rsidRDefault="00591BB8" w:rsidP="00591BB8">
      <w:r>
        <w:t>strike, lockout or any other labour dispute, fire, flood, drought or accident, legislation,</w:t>
      </w:r>
    </w:p>
    <w:p w:rsidR="00591BB8" w:rsidRDefault="00591BB8" w:rsidP="00591BB8">
      <w:r>
        <w:t>requisitioning or other act or order by any government department, council or any other duly</w:t>
      </w:r>
    </w:p>
    <w:p w:rsidR="00591BB8" w:rsidRDefault="00591BB8" w:rsidP="00591BB8">
      <w:r>
        <w:t>constituted authority, or any other cause beyond the Sellers control, in such event, no liability</w:t>
      </w:r>
    </w:p>
    <w:p w:rsidR="00591BB8" w:rsidRDefault="00591BB8" w:rsidP="00591BB8">
      <w:r>
        <w:t>shall attach to the Seller by reason of cancellation or variation of any contract.</w:t>
      </w:r>
    </w:p>
    <w:p w:rsidR="00591BB8" w:rsidRDefault="00591BB8" w:rsidP="00591BB8">
      <w:r>
        <w:t>(b) Deliveries may be wholly or partially suspended and the time of such suspension to the original</w:t>
      </w:r>
    </w:p>
    <w:p w:rsidR="00591BB8" w:rsidRDefault="00591BB8" w:rsidP="00591BB8">
      <w:r>
        <w:t>contract in the event of stoppage, delay or interruption of work, in the establishment of the</w:t>
      </w:r>
    </w:p>
    <w:p w:rsidR="00591BB8" w:rsidRDefault="00591BB8" w:rsidP="00591BB8">
      <w:r>
        <w:t>Seller during the delivery period as a result of any of the clauses set out in subparagraph (a) or</w:t>
      </w:r>
    </w:p>
    <w:p w:rsidR="00591BB8" w:rsidRDefault="00591BB8" w:rsidP="00591BB8">
      <w:r>
        <w:t>any cause whatsoever beyond the control of the Seller.</w:t>
      </w:r>
    </w:p>
    <w:p w:rsidR="00591BB8" w:rsidRDefault="00591BB8" w:rsidP="00591BB8">
      <w:r>
        <w:t>14. RISK AND DAMAGE IN TRANSIT</w:t>
      </w:r>
    </w:p>
    <w:p w:rsidR="00591BB8" w:rsidRDefault="00591BB8" w:rsidP="00591BB8">
      <w:r>
        <w:t>(a) From the time of despatch of the goods from the Seller to the Buyer the risk of any loss or</w:t>
      </w:r>
    </w:p>
    <w:p w:rsidR="00591BB8" w:rsidRDefault="00591BB8" w:rsidP="00591BB8">
      <w:r>
        <w:t>damage to or deterioration of the goods from whatever cause shall be borne by the Buyer.</w:t>
      </w:r>
    </w:p>
    <w:p w:rsidR="00591BB8" w:rsidRDefault="00591BB8" w:rsidP="00591BB8">
      <w:r>
        <w:t>(b) If the Seller undertakes delivery of the goods it shall not be liable:</w:t>
      </w:r>
    </w:p>
    <w:p w:rsidR="00591BB8" w:rsidRDefault="00591BB8" w:rsidP="00591BB8">
      <w:r>
        <w:t>(</w:t>
      </w:r>
      <w:proofErr w:type="spellStart"/>
      <w:r>
        <w:t>i</w:t>
      </w:r>
      <w:proofErr w:type="spellEnd"/>
      <w:r>
        <w:t>) for any loss, damage, deviation, delay or detention of the goods in the course of transit,</w:t>
      </w:r>
    </w:p>
    <w:p w:rsidR="00591BB8" w:rsidRDefault="00591BB8" w:rsidP="00591BB8">
      <w:r>
        <w:t>or for miss-delivery or short delivery unless the Buyer gives to the Seller and to the</w:t>
      </w:r>
    </w:p>
    <w:p w:rsidR="00591BB8" w:rsidRDefault="00591BB8" w:rsidP="00591BB8">
      <w:r>
        <w:t>Carrier within 3 days of receipt of the goods a written notice of the Buyers complaint;</w:t>
      </w:r>
    </w:p>
    <w:p w:rsidR="00591BB8" w:rsidRDefault="00591BB8" w:rsidP="00591BB8">
      <w:r>
        <w:t>(ii) for non-delivery or non-arrival of the whole of any consignment of the goods or of any</w:t>
      </w:r>
    </w:p>
    <w:p w:rsidR="00591BB8" w:rsidRDefault="00591BB8" w:rsidP="00591BB8">
      <w:r>
        <w:t>separate package unless the Buyer shall give to the Seller and to the Carrier a written</w:t>
      </w:r>
    </w:p>
    <w:p w:rsidR="00591BB8" w:rsidRDefault="00591BB8" w:rsidP="00591BB8">
      <w:r>
        <w:t>notice thereof within 4 days of the date of notification of the despatch of the goods; and</w:t>
      </w:r>
    </w:p>
    <w:p w:rsidR="00591BB8" w:rsidRDefault="00591BB8" w:rsidP="00591BB8">
      <w:r>
        <w:t>in either case the Sellers liability to the Buyer shall not exceed the contract price of the</w:t>
      </w:r>
    </w:p>
    <w:p w:rsidR="00591BB8" w:rsidRDefault="00591BB8" w:rsidP="00591BB8">
      <w:r>
        <w:t>goods.</w:t>
      </w:r>
    </w:p>
    <w:p w:rsidR="00591BB8" w:rsidRDefault="00591BB8" w:rsidP="00591BB8">
      <w:r>
        <w:t>15. LIMITATIONS OF LIABILITY</w:t>
      </w:r>
    </w:p>
    <w:p w:rsidR="00591BB8" w:rsidRDefault="00591BB8" w:rsidP="00591BB8">
      <w:r>
        <w:t>(a) Nothing in these Conditions shall limit or exclude the Sellers liability for:</w:t>
      </w:r>
    </w:p>
    <w:p w:rsidR="00591BB8" w:rsidRDefault="00591BB8" w:rsidP="00591BB8">
      <w:r>
        <w:t>(</w:t>
      </w:r>
      <w:proofErr w:type="spellStart"/>
      <w:r>
        <w:t>i</w:t>
      </w:r>
      <w:proofErr w:type="spellEnd"/>
      <w:r>
        <w:t>) death or personal injury caused by its negligence or the negligence of its employees,</w:t>
      </w:r>
    </w:p>
    <w:p w:rsidR="00591BB8" w:rsidRDefault="00591BB8" w:rsidP="00591BB8">
      <w:r>
        <w:t>agents or subcontractors (as applicable)</w:t>
      </w:r>
    </w:p>
    <w:p w:rsidR="00591BB8" w:rsidRDefault="00591BB8" w:rsidP="00591BB8">
      <w:r>
        <w:t>(ii) fraud or fraudulent misrepresentation;</w:t>
      </w:r>
    </w:p>
    <w:p w:rsidR="00591BB8" w:rsidRDefault="00591BB8" w:rsidP="00591BB8">
      <w:r>
        <w:t>(iii) breach of the terms implied by S12 of the Sale of Goods Act 1979;</w:t>
      </w:r>
    </w:p>
    <w:p w:rsidR="00591BB8" w:rsidRDefault="00591BB8" w:rsidP="00591BB8">
      <w:r>
        <w:t>(iv) defective products under the Consumer Protection Act 1987; or</w:t>
      </w:r>
    </w:p>
    <w:p w:rsidR="00591BB8" w:rsidRDefault="00591BB8" w:rsidP="00591BB8">
      <w:r>
        <w:t>(v) any matter in respect of which it would be unlawful for the Seller to exclude or restrict</w:t>
      </w:r>
    </w:p>
    <w:p w:rsidR="00591BB8" w:rsidRDefault="00591BB8" w:rsidP="00591BB8">
      <w:r>
        <w:t>liability.</w:t>
      </w:r>
    </w:p>
    <w:p w:rsidR="00591BB8" w:rsidRDefault="00591BB8" w:rsidP="00591BB8">
      <w:r>
        <w:t>(b) Subject to condition 15(a):</w:t>
      </w:r>
    </w:p>
    <w:p w:rsidR="00591BB8" w:rsidRDefault="00591BB8" w:rsidP="00591BB8">
      <w:r>
        <w:t>(</w:t>
      </w:r>
      <w:proofErr w:type="spellStart"/>
      <w:r>
        <w:t>i</w:t>
      </w:r>
      <w:proofErr w:type="spellEnd"/>
      <w:r>
        <w:t>) the Seller shall under no circumstances whatever be liable to the Buyer, whether in</w:t>
      </w:r>
    </w:p>
    <w:p w:rsidR="00591BB8" w:rsidRDefault="00591BB8" w:rsidP="00591BB8">
      <w:r>
        <w:t>contract, tort (including negligence), breach of statutory duty, or otherwise for any loss of</w:t>
      </w:r>
    </w:p>
    <w:p w:rsidR="00591BB8" w:rsidRDefault="00591BB8" w:rsidP="00591BB8">
      <w:r>
        <w:t>profit, or any indirect or consequential loss arising or in connection with a contract; and</w:t>
      </w:r>
    </w:p>
    <w:p w:rsidR="00591BB8" w:rsidRDefault="00591BB8" w:rsidP="00591BB8">
      <w:r>
        <w:t>(ii) the Sellers total liability to the Buyer in respect of all other losses arising under or in</w:t>
      </w:r>
    </w:p>
    <w:p w:rsidR="00591BB8" w:rsidRDefault="00591BB8" w:rsidP="00591BB8">
      <w:r>
        <w:t>connection with a contract, whether in contract, tort (including negligence), breach of</w:t>
      </w:r>
    </w:p>
    <w:p w:rsidR="00591BB8" w:rsidRDefault="00591BB8" w:rsidP="00591BB8">
      <w:r>
        <w:t>statutory duty, or otherwise, shall in no circumstances exceed the contract price of the</w:t>
      </w:r>
    </w:p>
    <w:p w:rsidR="00591BB8" w:rsidRDefault="00591BB8" w:rsidP="00591BB8">
      <w:r>
        <w:t>goods.</w:t>
      </w:r>
    </w:p>
    <w:p w:rsidR="00591BB8" w:rsidRDefault="00591BB8" w:rsidP="00591BB8">
      <w:r>
        <w:t>16. QUALITY</w:t>
      </w:r>
    </w:p>
    <w:p w:rsidR="00591BB8" w:rsidRDefault="00591BB8" w:rsidP="00591BB8">
      <w:r>
        <w:t xml:space="preserve">(a) The Seller warrants that on </w:t>
      </w:r>
      <w:proofErr w:type="spellStart"/>
      <w:r>
        <w:t>delivery</w:t>
      </w:r>
      <w:proofErr w:type="spellEnd"/>
      <w:r>
        <w:t xml:space="preserve"> the goods shall:</w:t>
      </w:r>
    </w:p>
    <w:p w:rsidR="00591BB8" w:rsidRDefault="00591BB8" w:rsidP="00591BB8">
      <w:r>
        <w:t>(</w:t>
      </w:r>
      <w:proofErr w:type="spellStart"/>
      <w:r>
        <w:t>i</w:t>
      </w:r>
      <w:proofErr w:type="spellEnd"/>
      <w:r>
        <w:t>) conform in all material respects with the Packaging and Industrial Films Association</w:t>
      </w:r>
    </w:p>
    <w:p w:rsidR="00591BB8" w:rsidRDefault="00591BB8" w:rsidP="00591BB8">
      <w:r>
        <w:t>standards; and</w:t>
      </w:r>
    </w:p>
    <w:p w:rsidR="00591BB8" w:rsidRDefault="00591BB8" w:rsidP="00591BB8">
      <w:r>
        <w:t>(ii) be free from any material defects in design material and workmanship.</w:t>
      </w:r>
    </w:p>
    <w:p w:rsidR="00591BB8" w:rsidRDefault="00591BB8" w:rsidP="00591BB8">
      <w:r>
        <w:t>(b) Subject to clause 16(c), if:</w:t>
      </w:r>
    </w:p>
    <w:p w:rsidR="00591BB8" w:rsidRDefault="00591BB8" w:rsidP="00591BB8">
      <w:r>
        <w:t>(</w:t>
      </w:r>
      <w:proofErr w:type="spellStart"/>
      <w:r>
        <w:t>i</w:t>
      </w:r>
      <w:proofErr w:type="spellEnd"/>
      <w:r>
        <w:t>) the Buyer gives notice in writing to the Seller within a reasonable time of discovery that</w:t>
      </w:r>
    </w:p>
    <w:p w:rsidR="00591BB8" w:rsidRDefault="00591BB8" w:rsidP="00591BB8">
      <w:r>
        <w:t xml:space="preserve">some or </w:t>
      </w:r>
      <w:proofErr w:type="gramStart"/>
      <w:r>
        <w:t>all of</w:t>
      </w:r>
      <w:proofErr w:type="gramEnd"/>
      <w:r>
        <w:t xml:space="preserve"> the goods do not comply with the warranty as set out in clause 16(a);</w:t>
      </w:r>
    </w:p>
    <w:p w:rsidR="00591BB8" w:rsidRDefault="00591BB8" w:rsidP="00591BB8">
      <w:r>
        <w:t>(ii) the Seller is given reasonable opportunity of examining such goods; and</w:t>
      </w:r>
    </w:p>
    <w:p w:rsidR="00591BB8" w:rsidRDefault="00591BB8" w:rsidP="00591BB8">
      <w:r>
        <w:t>(iii) the Buyer (if asked to do so by the Seller) returns the goods to the Seller’s place of</w:t>
      </w:r>
    </w:p>
    <w:p w:rsidR="00591BB8" w:rsidRDefault="00591BB8" w:rsidP="00591BB8">
      <w:r>
        <w:t>business at the Buyer’s costs,</w:t>
      </w:r>
    </w:p>
    <w:p w:rsidR="00591BB8" w:rsidRDefault="00591BB8" w:rsidP="00591BB8">
      <w:r>
        <w:t>The Seller shall, at its option, repair or replace the defective goods, or refund the price of the</w:t>
      </w:r>
    </w:p>
    <w:p w:rsidR="00591BB8" w:rsidRDefault="00591BB8" w:rsidP="00591BB8">
      <w:r>
        <w:t>defective goods in full.</w:t>
      </w:r>
    </w:p>
    <w:p w:rsidR="00591BB8" w:rsidRDefault="00591BB8" w:rsidP="00591BB8">
      <w:r>
        <w:t>(c) The Seller shall not be liable for goods failing to comply with the warranty as set out in clause</w:t>
      </w:r>
    </w:p>
    <w:p w:rsidR="00591BB8" w:rsidRDefault="00591BB8" w:rsidP="00591BB8">
      <w:r>
        <w:t>16(a) in any of the following events:</w:t>
      </w:r>
    </w:p>
    <w:p w:rsidR="00591BB8" w:rsidRDefault="00591BB8" w:rsidP="00591BB8">
      <w:r>
        <w:t>(</w:t>
      </w:r>
      <w:proofErr w:type="spellStart"/>
      <w:r>
        <w:t>i</w:t>
      </w:r>
      <w:proofErr w:type="spellEnd"/>
      <w:r>
        <w:t>) the Buyer makes any further use of the goods after giving notice in accordance with</w:t>
      </w:r>
    </w:p>
    <w:p w:rsidR="00591BB8" w:rsidRDefault="00591BB8" w:rsidP="00591BB8">
      <w:r>
        <w:t>clause 16(b);</w:t>
      </w:r>
    </w:p>
    <w:p w:rsidR="00591BB8" w:rsidRDefault="00591BB8" w:rsidP="00591BB8">
      <w:r>
        <w:t>(ii) the defect arises because the Buyer failed to follow the Seller’s oral or written</w:t>
      </w:r>
    </w:p>
    <w:p w:rsidR="00591BB8" w:rsidRDefault="00591BB8" w:rsidP="00591BB8">
      <w:r>
        <w:t>instructions as to the storage and use of the goods or (if there are none) good trade</w:t>
      </w:r>
    </w:p>
    <w:p w:rsidR="00591BB8" w:rsidRDefault="00591BB8" w:rsidP="00591BB8">
      <w:r>
        <w:t>practice regarding the same;</w:t>
      </w:r>
    </w:p>
    <w:p w:rsidR="00591BB8" w:rsidRDefault="00591BB8" w:rsidP="00591BB8">
      <w:r>
        <w:t>(iii) the defect arises from the Seller following any drawing, design or specification supplied</w:t>
      </w:r>
    </w:p>
    <w:p w:rsidR="00591BB8" w:rsidRDefault="00591BB8" w:rsidP="00591BB8">
      <w:r>
        <w:t>by the Buyer;</w:t>
      </w:r>
    </w:p>
    <w:p w:rsidR="00591BB8" w:rsidRDefault="00591BB8" w:rsidP="00591BB8">
      <w:r>
        <w:t>(iv) the defect arises as a result of fair wear and tear, wilful damage, negligence, or abnormal</w:t>
      </w:r>
    </w:p>
    <w:p w:rsidR="00591BB8" w:rsidRDefault="00591BB8" w:rsidP="00591BB8">
      <w:r>
        <w:t>storage or working conditions; or</w:t>
      </w:r>
    </w:p>
    <w:p w:rsidR="00591BB8" w:rsidRDefault="00591BB8" w:rsidP="00591BB8">
      <w:r>
        <w:t>(v) the goods differ from their description or agreed specification as a result of changes</w:t>
      </w:r>
    </w:p>
    <w:p w:rsidR="00591BB8" w:rsidRDefault="00591BB8" w:rsidP="00591BB8">
      <w:r>
        <w:t>made to ensure they comply with applicable statutory or regulatory requirements.</w:t>
      </w:r>
    </w:p>
    <w:p w:rsidR="00591BB8" w:rsidRDefault="00591BB8" w:rsidP="00591BB8">
      <w:r>
        <w:t>(d) Except as provided in this clause 16, the Seller shall have no liability to the Buyer in respect of</w:t>
      </w:r>
    </w:p>
    <w:p w:rsidR="00591BB8" w:rsidRDefault="00591BB8" w:rsidP="00591BB8">
      <w:r>
        <w:t>the goods failing to comply with the warranties set out in clause 16(a)</w:t>
      </w:r>
    </w:p>
    <w:p w:rsidR="00591BB8" w:rsidRDefault="00591BB8" w:rsidP="00591BB8">
      <w:r>
        <w:t>(e) The terms implied by Section 13 – 15 of the Sale of Goods Act 1979 are, to the fullest extent</w:t>
      </w:r>
    </w:p>
    <w:p w:rsidR="00591BB8" w:rsidRDefault="00591BB8" w:rsidP="00591BB8">
      <w:r>
        <w:t>permitted by law, excluded from any contract between the Buyer and the Seller.</w:t>
      </w:r>
    </w:p>
    <w:p w:rsidR="00591BB8" w:rsidRDefault="00591BB8" w:rsidP="00591BB8">
      <w:r>
        <w:t>17. ASSIGNMENT AND OTHER DEALINGS</w:t>
      </w:r>
    </w:p>
    <w:p w:rsidR="00591BB8" w:rsidRDefault="00591BB8" w:rsidP="00591BB8">
      <w:r>
        <w:t>The Seller may at any time assign, transfer, mortgage, charge, subcontract or deal in any other matter</w:t>
      </w:r>
    </w:p>
    <w:p w:rsidR="00591BB8" w:rsidRDefault="00591BB8" w:rsidP="00591BB8">
      <w:r>
        <w:t>with all or any of his rights or obligations under any contract between the Buyer and the Seller. The</w:t>
      </w:r>
    </w:p>
    <w:p w:rsidR="00591BB8" w:rsidRDefault="00591BB8" w:rsidP="00591BB8">
      <w:r>
        <w:t>Buyer may not assign, transfer, mortgage, charge, subcontract, declare a trust over or deal in any</w:t>
      </w:r>
    </w:p>
    <w:p w:rsidR="00591BB8" w:rsidRDefault="00591BB8" w:rsidP="00591BB8">
      <w:r>
        <w:t xml:space="preserve">manner with any or </w:t>
      </w:r>
      <w:proofErr w:type="gramStart"/>
      <w:r>
        <w:t>all of</w:t>
      </w:r>
      <w:proofErr w:type="gramEnd"/>
      <w:r>
        <w:t xml:space="preserve"> its rights or obligations under any contract between the Buyer and the Seller</w:t>
      </w:r>
    </w:p>
    <w:p w:rsidR="00591BB8" w:rsidRDefault="00591BB8" w:rsidP="00591BB8">
      <w:r>
        <w:t>without the prior written consent of the Seller.</w:t>
      </w:r>
    </w:p>
    <w:p w:rsidR="00591BB8" w:rsidRDefault="00591BB8" w:rsidP="00591BB8">
      <w:r>
        <w:t>18. NOTICES</w:t>
      </w:r>
    </w:p>
    <w:p w:rsidR="00591BB8" w:rsidRDefault="00591BB8" w:rsidP="00591BB8">
      <w:r>
        <w:t>(a) Any notice or other communication given to a party under or in connection with any contract</w:t>
      </w:r>
    </w:p>
    <w:p w:rsidR="00591BB8" w:rsidRDefault="00591BB8" w:rsidP="00591BB8">
      <w:r>
        <w:t>between the parties shall be in writing addressed to that party at its registered office (if it is a</w:t>
      </w:r>
    </w:p>
    <w:p w:rsidR="00591BB8" w:rsidRDefault="00591BB8" w:rsidP="00591BB8">
      <w:r>
        <w:t>company) or its principal place of business (in any other case) or such other address as that</w:t>
      </w:r>
    </w:p>
    <w:p w:rsidR="00591BB8" w:rsidRDefault="00591BB8" w:rsidP="00591BB8">
      <w:r>
        <w:t xml:space="preserve">party may have specified to the other party in writing in accordance with this clause, and shall </w:t>
      </w:r>
    </w:p>
    <w:p w:rsidR="00591BB8" w:rsidRDefault="00591BB8" w:rsidP="00591BB8">
      <w:r>
        <w:t>be delivered personally, sent by pre-paid first-class post or other next working day delivery</w:t>
      </w:r>
    </w:p>
    <w:p w:rsidR="00591BB8" w:rsidRDefault="00591BB8" w:rsidP="00591BB8">
      <w:r>
        <w:t>service, commercial courier, fax or email.</w:t>
      </w:r>
    </w:p>
    <w:p w:rsidR="00591BB8" w:rsidRDefault="00591BB8" w:rsidP="00591BB8">
      <w:r>
        <w:t>(b) A notice or other communication shall be deemed to have been received: if delivered</w:t>
      </w:r>
    </w:p>
    <w:p w:rsidR="00591BB8" w:rsidRDefault="00591BB8" w:rsidP="00591BB8">
      <w:r>
        <w:t>personally, when left at the address referred to in clause 18(a); if sent by pre-paid first-class</w:t>
      </w:r>
    </w:p>
    <w:p w:rsidR="00591BB8" w:rsidRDefault="00591BB8" w:rsidP="00591BB8">
      <w:r>
        <w:t>post or other next working day delivery service at 9.00am on the second business day after</w:t>
      </w:r>
    </w:p>
    <w:p w:rsidR="00591BB8" w:rsidRDefault="00591BB8" w:rsidP="00591BB8">
      <w:r>
        <w:t>posting; if delivered by commercial courier, on the date and at the time that the courier’s</w:t>
      </w:r>
    </w:p>
    <w:p w:rsidR="00591BB8" w:rsidRDefault="00591BB8" w:rsidP="00591BB8">
      <w:r>
        <w:t>delivery receipt is signed; or, if sent by fax or email, one business day after transmission.</w:t>
      </w:r>
    </w:p>
    <w:p w:rsidR="00591BB8" w:rsidRDefault="00591BB8" w:rsidP="00591BB8">
      <w:r>
        <w:t>(c) The provision of this clause shall not apply to the service of any proceedings or other</w:t>
      </w:r>
    </w:p>
    <w:p w:rsidR="00591BB8" w:rsidRDefault="00591BB8" w:rsidP="00591BB8">
      <w:r>
        <w:t>documents in any legal action.</w:t>
      </w:r>
    </w:p>
    <w:p w:rsidR="00591BB8" w:rsidRDefault="00591BB8" w:rsidP="00591BB8">
      <w:r>
        <w:t>19. SEVERANCE</w:t>
      </w:r>
    </w:p>
    <w:p w:rsidR="00591BB8" w:rsidRDefault="00591BB8" w:rsidP="00591BB8">
      <w:r>
        <w:t>(a) If any provision or part provision of any contract between the parties is or becomes invalid,</w:t>
      </w:r>
    </w:p>
    <w:p w:rsidR="00591BB8" w:rsidRDefault="00591BB8" w:rsidP="00591BB8">
      <w:r>
        <w:t>illegal or unenforceable, it shall be deemed modified to the minimum extent necessary to make</w:t>
      </w:r>
    </w:p>
    <w:p w:rsidR="00591BB8" w:rsidRDefault="00591BB8" w:rsidP="00591BB8">
      <w:r>
        <w:t>it valid, legal and enforceable. If such modification is not possible, the relevant provision or part</w:t>
      </w:r>
    </w:p>
    <w:p w:rsidR="00591BB8" w:rsidRDefault="00591BB8" w:rsidP="00591BB8">
      <w:r>
        <w:t>provision shall be deemed deleted. Any modification to or deletion of a provision or part</w:t>
      </w:r>
    </w:p>
    <w:p w:rsidR="00591BB8" w:rsidRDefault="00591BB8" w:rsidP="00591BB8">
      <w:r>
        <w:t>provision under this clause shall not affect the validity and enforceability of the rest of the</w:t>
      </w:r>
    </w:p>
    <w:p w:rsidR="00591BB8" w:rsidRDefault="00591BB8" w:rsidP="00591BB8">
      <w:r>
        <w:t>contract.</w:t>
      </w:r>
    </w:p>
    <w:p w:rsidR="00591BB8" w:rsidRDefault="00591BB8" w:rsidP="00591BB8">
      <w:r>
        <w:t>(b) If any provision or part provision of the contract is invalid, illegal or unenforceable the parties</w:t>
      </w:r>
    </w:p>
    <w:p w:rsidR="00591BB8" w:rsidRDefault="00591BB8" w:rsidP="00591BB8">
      <w:r>
        <w:t>shall negotiate in good faith to amend such provisions so that, as amended, it is valid, legal and</w:t>
      </w:r>
    </w:p>
    <w:p w:rsidR="00591BB8" w:rsidRDefault="00591BB8" w:rsidP="00591BB8">
      <w:r>
        <w:t>enforceable and, to the greatest extent possible, achieves the intended commercial result of the</w:t>
      </w:r>
    </w:p>
    <w:p w:rsidR="00591BB8" w:rsidRDefault="00591BB8" w:rsidP="00591BB8">
      <w:r>
        <w:t>original provision.</w:t>
      </w:r>
    </w:p>
    <w:p w:rsidR="00591BB8" w:rsidRDefault="00591BB8" w:rsidP="00591BB8">
      <w:r>
        <w:t>20. WAIVER</w:t>
      </w:r>
    </w:p>
    <w:p w:rsidR="00591BB8" w:rsidRDefault="00591BB8" w:rsidP="00591BB8">
      <w:r>
        <w:t>The waiver of any right or remedy under the contract or law is only effective if given in writing and</w:t>
      </w:r>
    </w:p>
    <w:p w:rsidR="00591BB8" w:rsidRDefault="00591BB8" w:rsidP="00591BB8">
      <w:r>
        <w:t>shall not be deemed a waiver of any subsequent breach or default. No failure or delay by a part to</w:t>
      </w:r>
    </w:p>
    <w:p w:rsidR="00591BB8" w:rsidRDefault="00591BB8" w:rsidP="00591BB8">
      <w:r>
        <w:t>exercise any right or remedy provided under the contract or by law shall constitute a waiver of that or</w:t>
      </w:r>
    </w:p>
    <w:p w:rsidR="00591BB8" w:rsidRDefault="00591BB8" w:rsidP="00591BB8">
      <w:r>
        <w:t>any other right or remedy, nor shall it prevent or restrict the further exercise of that of any other right</w:t>
      </w:r>
    </w:p>
    <w:p w:rsidR="00591BB8" w:rsidRDefault="00591BB8" w:rsidP="00591BB8">
      <w:r>
        <w:t>or remedy. No single or partial exercise of such right or remedy shall prevent or restrict the further</w:t>
      </w:r>
    </w:p>
    <w:p w:rsidR="00591BB8" w:rsidRDefault="00591BB8" w:rsidP="00591BB8">
      <w:r>
        <w:t>exercise of that or any other right or remedy.</w:t>
      </w:r>
    </w:p>
    <w:p w:rsidR="00591BB8" w:rsidRDefault="00591BB8" w:rsidP="00591BB8">
      <w:r>
        <w:t>21. THIRD PARTY RIGHTS</w:t>
      </w:r>
    </w:p>
    <w:p w:rsidR="00591BB8" w:rsidRDefault="00591BB8" w:rsidP="00591BB8">
      <w:r>
        <w:t>A person who is not a party to the contract shall not have any rights to enforce these terms.</w:t>
      </w:r>
    </w:p>
    <w:p w:rsidR="00591BB8" w:rsidRDefault="00591BB8" w:rsidP="00591BB8">
      <w:r>
        <w:t>22. VARIATION</w:t>
      </w:r>
    </w:p>
    <w:p w:rsidR="00591BB8" w:rsidRDefault="00591BB8" w:rsidP="00591BB8">
      <w:r>
        <w:t>Except as set out in these terms and conditions, no variation of the contract, including the introduction</w:t>
      </w:r>
    </w:p>
    <w:p w:rsidR="00591BB8" w:rsidRDefault="00591BB8" w:rsidP="00591BB8">
      <w:r>
        <w:t>of any additional terms and conditions, shall be effective unless it is in writing signed by the Seller.</w:t>
      </w:r>
    </w:p>
    <w:p w:rsidR="00591BB8" w:rsidRDefault="00591BB8" w:rsidP="00591BB8">
      <w:r>
        <w:t>23. GOVERNING LAW</w:t>
      </w:r>
    </w:p>
    <w:p w:rsidR="00591BB8" w:rsidRDefault="00591BB8" w:rsidP="00591BB8">
      <w:r>
        <w:t>The contract, and any dispute or claim arising out of or in connection with it or its subject matter or</w:t>
      </w:r>
    </w:p>
    <w:p w:rsidR="00591BB8" w:rsidRDefault="00591BB8" w:rsidP="00591BB8">
      <w:r>
        <w:t>formation (including non-contractual disputes and claims) shall be governed by and construed in</w:t>
      </w:r>
    </w:p>
    <w:p w:rsidR="00591BB8" w:rsidRDefault="00591BB8" w:rsidP="00591BB8">
      <w:r>
        <w:t>accordance with the law of England and Wales.</w:t>
      </w:r>
    </w:p>
    <w:p w:rsidR="00591BB8" w:rsidRDefault="00591BB8" w:rsidP="00591BB8">
      <w:r>
        <w:t>24. JURISDICTION</w:t>
      </w:r>
    </w:p>
    <w:p w:rsidR="00591BB8" w:rsidRDefault="00591BB8" w:rsidP="00591BB8">
      <w:r>
        <w:t>Each party irrevocably agrees that the courts of England and Wales shall have exclusive jurisdiction</w:t>
      </w:r>
    </w:p>
    <w:p w:rsidR="00591BB8" w:rsidRDefault="00591BB8" w:rsidP="00591BB8">
      <w:r>
        <w:t>to settle any dispute or claim arising out of or in connection with this contract or its subject matter or</w:t>
      </w:r>
    </w:p>
    <w:p w:rsidR="00591BB8" w:rsidRDefault="00591BB8" w:rsidP="00591BB8">
      <w:r>
        <w:t>formation (including non-contractual disputes or claims).</w:t>
      </w:r>
      <w:bookmarkStart w:id="0" w:name="_GoBack"/>
      <w:bookmarkEnd w:id="0"/>
    </w:p>
    <w:sectPr w:rsidR="00591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B8"/>
    <w:rsid w:val="005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3D0DB-3BD9-48A4-A7B9-73216F50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Graham</dc:creator>
  <cp:keywords/>
  <dc:description/>
  <cp:lastModifiedBy>Gary Graham</cp:lastModifiedBy>
  <cp:revision>1</cp:revision>
  <dcterms:created xsi:type="dcterms:W3CDTF">2019-02-02T15:35:00Z</dcterms:created>
  <dcterms:modified xsi:type="dcterms:W3CDTF">2019-02-02T15:36:00Z</dcterms:modified>
</cp:coreProperties>
</file>