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b1c1d"/>
        </w:rPr>
      </w:pPr>
      <w:r w:rsidDel="00000000" w:rsidR="00000000" w:rsidRPr="00000000">
        <w:rPr>
          <w:rtl w:val="0"/>
        </w:rPr>
      </w:r>
    </w:p>
    <w:p w:rsidR="00000000" w:rsidDel="00000000" w:rsidP="00000000" w:rsidRDefault="00000000" w:rsidRPr="00000000" w14:paraId="00000002">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Effective Date: May 2,025</w:t>
      </w:r>
    </w:p>
    <w:p w:rsidR="00000000" w:rsidDel="00000000" w:rsidP="00000000" w:rsidRDefault="00000000" w:rsidRPr="00000000" w14:paraId="00000003">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Last Updated: November 11, 2025</w:t>
      </w:r>
    </w:p>
    <w:p w:rsidR="00000000" w:rsidDel="00000000" w:rsidP="00000000" w:rsidRDefault="00000000" w:rsidRPr="00000000" w14:paraId="00000004">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The Neuro-Affirming Coach, LLC ("Company," "we," "us," or "our") is committed to protecting the privacy of our website visitors and clients ("you," or "user"). This Privacy Policy explains what information we collect, how we use it, and the choices you have regarding your information.</w:t>
      </w:r>
    </w:p>
    <w:p w:rsidR="00000000" w:rsidDel="00000000" w:rsidP="00000000" w:rsidRDefault="00000000" w:rsidRPr="00000000" w14:paraId="00000005">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hgq6rry628o0" w:id="0"/>
      <w:bookmarkEnd w:id="0"/>
      <w:r w:rsidDel="00000000" w:rsidR="00000000" w:rsidRPr="00000000">
        <w:rPr>
          <w:rFonts w:ascii="Tahoma" w:cs="Tahoma" w:eastAsia="Tahoma" w:hAnsi="Tahoma"/>
          <w:b w:val="1"/>
          <w:bCs w:val="1"/>
          <w:color w:val="1b1c1d"/>
          <w:sz w:val="22"/>
          <w:szCs w:val="22"/>
          <w:rtl w:val="0"/>
        </w:rPr>
        <w:t xml:space="preserve">1. Information We Collect</w:t>
      </w:r>
    </w:p>
    <w:p w:rsidR="00000000" w:rsidDel="00000000" w:rsidP="00000000" w:rsidRDefault="00000000" w:rsidRPr="00000000" w14:paraId="00000006">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collect information that falls into two main categories:</w:t>
      </w:r>
    </w:p>
    <w:p w:rsidR="00000000" w:rsidDel="00000000" w:rsidP="00000000" w:rsidRDefault="00000000" w:rsidRPr="00000000" w14:paraId="00000007">
      <w:pPr>
        <w:spacing w:after="120" w:lineRule="auto"/>
        <w:rPr>
          <w:rFonts w:ascii="Tahoma" w:cs="Tahoma" w:eastAsia="Tahoma" w:hAnsi="Tahoma"/>
          <w:color w:val="1b1c1d"/>
        </w:rPr>
      </w:pPr>
      <w:r w:rsidDel="00000000" w:rsidR="00000000" w:rsidRPr="00000000">
        <w:rPr>
          <w:rFonts w:ascii="Tahoma" w:cs="Tahoma" w:eastAsia="Tahoma" w:hAnsi="Tahoma"/>
          <w:b w:val="1"/>
          <w:bCs w:val="1"/>
          <w:color w:val="1b1c1d"/>
          <w:rtl w:val="0"/>
        </w:rPr>
        <w:t xml:space="preserve">A. Personal Identification Information (PII):</w:t>
      </w:r>
      <w:r w:rsidDel="00000000" w:rsidR="00000000" w:rsidRPr="00000000">
        <w:rPr>
          <w:rFonts w:ascii="Tahoma" w:cs="Tahoma" w:eastAsia="Tahoma" w:hAnsi="Tahoma"/>
          <w:color w:val="1b1c1d"/>
          <w:rtl w:val="0"/>
        </w:rPr>
        <w:t xml:space="preserve"> Information you voluntarily provide to us when you interact with our services, such as:</w:t>
      </w:r>
    </w:p>
    <w:p w:rsidR="00000000" w:rsidDel="00000000" w:rsidP="00000000" w:rsidRDefault="00000000" w:rsidRPr="00000000" w14:paraId="00000008">
      <w:pPr>
        <w:numPr>
          <w:ilvl w:val="0"/>
          <w:numId w:val="2"/>
        </w:numPr>
        <w:ind w:left="720" w:hanging="360"/>
        <w:rPr/>
      </w:pPr>
      <w:r w:rsidDel="00000000" w:rsidR="00000000" w:rsidRPr="00000000">
        <w:rPr>
          <w:rFonts w:ascii="Tahoma" w:cs="Tahoma" w:eastAsia="Tahoma" w:hAnsi="Tahoma"/>
          <w:b w:val="1"/>
          <w:bCs w:val="1"/>
          <w:color w:val="1b1c1d"/>
          <w:rtl w:val="0"/>
        </w:rPr>
        <w:t xml:space="preserve">Contact Data:</w:t>
      </w:r>
      <w:r w:rsidDel="00000000" w:rsidR="00000000" w:rsidRPr="00000000">
        <w:rPr>
          <w:rFonts w:ascii="Tahoma" w:cs="Tahoma" w:eastAsia="Tahoma" w:hAnsi="Tahoma"/>
          <w:color w:val="1b1c1d"/>
          <w:rtl w:val="0"/>
        </w:rPr>
        <w:t xml:space="preserve"> Name, email address, phone number, and mailing address.</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Tahoma" w:cs="Tahoma" w:eastAsia="Tahoma" w:hAnsi="Tahoma"/>
          <w:b w:val="1"/>
          <w:bCs w:val="1"/>
          <w:color w:val="1b1c1d"/>
          <w:rtl w:val="0"/>
        </w:rPr>
        <w:t xml:space="preserve">Payment Data:</w:t>
      </w:r>
      <w:r w:rsidDel="00000000" w:rsidR="00000000" w:rsidRPr="00000000">
        <w:rPr>
          <w:rFonts w:ascii="Tahoma" w:cs="Tahoma" w:eastAsia="Tahoma" w:hAnsi="Tahoma"/>
          <w:color w:val="1b1c1d"/>
          <w:rtl w:val="0"/>
        </w:rPr>
        <w:t xml:space="preserve"> Billing information, payment card details (processed securely by a third-party processor, e.g., Stripe or PayPal; we do not store full payment card numbers).</w:t>
      </w:r>
      <w:r w:rsidDel="00000000" w:rsidR="00000000" w:rsidRPr="00000000">
        <w:rPr>
          <w:rtl w:val="0"/>
        </w:rPr>
      </w:r>
    </w:p>
    <w:p w:rsidR="00000000" w:rsidDel="00000000" w:rsidP="00000000" w:rsidRDefault="00000000" w:rsidRPr="00000000" w14:paraId="0000000A">
      <w:pPr>
        <w:numPr>
          <w:ilvl w:val="0"/>
          <w:numId w:val="2"/>
        </w:numPr>
        <w:spacing w:after="360" w:lineRule="auto"/>
        <w:ind w:left="720" w:hanging="360"/>
        <w:rPr/>
      </w:pPr>
      <w:r w:rsidDel="00000000" w:rsidR="00000000" w:rsidRPr="00000000">
        <w:rPr>
          <w:rFonts w:ascii="Tahoma" w:cs="Tahoma" w:eastAsia="Tahoma" w:hAnsi="Tahoma"/>
          <w:b w:val="1"/>
          <w:bCs w:val="1"/>
          <w:color w:val="1b1c1d"/>
          <w:rtl w:val="0"/>
        </w:rPr>
        <w:t xml:space="preserve">Coaching Data:</w:t>
      </w:r>
      <w:r w:rsidDel="00000000" w:rsidR="00000000" w:rsidRPr="00000000">
        <w:rPr>
          <w:rFonts w:ascii="Tahoma" w:cs="Tahoma" w:eastAsia="Tahoma" w:hAnsi="Tahoma"/>
          <w:color w:val="1b1c1d"/>
          <w:rtl w:val="0"/>
        </w:rPr>
        <w:t xml:space="preserve"> Goals, history, subjective experiences, and other personal details shared during 1:1 sessions or group training.</w:t>
      </w:r>
      <w:r w:rsidDel="00000000" w:rsidR="00000000" w:rsidRPr="00000000">
        <w:rPr>
          <w:rtl w:val="0"/>
        </w:rPr>
      </w:r>
    </w:p>
    <w:p w:rsidR="00000000" w:rsidDel="00000000" w:rsidP="00000000" w:rsidRDefault="00000000" w:rsidRPr="00000000" w14:paraId="0000000B">
      <w:pPr>
        <w:spacing w:after="120" w:lineRule="auto"/>
        <w:rPr>
          <w:rFonts w:ascii="Tahoma" w:cs="Tahoma" w:eastAsia="Tahoma" w:hAnsi="Tahoma"/>
          <w:color w:val="1b1c1d"/>
        </w:rPr>
      </w:pPr>
      <w:r w:rsidDel="00000000" w:rsidR="00000000" w:rsidRPr="00000000">
        <w:rPr>
          <w:rFonts w:ascii="Tahoma" w:cs="Tahoma" w:eastAsia="Tahoma" w:hAnsi="Tahoma"/>
          <w:b w:val="1"/>
          <w:bCs w:val="1"/>
          <w:color w:val="1b1c1d"/>
          <w:rtl w:val="0"/>
        </w:rPr>
        <w:t xml:space="preserve">B. Non-Personal Identification Information (Non-PII):</w:t>
      </w:r>
      <w:r w:rsidDel="00000000" w:rsidR="00000000" w:rsidRPr="00000000">
        <w:rPr>
          <w:rFonts w:ascii="Tahoma" w:cs="Tahoma" w:eastAsia="Tahoma" w:hAnsi="Tahoma"/>
          <w:color w:val="1b1c1d"/>
          <w:rtl w:val="0"/>
        </w:rPr>
        <w:t xml:space="preserve"> Information automatically collected when you visit our website:</w:t>
      </w:r>
    </w:p>
    <w:p w:rsidR="00000000" w:rsidDel="00000000" w:rsidP="00000000" w:rsidRDefault="00000000" w:rsidRPr="00000000" w14:paraId="0000000C">
      <w:pPr>
        <w:numPr>
          <w:ilvl w:val="0"/>
          <w:numId w:val="4"/>
        </w:numPr>
        <w:ind w:left="720" w:hanging="360"/>
        <w:rPr/>
      </w:pPr>
      <w:r w:rsidDel="00000000" w:rsidR="00000000" w:rsidRPr="00000000">
        <w:rPr>
          <w:rFonts w:ascii="Tahoma" w:cs="Tahoma" w:eastAsia="Tahoma" w:hAnsi="Tahoma"/>
          <w:b w:val="1"/>
          <w:bCs w:val="1"/>
          <w:color w:val="1b1c1d"/>
          <w:rtl w:val="0"/>
        </w:rPr>
        <w:t xml:space="preserve">Device Data:</w:t>
      </w:r>
      <w:r w:rsidDel="00000000" w:rsidR="00000000" w:rsidRPr="00000000">
        <w:rPr>
          <w:rFonts w:ascii="Tahoma" w:cs="Tahoma" w:eastAsia="Tahoma" w:hAnsi="Tahoma"/>
          <w:color w:val="1b1c1d"/>
          <w:rtl w:val="0"/>
        </w:rPr>
        <w:t xml:space="preserve"> IP address, browser type, operating system, and device identifiers.</w:t>
      </w:r>
      <w:r w:rsidDel="00000000" w:rsidR="00000000" w:rsidRPr="00000000">
        <w:rPr>
          <w:rtl w:val="0"/>
        </w:rPr>
      </w:r>
    </w:p>
    <w:p w:rsidR="00000000" w:rsidDel="00000000" w:rsidP="00000000" w:rsidRDefault="00000000" w:rsidRPr="00000000" w14:paraId="0000000D">
      <w:pPr>
        <w:numPr>
          <w:ilvl w:val="0"/>
          <w:numId w:val="4"/>
        </w:numPr>
        <w:ind w:left="720" w:hanging="360"/>
        <w:rPr/>
      </w:pPr>
      <w:r w:rsidDel="00000000" w:rsidR="00000000" w:rsidRPr="00000000">
        <w:rPr>
          <w:rFonts w:ascii="Tahoma" w:cs="Tahoma" w:eastAsia="Tahoma" w:hAnsi="Tahoma"/>
          <w:b w:val="1"/>
          <w:bCs w:val="1"/>
          <w:color w:val="1b1c1d"/>
          <w:rtl w:val="0"/>
        </w:rPr>
        <w:t xml:space="preserve">Usage Data:</w:t>
      </w:r>
      <w:r w:rsidDel="00000000" w:rsidR="00000000" w:rsidRPr="00000000">
        <w:rPr>
          <w:rFonts w:ascii="Tahoma" w:cs="Tahoma" w:eastAsia="Tahoma" w:hAnsi="Tahoma"/>
          <w:color w:val="1b1c1d"/>
          <w:rtl w:val="0"/>
        </w:rPr>
        <w:t xml:space="preserve"> Pages viewed, time spent on the site, links clicked, and the referring website.</w:t>
      </w:r>
      <w:r w:rsidDel="00000000" w:rsidR="00000000" w:rsidRPr="00000000">
        <w:rPr>
          <w:rtl w:val="0"/>
        </w:rPr>
      </w:r>
    </w:p>
    <w:p w:rsidR="00000000" w:rsidDel="00000000" w:rsidP="00000000" w:rsidRDefault="00000000" w:rsidRPr="00000000" w14:paraId="0000000E">
      <w:pPr>
        <w:numPr>
          <w:ilvl w:val="0"/>
          <w:numId w:val="4"/>
        </w:numPr>
        <w:spacing w:after="360" w:lineRule="auto"/>
        <w:ind w:left="720" w:hanging="360"/>
        <w:rPr/>
      </w:pPr>
      <w:r w:rsidDel="00000000" w:rsidR="00000000" w:rsidRPr="00000000">
        <w:rPr>
          <w:rFonts w:ascii="Tahoma" w:cs="Tahoma" w:eastAsia="Tahoma" w:hAnsi="Tahoma"/>
          <w:b w:val="1"/>
          <w:bCs w:val="1"/>
          <w:color w:val="1b1c1d"/>
          <w:rtl w:val="0"/>
        </w:rPr>
        <w:t xml:space="preserve">Cookies:</w:t>
      </w:r>
      <w:r w:rsidDel="00000000" w:rsidR="00000000" w:rsidRPr="00000000">
        <w:rPr>
          <w:rFonts w:ascii="Tahoma" w:cs="Tahoma" w:eastAsia="Tahoma" w:hAnsi="Tahoma"/>
          <w:color w:val="1b1c1d"/>
          <w:rtl w:val="0"/>
        </w:rPr>
        <w:t xml:space="preserve"> Small data files stored on your device that help us improve site functionality and track user behavior (see Section 3).</w:t>
      </w:r>
      <w:r w:rsidDel="00000000" w:rsidR="00000000" w:rsidRPr="00000000">
        <w:rPr>
          <w:rtl w:val="0"/>
        </w:rPr>
      </w:r>
    </w:p>
    <w:p w:rsidR="00000000" w:rsidDel="00000000" w:rsidP="00000000" w:rsidRDefault="00000000" w:rsidRPr="00000000" w14:paraId="0000000F">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snl1kiy0m82w" w:id="1"/>
      <w:bookmarkEnd w:id="1"/>
      <w:r w:rsidDel="00000000" w:rsidR="00000000" w:rsidRPr="00000000">
        <w:rPr>
          <w:rFonts w:ascii="Tahoma" w:cs="Tahoma" w:eastAsia="Tahoma" w:hAnsi="Tahoma"/>
          <w:b w:val="1"/>
          <w:bCs w:val="1"/>
          <w:color w:val="1b1c1d"/>
          <w:sz w:val="22"/>
          <w:szCs w:val="22"/>
          <w:rtl w:val="0"/>
        </w:rPr>
        <w:t xml:space="preserve">2. How We Use Your Information</w:t>
      </w:r>
    </w:p>
    <w:p w:rsidR="00000000" w:rsidDel="00000000" w:rsidP="00000000" w:rsidRDefault="00000000" w:rsidRPr="00000000" w14:paraId="00000010">
      <w:pPr>
        <w:spacing w:after="12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use the information collected for the following purposes:</w:t>
      </w:r>
    </w:p>
    <w:p w:rsidR="00000000" w:rsidDel="00000000" w:rsidP="00000000" w:rsidRDefault="00000000" w:rsidRPr="00000000" w14:paraId="00000011">
      <w:pPr>
        <w:numPr>
          <w:ilvl w:val="0"/>
          <w:numId w:val="6"/>
        </w:numPr>
        <w:ind w:left="720" w:hanging="360"/>
        <w:rPr/>
      </w:pPr>
      <w:r w:rsidDel="00000000" w:rsidR="00000000" w:rsidRPr="00000000">
        <w:rPr>
          <w:rFonts w:ascii="Tahoma" w:cs="Tahoma" w:eastAsia="Tahoma" w:hAnsi="Tahoma"/>
          <w:b w:val="1"/>
          <w:bCs w:val="1"/>
          <w:color w:val="1b1c1d"/>
          <w:rtl w:val="0"/>
        </w:rPr>
        <w:t xml:space="preserve">To Provide Services:</w:t>
      </w:r>
      <w:r w:rsidDel="00000000" w:rsidR="00000000" w:rsidRPr="00000000">
        <w:rPr>
          <w:rFonts w:ascii="Tahoma" w:cs="Tahoma" w:eastAsia="Tahoma" w:hAnsi="Tahoma"/>
          <w:color w:val="1b1c1d"/>
          <w:rtl w:val="0"/>
        </w:rPr>
        <w:t xml:space="preserve"> To fulfill the terms of your coaching agreement, schedule sessions, and deliver program materials.</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Tahoma" w:cs="Tahoma" w:eastAsia="Tahoma" w:hAnsi="Tahoma"/>
          <w:b w:val="1"/>
          <w:bCs w:val="1"/>
          <w:color w:val="1b1c1d"/>
          <w:rtl w:val="0"/>
        </w:rPr>
        <w:t xml:space="preserve">To Process Transactions:</w:t>
      </w:r>
      <w:r w:rsidDel="00000000" w:rsidR="00000000" w:rsidRPr="00000000">
        <w:rPr>
          <w:rFonts w:ascii="Tahoma" w:cs="Tahoma" w:eastAsia="Tahoma" w:hAnsi="Tahoma"/>
          <w:color w:val="1b1c1d"/>
          <w:rtl w:val="0"/>
        </w:rPr>
        <w:t xml:space="preserve"> To process payments and administer billing.</w:t>
      </w:r>
      <w:r w:rsidDel="00000000" w:rsidR="00000000" w:rsidRPr="00000000">
        <w:rPr>
          <w:rtl w:val="0"/>
        </w:rPr>
      </w:r>
    </w:p>
    <w:p w:rsidR="00000000" w:rsidDel="00000000" w:rsidP="00000000" w:rsidRDefault="00000000" w:rsidRPr="00000000" w14:paraId="00000013">
      <w:pPr>
        <w:numPr>
          <w:ilvl w:val="0"/>
          <w:numId w:val="6"/>
        </w:numPr>
        <w:ind w:left="720" w:hanging="360"/>
        <w:rPr/>
      </w:pPr>
      <w:r w:rsidDel="00000000" w:rsidR="00000000" w:rsidRPr="00000000">
        <w:rPr>
          <w:rFonts w:ascii="Tahoma" w:cs="Tahoma" w:eastAsia="Tahoma" w:hAnsi="Tahoma"/>
          <w:b w:val="1"/>
          <w:bCs w:val="1"/>
          <w:color w:val="1b1c1d"/>
          <w:rtl w:val="0"/>
        </w:rPr>
        <w:t xml:space="preserve">To Communicate:</w:t>
      </w:r>
      <w:r w:rsidDel="00000000" w:rsidR="00000000" w:rsidRPr="00000000">
        <w:rPr>
          <w:rFonts w:ascii="Tahoma" w:cs="Tahoma" w:eastAsia="Tahoma" w:hAnsi="Tahoma"/>
          <w:color w:val="1b1c1d"/>
          <w:rtl w:val="0"/>
        </w:rPr>
        <w:t xml:space="preserve"> To respond to inquiries, send service updates, and provide information related to your purchased programs.</w:t>
      </w:r>
      <w:r w:rsidDel="00000000" w:rsidR="00000000" w:rsidRPr="00000000">
        <w:rPr>
          <w:rtl w:val="0"/>
        </w:rPr>
      </w:r>
    </w:p>
    <w:p w:rsidR="00000000" w:rsidDel="00000000" w:rsidP="00000000" w:rsidRDefault="00000000" w:rsidRPr="00000000" w14:paraId="00000014">
      <w:pPr>
        <w:numPr>
          <w:ilvl w:val="0"/>
          <w:numId w:val="6"/>
        </w:numPr>
        <w:ind w:left="720" w:hanging="360"/>
        <w:rPr/>
      </w:pPr>
      <w:r w:rsidDel="00000000" w:rsidR="00000000" w:rsidRPr="00000000">
        <w:rPr>
          <w:rFonts w:ascii="Tahoma" w:cs="Tahoma" w:eastAsia="Tahoma" w:hAnsi="Tahoma"/>
          <w:b w:val="1"/>
          <w:bCs w:val="1"/>
          <w:color w:val="1b1c1d"/>
          <w:rtl w:val="0"/>
        </w:rPr>
        <w:t xml:space="preserve">To Improve Services:</w:t>
      </w:r>
      <w:r w:rsidDel="00000000" w:rsidR="00000000" w:rsidRPr="00000000">
        <w:rPr>
          <w:rFonts w:ascii="Tahoma" w:cs="Tahoma" w:eastAsia="Tahoma" w:hAnsi="Tahoma"/>
          <w:color w:val="1b1c1d"/>
          <w:rtl w:val="0"/>
        </w:rPr>
        <w:t xml:space="preserve"> To analyze website usage, understand client needs, and enhance our services and marketing efforts.</w:t>
      </w:r>
      <w:r w:rsidDel="00000000" w:rsidR="00000000" w:rsidRPr="00000000">
        <w:rPr>
          <w:rtl w:val="0"/>
        </w:rPr>
      </w:r>
    </w:p>
    <w:p w:rsidR="00000000" w:rsidDel="00000000" w:rsidP="00000000" w:rsidRDefault="00000000" w:rsidRPr="00000000" w14:paraId="00000015">
      <w:pPr>
        <w:numPr>
          <w:ilvl w:val="0"/>
          <w:numId w:val="6"/>
        </w:numPr>
        <w:spacing w:after="360" w:lineRule="auto"/>
        <w:ind w:left="720" w:hanging="360"/>
        <w:rPr/>
      </w:pPr>
      <w:r w:rsidDel="00000000" w:rsidR="00000000" w:rsidRPr="00000000">
        <w:rPr>
          <w:rFonts w:ascii="Tahoma" w:cs="Tahoma" w:eastAsia="Tahoma" w:hAnsi="Tahoma"/>
          <w:b w:val="1"/>
          <w:bCs w:val="1"/>
          <w:color w:val="1b1c1d"/>
          <w:rtl w:val="0"/>
        </w:rPr>
        <w:t xml:space="preserve">Legal Compliance:</w:t>
      </w:r>
      <w:r w:rsidDel="00000000" w:rsidR="00000000" w:rsidRPr="00000000">
        <w:rPr>
          <w:rFonts w:ascii="Tahoma" w:cs="Tahoma" w:eastAsia="Tahoma" w:hAnsi="Tahoma"/>
          <w:color w:val="1b1c1d"/>
          <w:rtl w:val="0"/>
        </w:rPr>
        <w:t xml:space="preserve"> To comply with legal obligations, enforce our Terms and Conditions, and protect our rights.</w:t>
      </w:r>
      <w:r w:rsidDel="00000000" w:rsidR="00000000" w:rsidRPr="00000000">
        <w:rPr>
          <w:rtl w:val="0"/>
        </w:rPr>
      </w:r>
    </w:p>
    <w:p w:rsidR="00000000" w:rsidDel="00000000" w:rsidP="00000000" w:rsidRDefault="00000000" w:rsidRPr="00000000" w14:paraId="00000016">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f37bm757iwxp" w:id="2"/>
      <w:bookmarkEnd w:id="2"/>
      <w:r w:rsidDel="00000000" w:rsidR="00000000" w:rsidRPr="00000000">
        <w:rPr>
          <w:rFonts w:ascii="Tahoma" w:cs="Tahoma" w:eastAsia="Tahoma" w:hAnsi="Tahoma"/>
          <w:b w:val="1"/>
          <w:bCs w:val="1"/>
          <w:color w:val="1b1c1d"/>
          <w:sz w:val="22"/>
          <w:szCs w:val="22"/>
          <w:rtl w:val="0"/>
        </w:rPr>
        <w:t xml:space="preserve">3. Cookies and Tracking Technology</w:t>
      </w:r>
    </w:p>
    <w:p w:rsidR="00000000" w:rsidDel="00000000" w:rsidP="00000000" w:rsidRDefault="00000000" w:rsidRPr="00000000" w14:paraId="00000017">
      <w:pPr>
        <w:spacing w:after="12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use cookies and similar tracking technologies (like web beacons) to track activity on our website and hold certain information.</w:t>
      </w:r>
    </w:p>
    <w:p w:rsidR="00000000" w:rsidDel="00000000" w:rsidP="00000000" w:rsidRDefault="00000000" w:rsidRPr="00000000" w14:paraId="00000018">
      <w:pPr>
        <w:numPr>
          <w:ilvl w:val="0"/>
          <w:numId w:val="1"/>
        </w:numPr>
        <w:ind w:left="720" w:hanging="360"/>
        <w:rPr/>
      </w:pPr>
      <w:r w:rsidDel="00000000" w:rsidR="00000000" w:rsidRPr="00000000">
        <w:rPr>
          <w:rFonts w:ascii="Tahoma" w:cs="Tahoma" w:eastAsia="Tahoma" w:hAnsi="Tahoma"/>
          <w:b w:val="1"/>
          <w:bCs w:val="1"/>
          <w:color w:val="1b1c1d"/>
          <w:rtl w:val="0"/>
        </w:rPr>
        <w:t xml:space="preserve">Essential Cookies:</w:t>
      </w:r>
      <w:r w:rsidDel="00000000" w:rsidR="00000000" w:rsidRPr="00000000">
        <w:rPr>
          <w:rFonts w:ascii="Tahoma" w:cs="Tahoma" w:eastAsia="Tahoma" w:hAnsi="Tahoma"/>
          <w:color w:val="1b1c1d"/>
          <w:rtl w:val="0"/>
        </w:rPr>
        <w:t xml:space="preserve"> Required for the operation of our website (e.g., shopping cart functionality).</w:t>
      </w: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rFonts w:ascii="Tahoma" w:cs="Tahoma" w:eastAsia="Tahoma" w:hAnsi="Tahoma"/>
          <w:b w:val="1"/>
          <w:bCs w:val="1"/>
          <w:color w:val="1b1c1d"/>
          <w:rtl w:val="0"/>
        </w:rPr>
        <w:t xml:space="preserve">Analytics Cookies:</w:t>
      </w:r>
      <w:r w:rsidDel="00000000" w:rsidR="00000000" w:rsidRPr="00000000">
        <w:rPr>
          <w:rFonts w:ascii="Tahoma" w:cs="Tahoma" w:eastAsia="Tahoma" w:hAnsi="Tahoma"/>
          <w:color w:val="1b1c1d"/>
          <w:rtl w:val="0"/>
        </w:rPr>
        <w:t xml:space="preserve"> Used to understand how visitors interact with the site (e.g., using Google Analytics).</w:t>
      </w:r>
      <w:r w:rsidDel="00000000" w:rsidR="00000000" w:rsidRPr="00000000">
        <w:rPr>
          <w:rtl w:val="0"/>
        </w:rPr>
      </w:r>
    </w:p>
    <w:p w:rsidR="00000000" w:rsidDel="00000000" w:rsidP="00000000" w:rsidRDefault="00000000" w:rsidRPr="00000000" w14:paraId="0000001A">
      <w:pPr>
        <w:numPr>
          <w:ilvl w:val="0"/>
          <w:numId w:val="1"/>
        </w:numPr>
        <w:spacing w:after="360" w:lineRule="auto"/>
        <w:ind w:left="720" w:hanging="360"/>
        <w:rPr/>
      </w:pPr>
      <w:r w:rsidDel="00000000" w:rsidR="00000000" w:rsidRPr="00000000">
        <w:rPr>
          <w:rFonts w:ascii="Tahoma" w:cs="Tahoma" w:eastAsia="Tahoma" w:hAnsi="Tahoma"/>
          <w:b w:val="1"/>
          <w:bCs w:val="1"/>
          <w:color w:val="1b1c1d"/>
          <w:rtl w:val="0"/>
        </w:rPr>
        <w:t xml:space="preserve">Marketing Cookies:</w:t>
      </w:r>
      <w:r w:rsidDel="00000000" w:rsidR="00000000" w:rsidRPr="00000000">
        <w:rPr>
          <w:rFonts w:ascii="Tahoma" w:cs="Tahoma" w:eastAsia="Tahoma" w:hAnsi="Tahoma"/>
          <w:color w:val="1b1c1d"/>
          <w:rtl w:val="0"/>
        </w:rPr>
        <w:t xml:space="preserve"> Used to deliver relevant advertisements and track marketing campaign effectiveness.</w:t>
      </w:r>
      <w:r w:rsidDel="00000000" w:rsidR="00000000" w:rsidRPr="00000000">
        <w:rPr>
          <w:rtl w:val="0"/>
        </w:rPr>
      </w:r>
    </w:p>
    <w:p w:rsidR="00000000" w:rsidDel="00000000" w:rsidP="00000000" w:rsidRDefault="00000000" w:rsidRPr="00000000" w14:paraId="0000001B">
      <w:pPr>
        <w:pStyle w:val="Heading4"/>
        <w:keepNext w:val="0"/>
        <w:keepLines w:val="0"/>
        <w:spacing w:after="120" w:before="0" w:lineRule="auto"/>
        <w:rPr>
          <w:rFonts w:ascii="Tahoma" w:cs="Tahoma" w:eastAsia="Tahoma" w:hAnsi="Tahoma"/>
          <w:b w:val="1"/>
          <w:bCs w:val="1"/>
          <w:color w:val="444746"/>
          <w:sz w:val="40"/>
          <w:szCs w:val="40"/>
          <w:highlight w:val="white"/>
          <w:vertAlign w:val="superscript"/>
        </w:rPr>
      </w:pPr>
      <w:bookmarkStart w:colFirst="0" w:colLast="0" w:name="_heading=h.fhdetmewh4wt" w:id="3"/>
      <w:bookmarkEnd w:id="3"/>
      <w:r w:rsidDel="00000000" w:rsidR="00000000" w:rsidRPr="00000000">
        <w:rPr>
          <w:rFonts w:ascii="Tahoma" w:cs="Tahoma" w:eastAsia="Tahoma" w:hAnsi="Tahoma"/>
          <w:b w:val="1"/>
          <w:bCs w:val="1"/>
          <w:color w:val="1b1c1d"/>
          <w:sz w:val="22"/>
          <w:szCs w:val="22"/>
          <w:rtl w:val="0"/>
        </w:rPr>
        <w:t xml:space="preserve">4. Sharing Your Information</w:t>
      </w:r>
      <w:r w:rsidDel="00000000" w:rsidR="00000000" w:rsidRPr="00000000">
        <w:rPr>
          <w:rtl w:val="0"/>
        </w:rPr>
      </w:r>
    </w:p>
    <w:p w:rsidR="00000000" w:rsidDel="00000000" w:rsidP="00000000" w:rsidRDefault="00000000" w:rsidRPr="00000000" w14:paraId="0000001C">
      <w:pPr>
        <w:pStyle w:val="Heading4"/>
        <w:keepNext w:val="0"/>
        <w:keepLines w:val="0"/>
        <w:spacing w:after="120" w:before="0" w:lineRule="auto"/>
        <w:rPr>
          <w:rFonts w:ascii="Tahoma" w:cs="Tahoma" w:eastAsia="Tahoma" w:hAnsi="Tahoma"/>
          <w:color w:val="1b1c1d"/>
        </w:rPr>
      </w:pPr>
      <w:bookmarkStart w:colFirst="0" w:colLast="0" w:name="_heading=h.il8l3pdpvzuq" w:id="4"/>
      <w:bookmarkEnd w:id="4"/>
      <w:r w:rsidDel="00000000" w:rsidR="00000000" w:rsidRPr="00000000">
        <w:rPr>
          <w:rFonts w:ascii="Tahoma" w:cs="Tahoma" w:eastAsia="Tahoma" w:hAnsi="Tahoma"/>
          <w:color w:val="1b1c1d"/>
          <w:rtl w:val="0"/>
        </w:rPr>
        <w:t xml:space="preserve">We do not sell, trade, or rent your Personal Identification Information to others. We may share information with the following third parties:</w:t>
      </w:r>
    </w:p>
    <w:p w:rsidR="00000000" w:rsidDel="00000000" w:rsidP="00000000" w:rsidRDefault="00000000" w:rsidRPr="00000000" w14:paraId="0000001D">
      <w:pPr>
        <w:numPr>
          <w:ilvl w:val="0"/>
          <w:numId w:val="3"/>
        </w:numPr>
        <w:ind w:left="720" w:hanging="360"/>
        <w:rPr/>
      </w:pPr>
      <w:r w:rsidDel="00000000" w:rsidR="00000000" w:rsidRPr="00000000">
        <w:rPr>
          <w:rFonts w:ascii="Tahoma" w:cs="Tahoma" w:eastAsia="Tahoma" w:hAnsi="Tahoma"/>
          <w:b w:val="1"/>
          <w:bCs w:val="1"/>
          <w:color w:val="1b1c1d"/>
          <w:rtl w:val="0"/>
        </w:rPr>
        <w:t xml:space="preserve">Service Providers:</w:t>
      </w:r>
      <w:r w:rsidDel="00000000" w:rsidR="00000000" w:rsidRPr="00000000">
        <w:rPr>
          <w:rFonts w:ascii="Tahoma" w:cs="Tahoma" w:eastAsia="Tahoma" w:hAnsi="Tahoma"/>
          <w:color w:val="1b1c1d"/>
          <w:rtl w:val="0"/>
        </w:rPr>
        <w:t xml:space="preserve"> Third parties who perform functions on our behalf, such as payment processors (for billing), email marketing services (for newsletters), and web hosting providers. These parties are obligated to keep your information confidential.</w:t>
      </w:r>
      <w:r w:rsidDel="00000000" w:rsidR="00000000" w:rsidRPr="00000000">
        <w:rPr>
          <w:rtl w:val="0"/>
        </w:rPr>
      </w:r>
    </w:p>
    <w:p w:rsidR="00000000" w:rsidDel="00000000" w:rsidP="00000000" w:rsidRDefault="00000000" w:rsidRPr="00000000" w14:paraId="0000001E">
      <w:pPr>
        <w:numPr>
          <w:ilvl w:val="0"/>
          <w:numId w:val="3"/>
        </w:numPr>
        <w:spacing w:after="360" w:lineRule="auto"/>
        <w:ind w:left="720" w:hanging="360"/>
        <w:rPr/>
      </w:pPr>
      <w:r w:rsidDel="00000000" w:rsidR="00000000" w:rsidRPr="00000000">
        <w:rPr>
          <w:rFonts w:ascii="Tahoma" w:cs="Tahoma" w:eastAsia="Tahoma" w:hAnsi="Tahoma"/>
          <w:b w:val="1"/>
          <w:bCs w:val="1"/>
          <w:color w:val="1b1c1d"/>
          <w:rtl w:val="0"/>
        </w:rPr>
        <w:t xml:space="preserve">Legal Requirements:</w:t>
      </w:r>
      <w:r w:rsidDel="00000000" w:rsidR="00000000" w:rsidRPr="00000000">
        <w:rPr>
          <w:rFonts w:ascii="Tahoma" w:cs="Tahoma" w:eastAsia="Tahoma" w:hAnsi="Tahoma"/>
          <w:color w:val="1b1c1d"/>
          <w:rtl w:val="0"/>
        </w:rPr>
        <w:t xml:space="preserve"> When required by law, such as to comply with a subpoena or other legal process, or when we believe in good faith that disclosure is necessary to protect our rights, your safety, or the safety of others.</w:t>
      </w:r>
      <w:r w:rsidDel="00000000" w:rsidR="00000000" w:rsidRPr="00000000">
        <w:rPr>
          <w:rtl w:val="0"/>
        </w:rPr>
      </w:r>
    </w:p>
    <w:p w:rsidR="00000000" w:rsidDel="00000000" w:rsidP="00000000" w:rsidRDefault="00000000" w:rsidRPr="00000000" w14:paraId="0000001F">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v21ulnipzlsg" w:id="5"/>
      <w:bookmarkEnd w:id="5"/>
      <w:r w:rsidDel="00000000" w:rsidR="00000000" w:rsidRPr="00000000">
        <w:rPr>
          <w:rFonts w:ascii="Tahoma" w:cs="Tahoma" w:eastAsia="Tahoma" w:hAnsi="Tahoma"/>
          <w:b w:val="1"/>
          <w:bCs w:val="1"/>
          <w:color w:val="1b1c1d"/>
          <w:sz w:val="22"/>
          <w:szCs w:val="22"/>
          <w:rtl w:val="0"/>
        </w:rPr>
        <w:t xml:space="preserve">5. Data Security</w:t>
      </w:r>
    </w:p>
    <w:p w:rsidR="00000000" w:rsidDel="00000000" w:rsidP="00000000" w:rsidRDefault="00000000" w:rsidRPr="00000000" w14:paraId="00000020">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adopt appropriate data collection, storage, and processing practices and security measures to protect against unauthorized access, alteration, disclosure, or destruction of your personal information, username, password, transaction information, and data stored on our Site.</w:t>
      </w:r>
    </w:p>
    <w:p w:rsidR="00000000" w:rsidDel="00000000" w:rsidP="00000000" w:rsidRDefault="00000000" w:rsidRPr="00000000" w14:paraId="00000021">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However,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22">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5kmsfqhvneea" w:id="6"/>
      <w:bookmarkEnd w:id="6"/>
      <w:r w:rsidDel="00000000" w:rsidR="00000000" w:rsidRPr="00000000">
        <w:rPr>
          <w:rFonts w:ascii="Tahoma" w:cs="Tahoma" w:eastAsia="Tahoma" w:hAnsi="Tahoma"/>
          <w:b w:val="1"/>
          <w:bCs w:val="1"/>
          <w:color w:val="1b1c1d"/>
          <w:sz w:val="22"/>
          <w:szCs w:val="22"/>
          <w:rtl w:val="0"/>
        </w:rPr>
        <w:t xml:space="preserve">6. Your Rights </w:t>
      </w:r>
    </w:p>
    <w:p w:rsidR="00000000" w:rsidDel="00000000" w:rsidP="00000000" w:rsidRDefault="00000000" w:rsidRPr="00000000" w14:paraId="00000023">
      <w:pPr>
        <w:spacing w:after="120" w:lineRule="auto"/>
        <w:rPr>
          <w:rFonts w:ascii="Tahoma" w:cs="Tahoma" w:eastAsia="Tahoma" w:hAnsi="Tahoma"/>
          <w:color w:val="1b1c1d"/>
        </w:rPr>
      </w:pPr>
      <w:r w:rsidDel="00000000" w:rsidR="00000000" w:rsidRPr="00000000">
        <w:rPr>
          <w:rFonts w:ascii="Tahoma" w:cs="Tahoma" w:eastAsia="Tahoma" w:hAnsi="Tahoma"/>
          <w:color w:val="1b1c1d"/>
          <w:rtl w:val="0"/>
        </w:rPr>
        <w:t xml:space="preserve">Depending on where you reside, you may have the right to:</w:t>
      </w:r>
    </w:p>
    <w:p w:rsidR="00000000" w:rsidDel="00000000" w:rsidP="00000000" w:rsidRDefault="00000000" w:rsidRPr="00000000" w14:paraId="00000024">
      <w:pPr>
        <w:numPr>
          <w:ilvl w:val="0"/>
          <w:numId w:val="5"/>
        </w:numPr>
        <w:ind w:left="720" w:hanging="360"/>
        <w:rPr/>
      </w:pPr>
      <w:r w:rsidDel="00000000" w:rsidR="00000000" w:rsidRPr="00000000">
        <w:rPr>
          <w:rFonts w:ascii="Tahoma" w:cs="Tahoma" w:eastAsia="Tahoma" w:hAnsi="Tahoma"/>
          <w:b w:val="1"/>
          <w:bCs w:val="1"/>
          <w:color w:val="1b1c1d"/>
          <w:rtl w:val="0"/>
        </w:rPr>
        <w:t xml:space="preserve">Access:</w:t>
      </w:r>
      <w:r w:rsidDel="00000000" w:rsidR="00000000" w:rsidRPr="00000000">
        <w:rPr>
          <w:rFonts w:ascii="Tahoma" w:cs="Tahoma" w:eastAsia="Tahoma" w:hAnsi="Tahoma"/>
          <w:color w:val="1b1c1d"/>
          <w:rtl w:val="0"/>
        </w:rPr>
        <w:t xml:space="preserve"> Request a copy of the personal data we hold about you.</w:t>
      </w:r>
      <w:r w:rsidDel="00000000" w:rsidR="00000000" w:rsidRPr="00000000">
        <w:rPr>
          <w:rtl w:val="0"/>
        </w:rPr>
      </w:r>
    </w:p>
    <w:p w:rsidR="00000000" w:rsidDel="00000000" w:rsidP="00000000" w:rsidRDefault="00000000" w:rsidRPr="00000000" w14:paraId="00000025">
      <w:pPr>
        <w:numPr>
          <w:ilvl w:val="0"/>
          <w:numId w:val="5"/>
        </w:numPr>
        <w:ind w:left="720" w:hanging="360"/>
        <w:rPr/>
      </w:pPr>
      <w:r w:rsidDel="00000000" w:rsidR="00000000" w:rsidRPr="00000000">
        <w:rPr>
          <w:rFonts w:ascii="Tahoma" w:cs="Tahoma" w:eastAsia="Tahoma" w:hAnsi="Tahoma"/>
          <w:b w:val="1"/>
          <w:bCs w:val="1"/>
          <w:color w:val="1b1c1d"/>
          <w:rtl w:val="0"/>
        </w:rPr>
        <w:t xml:space="preserve">Correction:</w:t>
      </w:r>
      <w:r w:rsidDel="00000000" w:rsidR="00000000" w:rsidRPr="00000000">
        <w:rPr>
          <w:rFonts w:ascii="Tahoma" w:cs="Tahoma" w:eastAsia="Tahoma" w:hAnsi="Tahoma"/>
          <w:color w:val="1b1c1d"/>
          <w:rtl w:val="0"/>
        </w:rPr>
        <w:t xml:space="preserve"> Request that we correct any inaccurate personal data.</w:t>
      </w:r>
      <w:r w:rsidDel="00000000" w:rsidR="00000000" w:rsidRPr="00000000">
        <w:rPr>
          <w:rtl w:val="0"/>
        </w:rPr>
      </w:r>
    </w:p>
    <w:p w:rsidR="00000000" w:rsidDel="00000000" w:rsidP="00000000" w:rsidRDefault="00000000" w:rsidRPr="00000000" w14:paraId="00000026">
      <w:pPr>
        <w:numPr>
          <w:ilvl w:val="0"/>
          <w:numId w:val="5"/>
        </w:numPr>
        <w:ind w:left="720" w:hanging="360"/>
        <w:rPr/>
      </w:pPr>
      <w:r w:rsidDel="00000000" w:rsidR="00000000" w:rsidRPr="00000000">
        <w:rPr>
          <w:rFonts w:ascii="Tahoma" w:cs="Tahoma" w:eastAsia="Tahoma" w:hAnsi="Tahoma"/>
          <w:b w:val="1"/>
          <w:bCs w:val="1"/>
          <w:color w:val="1b1c1d"/>
          <w:rtl w:val="0"/>
        </w:rPr>
        <w:t xml:space="preserve">Erasure (Right to be Forgotten):</w:t>
      </w:r>
      <w:r w:rsidDel="00000000" w:rsidR="00000000" w:rsidRPr="00000000">
        <w:rPr>
          <w:rFonts w:ascii="Tahoma" w:cs="Tahoma" w:eastAsia="Tahoma" w:hAnsi="Tahoma"/>
          <w:color w:val="1b1c1d"/>
          <w:rtl w:val="0"/>
        </w:rPr>
        <w:t xml:space="preserve"> Request that we delete your personal data under certain circumstances.</w:t>
      </w:r>
      <w:r w:rsidDel="00000000" w:rsidR="00000000" w:rsidRPr="00000000">
        <w:rPr>
          <w:rtl w:val="0"/>
        </w:rPr>
      </w:r>
    </w:p>
    <w:p w:rsidR="00000000" w:rsidDel="00000000" w:rsidP="00000000" w:rsidRDefault="00000000" w:rsidRPr="00000000" w14:paraId="00000027">
      <w:pPr>
        <w:numPr>
          <w:ilvl w:val="0"/>
          <w:numId w:val="5"/>
        </w:numPr>
        <w:spacing w:after="360" w:lineRule="auto"/>
        <w:ind w:left="720" w:hanging="360"/>
        <w:rPr/>
      </w:pPr>
      <w:r w:rsidDel="00000000" w:rsidR="00000000" w:rsidRPr="00000000">
        <w:rPr>
          <w:rFonts w:ascii="Tahoma" w:cs="Tahoma" w:eastAsia="Tahoma" w:hAnsi="Tahoma"/>
          <w:b w:val="1"/>
          <w:bCs w:val="1"/>
          <w:color w:val="1b1c1d"/>
          <w:rtl w:val="0"/>
        </w:rPr>
        <w:t xml:space="preserve">Opt-Out:</w:t>
      </w:r>
      <w:r w:rsidDel="00000000" w:rsidR="00000000" w:rsidRPr="00000000">
        <w:rPr>
          <w:rFonts w:ascii="Tahoma" w:cs="Tahoma" w:eastAsia="Tahoma" w:hAnsi="Tahoma"/>
          <w:color w:val="1b1c1d"/>
          <w:rtl w:val="0"/>
        </w:rPr>
        <w:t xml:space="preserve"> Opt-out of receiving marketing or promotional communications from us.</w:t>
      </w:r>
      <w:r w:rsidDel="00000000" w:rsidR="00000000" w:rsidRPr="00000000">
        <w:rPr>
          <w:rtl w:val="0"/>
        </w:rPr>
      </w:r>
    </w:p>
    <w:p w:rsidR="00000000" w:rsidDel="00000000" w:rsidP="00000000" w:rsidRDefault="00000000" w:rsidRPr="00000000" w14:paraId="00000028">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To exercise these rights, please contact us using the contact information provided below.</w:t>
      </w:r>
    </w:p>
    <w:p w:rsidR="00000000" w:rsidDel="00000000" w:rsidP="00000000" w:rsidRDefault="00000000" w:rsidRPr="00000000" w14:paraId="00000029">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jx6htuqei7bb" w:id="7"/>
      <w:bookmarkEnd w:id="7"/>
      <w:r w:rsidDel="00000000" w:rsidR="00000000" w:rsidRPr="00000000">
        <w:rPr>
          <w:rFonts w:ascii="Tahoma" w:cs="Tahoma" w:eastAsia="Tahoma" w:hAnsi="Tahoma"/>
          <w:b w:val="1"/>
          <w:bCs w:val="1"/>
          <w:color w:val="1b1c1d"/>
          <w:sz w:val="22"/>
          <w:szCs w:val="22"/>
          <w:rtl w:val="0"/>
        </w:rPr>
        <w:t xml:space="preserve">7. Changes to This Privacy Policy</w:t>
      </w:r>
    </w:p>
    <w:p w:rsidR="00000000" w:rsidDel="00000000" w:rsidP="00000000" w:rsidRDefault="00000000" w:rsidRPr="00000000" w14:paraId="0000002A">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We may update our Privacy Policy from time to time. We will notify you of any changes by posting the new Privacy Policy on this page and updating the "Last Updated" date at the top of this policy. You are advised to review this Privacy Policy periodically for any changes.</w:t>
      </w:r>
    </w:p>
    <w:p w:rsidR="00000000" w:rsidDel="00000000" w:rsidP="00000000" w:rsidRDefault="00000000" w:rsidRPr="00000000" w14:paraId="0000002B">
      <w:pPr>
        <w:pStyle w:val="Heading4"/>
        <w:keepNext w:val="0"/>
        <w:keepLines w:val="0"/>
        <w:spacing w:after="120" w:before="0" w:lineRule="auto"/>
        <w:rPr>
          <w:rFonts w:ascii="Tahoma" w:cs="Tahoma" w:eastAsia="Tahoma" w:hAnsi="Tahoma"/>
          <w:b w:val="1"/>
          <w:bCs w:val="1"/>
          <w:color w:val="1b1c1d"/>
          <w:sz w:val="22"/>
          <w:szCs w:val="22"/>
        </w:rPr>
      </w:pPr>
      <w:bookmarkStart w:colFirst="0" w:colLast="0" w:name="_heading=h.v84rfgh7sf6r" w:id="8"/>
      <w:bookmarkEnd w:id="8"/>
      <w:r w:rsidDel="00000000" w:rsidR="00000000" w:rsidRPr="00000000">
        <w:rPr>
          <w:rFonts w:ascii="Tahoma" w:cs="Tahoma" w:eastAsia="Tahoma" w:hAnsi="Tahoma"/>
          <w:b w:val="1"/>
          <w:bCs w:val="1"/>
          <w:color w:val="1b1c1d"/>
          <w:sz w:val="22"/>
          <w:szCs w:val="22"/>
          <w:rtl w:val="0"/>
        </w:rPr>
        <w:t xml:space="preserve">8. Contacting Us</w:t>
      </w:r>
    </w:p>
    <w:p w:rsidR="00000000" w:rsidDel="00000000" w:rsidP="00000000" w:rsidRDefault="00000000" w:rsidRPr="00000000" w14:paraId="0000002C">
      <w:pPr>
        <w:spacing w:after="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If you have any questions about this Privacy Policy, the practices of this site, or your dealings with us, please contact us at:</w:t>
      </w:r>
    </w:p>
    <w:p w:rsidR="00000000" w:rsidDel="00000000" w:rsidP="00000000" w:rsidRDefault="00000000" w:rsidRPr="00000000" w14:paraId="0000002D">
      <w:pPr>
        <w:spacing w:line="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The Neuro-Affirming Coach, LLC</w:t>
      </w:r>
    </w:p>
    <w:p w:rsidR="00000000" w:rsidDel="00000000" w:rsidP="00000000" w:rsidRDefault="00000000" w:rsidRPr="00000000" w14:paraId="0000002E">
      <w:pPr>
        <w:spacing w:line="240" w:lineRule="auto"/>
        <w:rPr>
          <w:rFonts w:ascii="Tahoma" w:cs="Tahoma" w:eastAsia="Tahoma" w:hAnsi="Tahoma"/>
          <w:color w:val="1b1c1d"/>
        </w:rPr>
      </w:pPr>
      <w:r w:rsidDel="00000000" w:rsidR="00000000" w:rsidRPr="00000000">
        <w:rPr>
          <w:rFonts w:ascii="Tahoma" w:cs="Tahoma" w:eastAsia="Tahoma" w:hAnsi="Tahoma"/>
          <w:color w:val="1b1c1d"/>
          <w:rtl w:val="0"/>
        </w:rPr>
        <w:t xml:space="preserve">540-280-7973</w:t>
      </w:r>
    </w:p>
    <w:p w:rsidR="00000000" w:rsidDel="00000000" w:rsidP="00000000" w:rsidRDefault="00000000" w:rsidRPr="00000000" w14:paraId="0000002F">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Style w:val="Title"/>
      <w:keepNext w:val="0"/>
      <w:keepLines w:val="0"/>
      <w:spacing w:after="120" w:lineRule="auto"/>
      <w:jc w:val="center"/>
      <w:rPr>
        <w:rFonts w:ascii="Tahoma" w:cs="Tahoma" w:eastAsia="Tahoma" w:hAnsi="Tahoma"/>
      </w:rPr>
    </w:pPr>
    <w:bookmarkStart w:colFirst="0" w:colLast="0" w:name="_heading=h.tsp3kbv5qsku" w:id="9"/>
    <w:bookmarkEnd w:id="9"/>
    <w:r w:rsidDel="00000000" w:rsidR="00000000" w:rsidRPr="00000000">
      <w:rPr>
        <w:rFonts w:ascii="Tahoma" w:cs="Tahoma" w:eastAsia="Tahoma" w:hAnsi="Tahoma"/>
        <w:rtl w:val="0"/>
      </w:rPr>
      <w:t xml:space="preserve">Privacy Policy of The Neuro-Affirming Coach, LLC</w:t>
    </w:r>
  </w:p>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8D182B"/>
    <w:pPr>
      <w:tabs>
        <w:tab w:val="center" w:pos="4680"/>
        <w:tab w:val="right" w:pos="9360"/>
      </w:tabs>
      <w:spacing w:line="240" w:lineRule="auto"/>
    </w:pPr>
  </w:style>
  <w:style w:type="character" w:styleId="HeaderChar" w:customStyle="1">
    <w:name w:val="Header Char"/>
    <w:basedOn w:val="DefaultParagraphFont"/>
    <w:link w:val="Header"/>
    <w:uiPriority w:val="99"/>
    <w:rsid w:val="008D182B"/>
  </w:style>
  <w:style w:type="paragraph" w:styleId="Footer">
    <w:name w:val="footer"/>
    <w:basedOn w:val="Normal"/>
    <w:link w:val="FooterChar"/>
    <w:uiPriority w:val="99"/>
    <w:unhideWhenUsed w:val="1"/>
    <w:rsid w:val="008D182B"/>
    <w:pPr>
      <w:tabs>
        <w:tab w:val="center" w:pos="4680"/>
        <w:tab w:val="right" w:pos="9360"/>
      </w:tabs>
      <w:spacing w:line="240" w:lineRule="auto"/>
    </w:pPr>
  </w:style>
  <w:style w:type="character" w:styleId="FooterChar" w:customStyle="1">
    <w:name w:val="Footer Char"/>
    <w:basedOn w:val="DefaultParagraphFont"/>
    <w:link w:val="Footer"/>
    <w:uiPriority w:val="99"/>
    <w:rsid w:val="008D182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sLyjKOAbDE+QfvwXB94lWzPXQ==">CgMxLjAyDmguaGdxNnJyeTYyOG8wMg5oLnNubDFraXkwbTgydzIOaC5mMzdibTc1N2l3eHAyDmguZmhkZXRtZXdoNHd0Mg5oLmlsOGwzcGRwdnp1cTIOaC52MjF1bG5pcHpsc2cyDmguNWttc2ZxaHZuZWVhMg5oLmp4Nmh0dXFlaTdiYjIOaC52ODRyZmdoN3NmNnIyDmgudHNwM2tidjVxc2t1OAByITFfbVQ1THZXSTJ1bW53TTkyLXNERGhNdHVXVjBKVGxYdQ==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2025-11-13T15:50:00Z</dcterms:created>
  <dc:creator>Benenson, Natasha (WWRC)</dc:creator>
</cp:coreProperties>
</file>