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639">
          <v:rect xmlns:o="urn:schemas-microsoft-com:office:office" xmlns:v="urn:schemas-microsoft-com:vml" id="rectole0000000000" style="width:468.000000pt;height:73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110">
          <v:rect xmlns:o="urn:schemas-microsoft-com:office:office" xmlns:v="urn:schemas-microsoft-com:vml" id="rectole0000000001" style="width:468.000000pt;height:655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694">
          <v:rect xmlns:o="urn:schemas-microsoft-com:office:office" xmlns:v="urn:schemas-microsoft-com:vml" id="rectole0000000002" style="width:468.000000pt;height:684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000">
          <v:rect xmlns:o="urn:schemas-microsoft-com:office:office" xmlns:v="urn:schemas-microsoft-com:vml" id="rectole0000000003" style="width:468.000000pt;height:600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474">
          <v:rect xmlns:o="urn:schemas-microsoft-com:office:office" xmlns:v="urn:schemas-microsoft-com:vml" id="rectole0000000004" style="width:468.000000pt;height:723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340">
          <v:rect xmlns:o="urn:schemas-microsoft-com:office:office" xmlns:v="urn:schemas-microsoft-com:vml" id="rectole0000000005" style="width:468.000000pt;height:567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454">
          <v:rect xmlns:o="urn:schemas-microsoft-com:office:office" xmlns:v="urn:schemas-microsoft-com:vml" id="rectole0000000006" style="width:468.000000pt;height:672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069">
          <v:rect xmlns:o="urn:schemas-microsoft-com:office:office" xmlns:v="urn:schemas-microsoft-com:vml" id="rectole0000000007" style="width:468.000000pt;height:553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259">
          <v:rect xmlns:o="urn:schemas-microsoft-com:office:office" xmlns:v="urn:schemas-microsoft-com:vml" id="rectole0000000008" style="width:468.000000pt;height:662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1220">
          <v:rect xmlns:o="urn:schemas-microsoft-com:office:office" xmlns:v="urn:schemas-microsoft-com:vml" id="rectole0000000009" style="width:468.000000pt;height:561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444">
          <v:rect xmlns:o="urn:schemas-microsoft-com:office:office" xmlns:v="urn:schemas-microsoft-com:vml" id="rectole0000000010" style="width:468.000000pt;height:722.2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929">
          <v:rect xmlns:o="urn:schemas-microsoft-com:office:office" xmlns:v="urn:schemas-microsoft-com:vml" id="rectole0000000011" style="width:468.000000pt;height:646.4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2569">
          <v:rect xmlns:o="urn:schemas-microsoft-com:office:office" xmlns:v="urn:schemas-microsoft-com:vml" id="rectole0000000012" style="width:468.000000pt;height:628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4490">
          <v:rect xmlns:o="urn:schemas-microsoft-com:office:office" xmlns:v="urn:schemas-microsoft-com:vml" id="rectole0000000013" style="width:468.000000pt;height:724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8744">
          <v:rect xmlns:o="urn:schemas-microsoft-com:office:office" xmlns:v="urn:schemas-microsoft-com:vml" id="rectole0000000014" style="width:468.000000pt;height:437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5834">
          <v:rect xmlns:o="urn:schemas-microsoft-com:office:office" xmlns:v="urn:schemas-microsoft-com:vml" id="rectole0000000015" style="width:468.000000pt;height:291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numbering.xml" Id="docRId32" Type="http://schemas.openxmlformats.org/officeDocument/2006/relationships/numbering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styles.xml" Id="docRId33" Type="http://schemas.openxmlformats.org/officeDocument/2006/relationships/styles" /></Relationships>
</file>