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BCF7B" w14:textId="77777777" w:rsidR="00C77F9C" w:rsidRDefault="00C77F9C" w:rsidP="007A610D">
      <w:pPr>
        <w:pStyle w:val="ydp5f97634eyiv9012405643ydpfd3b3428msolistparagraph"/>
        <w:spacing w:before="0" w:beforeAutospacing="0" w:after="0" w:afterAutospacing="0"/>
        <w:jc w:val="center"/>
        <w:rPr>
          <w:rFonts w:ascii="Copperplate Gothic Bold" w:hAnsi="Copperplate Gothic Bold" w:cs="Times New Roman"/>
          <w:color w:val="26282A"/>
          <w:sz w:val="32"/>
          <w:szCs w:val="32"/>
        </w:rPr>
      </w:pPr>
    </w:p>
    <w:p w14:paraId="0F613051" w14:textId="27F5E701" w:rsidR="007A610D" w:rsidRPr="007A610D" w:rsidRDefault="007A610D" w:rsidP="007A610D">
      <w:pPr>
        <w:pStyle w:val="ydp5f97634eyiv9012405643ydpfd3b3428msolistparagraph"/>
        <w:spacing w:before="0" w:beforeAutospacing="0" w:after="0" w:afterAutospacing="0"/>
        <w:jc w:val="center"/>
        <w:rPr>
          <w:rFonts w:ascii="Copperplate Gothic Bold" w:hAnsi="Copperplate Gothic Bold" w:cs="Times New Roman"/>
          <w:color w:val="26282A"/>
          <w:sz w:val="32"/>
          <w:szCs w:val="32"/>
        </w:rPr>
      </w:pPr>
      <w:proofErr w:type="spellStart"/>
      <w:r w:rsidRPr="007A610D">
        <w:rPr>
          <w:rFonts w:ascii="Copperplate Gothic Bold" w:hAnsi="Copperplate Gothic Bold" w:cs="Times New Roman"/>
          <w:color w:val="26282A"/>
          <w:sz w:val="32"/>
          <w:szCs w:val="32"/>
        </w:rPr>
        <w:t>Westbrooke</w:t>
      </w:r>
      <w:proofErr w:type="spellEnd"/>
      <w:r w:rsidRPr="007A610D">
        <w:rPr>
          <w:rFonts w:ascii="Copperplate Gothic Bold" w:hAnsi="Copperplate Gothic Bold" w:cs="Times New Roman"/>
          <w:color w:val="26282A"/>
          <w:sz w:val="32"/>
          <w:szCs w:val="32"/>
        </w:rPr>
        <w:t xml:space="preserve"> Subdivision Homeowners Association</w:t>
      </w:r>
    </w:p>
    <w:p w14:paraId="776B5AB1" w14:textId="46ECD24F" w:rsidR="007A610D" w:rsidRPr="007A610D" w:rsidRDefault="007A610D" w:rsidP="007A610D">
      <w:pPr>
        <w:pStyle w:val="ydp5f97634eyiv9012405643ydpfd3b3428msolistparagraph"/>
        <w:spacing w:before="0" w:beforeAutospacing="0" w:after="0" w:afterAutospacing="0"/>
        <w:jc w:val="center"/>
        <w:rPr>
          <w:rFonts w:ascii="Times New Roman" w:hAnsi="Times New Roman" w:cs="Times New Roman"/>
          <w:b/>
          <w:color w:val="26282A"/>
          <w:sz w:val="28"/>
          <w:szCs w:val="28"/>
        </w:rPr>
      </w:pPr>
      <w:r w:rsidRPr="001B4F7B">
        <w:rPr>
          <w:rFonts w:ascii="Times New Roman" w:hAnsi="Times New Roman" w:cs="Times New Roman"/>
          <w:b/>
          <w:color w:val="26282A"/>
          <w:sz w:val="28"/>
          <w:szCs w:val="28"/>
        </w:rPr>
        <w:t>Board of Trustees</w:t>
      </w:r>
    </w:p>
    <w:p w14:paraId="1BDC4E19" w14:textId="77777777" w:rsidR="007A610D" w:rsidRPr="00256C99" w:rsidRDefault="007A610D" w:rsidP="007A610D">
      <w:pPr>
        <w:spacing w:after="0" w:line="240" w:lineRule="auto"/>
        <w:jc w:val="center"/>
        <w:rPr>
          <w:rFonts w:ascii="Times New Roman" w:eastAsia="Times New Roman" w:hAnsi="Times New Roman" w:cs="Times New Roman"/>
          <w:color w:val="1D2129"/>
          <w:sz w:val="24"/>
          <w:szCs w:val="24"/>
        </w:rPr>
      </w:pPr>
      <w:r w:rsidRPr="00256C99">
        <w:rPr>
          <w:rFonts w:ascii="Times New Roman" w:eastAsia="Times New Roman" w:hAnsi="Times New Roman" w:cs="Times New Roman"/>
          <w:color w:val="1D2129"/>
          <w:sz w:val="24"/>
          <w:szCs w:val="24"/>
        </w:rPr>
        <w:t>PO Box 1104</w:t>
      </w:r>
    </w:p>
    <w:p w14:paraId="6C8328FE" w14:textId="17626F78" w:rsidR="007A610D" w:rsidRPr="00256C99" w:rsidRDefault="007A610D" w:rsidP="007A610D">
      <w:pPr>
        <w:spacing w:after="0" w:line="240" w:lineRule="auto"/>
        <w:jc w:val="center"/>
        <w:rPr>
          <w:rFonts w:ascii="Times New Roman" w:eastAsia="Times New Roman" w:hAnsi="Times New Roman" w:cs="Times New Roman"/>
          <w:color w:val="1D2129"/>
          <w:sz w:val="24"/>
          <w:szCs w:val="24"/>
        </w:rPr>
      </w:pPr>
      <w:r w:rsidRPr="00256C99">
        <w:rPr>
          <w:rFonts w:ascii="Times New Roman" w:eastAsia="Times New Roman" w:hAnsi="Times New Roman" w:cs="Times New Roman"/>
          <w:color w:val="1D2129"/>
          <w:sz w:val="24"/>
          <w:szCs w:val="24"/>
        </w:rPr>
        <w:t>Hilliard, Ohio 43026</w:t>
      </w:r>
    </w:p>
    <w:p w14:paraId="6BE287DD" w14:textId="5D8D9126" w:rsidR="007A610D" w:rsidRPr="00256C99" w:rsidRDefault="007A610D" w:rsidP="007A610D">
      <w:pPr>
        <w:spacing w:after="0" w:line="240" w:lineRule="auto"/>
        <w:jc w:val="center"/>
        <w:rPr>
          <w:rFonts w:ascii="Times New Roman" w:eastAsia="Times New Roman" w:hAnsi="Times New Roman" w:cs="Times New Roman"/>
          <w:color w:val="1D2129"/>
          <w:sz w:val="24"/>
          <w:szCs w:val="24"/>
        </w:rPr>
      </w:pPr>
      <w:r w:rsidRPr="00256C99">
        <w:rPr>
          <w:rFonts w:ascii="Times New Roman" w:eastAsia="Times New Roman" w:hAnsi="Times New Roman" w:cs="Times New Roman"/>
          <w:color w:val="1D2129"/>
          <w:sz w:val="24"/>
          <w:szCs w:val="24"/>
        </w:rPr>
        <w:t>(614) 423-9742</w:t>
      </w:r>
    </w:p>
    <w:p w14:paraId="1B063DF7" w14:textId="00EB723F" w:rsidR="007A610D" w:rsidRPr="00256C99" w:rsidRDefault="007A610D" w:rsidP="007A610D">
      <w:pPr>
        <w:spacing w:after="0" w:line="240" w:lineRule="auto"/>
        <w:jc w:val="center"/>
        <w:rPr>
          <w:rFonts w:ascii="Times New Roman" w:eastAsia="Times New Roman" w:hAnsi="Times New Roman" w:cs="Times New Roman"/>
          <w:color w:val="1D2129"/>
          <w:sz w:val="24"/>
          <w:szCs w:val="24"/>
        </w:rPr>
      </w:pPr>
      <w:r w:rsidRPr="00256C99">
        <w:rPr>
          <w:rFonts w:ascii="Times New Roman" w:eastAsia="Times New Roman" w:hAnsi="Times New Roman" w:cs="Times New Roman"/>
          <w:color w:val="1D2129"/>
          <w:sz w:val="24"/>
          <w:szCs w:val="24"/>
        </w:rPr>
        <w:t>email:  trustees@westbrookehoa.com</w:t>
      </w:r>
    </w:p>
    <w:p w14:paraId="40932F32" w14:textId="064CFFF0" w:rsidR="007A610D" w:rsidRPr="00256C99" w:rsidRDefault="007A610D" w:rsidP="007A610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p>
    <w:p w14:paraId="5303487E" w14:textId="41A0C295" w:rsidR="00372C37" w:rsidRPr="00256C99" w:rsidRDefault="00372C37" w:rsidP="00EA3674">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r w:rsidRPr="00256C99">
        <w:rPr>
          <w:rFonts w:ascii="Times New Roman" w:hAnsi="Times New Roman" w:cs="Times New Roman"/>
          <w:b/>
          <w:color w:val="26282A"/>
          <w:sz w:val="24"/>
          <w:szCs w:val="24"/>
        </w:rPr>
        <w:t xml:space="preserve">Announcement of Annual </w:t>
      </w:r>
      <w:r w:rsidR="00744C77" w:rsidRPr="00256C99">
        <w:rPr>
          <w:rFonts w:ascii="Times New Roman" w:hAnsi="Times New Roman" w:cs="Times New Roman"/>
          <w:b/>
          <w:color w:val="26282A"/>
          <w:sz w:val="24"/>
          <w:szCs w:val="24"/>
        </w:rPr>
        <w:t>Meeting</w:t>
      </w:r>
    </w:p>
    <w:p w14:paraId="4F55A725" w14:textId="5923B611" w:rsidR="00EA3674" w:rsidRPr="00256C99" w:rsidRDefault="00EA3674" w:rsidP="007A610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256C99">
        <w:rPr>
          <w:rFonts w:ascii="Times New Roman" w:hAnsi="Times New Roman" w:cs="Times New Roman"/>
          <w:color w:val="26282A"/>
          <w:sz w:val="24"/>
          <w:szCs w:val="24"/>
        </w:rPr>
        <w:t>Monday, April 22, 2019</w:t>
      </w:r>
    </w:p>
    <w:p w14:paraId="4A0C8B82" w14:textId="11FCEAD9" w:rsidR="00EA3674" w:rsidRPr="00256C99" w:rsidRDefault="00EA3674" w:rsidP="007A610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256C99">
        <w:rPr>
          <w:rFonts w:ascii="Times New Roman" w:hAnsi="Times New Roman" w:cs="Times New Roman"/>
          <w:color w:val="26282A"/>
          <w:sz w:val="24"/>
          <w:szCs w:val="24"/>
        </w:rPr>
        <w:t>7:00 to 9:00pm</w:t>
      </w:r>
    </w:p>
    <w:p w14:paraId="2ECA3DFB" w14:textId="7820AF94" w:rsidR="00EA3674" w:rsidRPr="00256C99" w:rsidRDefault="00EA3674" w:rsidP="007A610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256C99">
        <w:rPr>
          <w:rFonts w:ascii="Times New Roman" w:hAnsi="Times New Roman" w:cs="Times New Roman"/>
          <w:color w:val="26282A"/>
          <w:sz w:val="24"/>
          <w:szCs w:val="24"/>
        </w:rPr>
        <w:t>Darby Creek Elementary School</w:t>
      </w:r>
    </w:p>
    <w:p w14:paraId="18FCB5CE" w14:textId="73B9FEFB" w:rsidR="00EA3674" w:rsidRPr="00256C99" w:rsidRDefault="00EA3674" w:rsidP="007A610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256C99">
        <w:rPr>
          <w:rFonts w:ascii="Times New Roman" w:hAnsi="Times New Roman" w:cs="Times New Roman"/>
          <w:color w:val="26282A"/>
          <w:sz w:val="24"/>
          <w:szCs w:val="24"/>
        </w:rPr>
        <w:t xml:space="preserve">6305 </w:t>
      </w:r>
      <w:proofErr w:type="spellStart"/>
      <w:r w:rsidRPr="00256C99">
        <w:rPr>
          <w:rFonts w:ascii="Times New Roman" w:hAnsi="Times New Roman" w:cs="Times New Roman"/>
          <w:color w:val="26282A"/>
          <w:sz w:val="24"/>
          <w:szCs w:val="24"/>
        </w:rPr>
        <w:t>Pinefield</w:t>
      </w:r>
      <w:proofErr w:type="spellEnd"/>
      <w:r w:rsidRPr="00256C99">
        <w:rPr>
          <w:rFonts w:ascii="Times New Roman" w:hAnsi="Times New Roman" w:cs="Times New Roman"/>
          <w:color w:val="26282A"/>
          <w:sz w:val="24"/>
          <w:szCs w:val="24"/>
        </w:rPr>
        <w:t xml:space="preserve"> Dr.</w:t>
      </w:r>
    </w:p>
    <w:p w14:paraId="4177D1C7" w14:textId="2CB79D08" w:rsidR="00C268DE" w:rsidRPr="00256C99" w:rsidRDefault="00C268DE" w:rsidP="007A610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p>
    <w:p w14:paraId="1B0FF84D" w14:textId="4F4BD313" w:rsidR="00C268DE" w:rsidRPr="00256C99" w:rsidRDefault="00C268DE" w:rsidP="007A610D">
      <w:pPr>
        <w:pStyle w:val="ydp5f97634eyiv9012405643ydpfd3b3428msolistparagraph"/>
        <w:spacing w:before="0" w:beforeAutospacing="0" w:after="0" w:afterAutospacing="0"/>
        <w:jc w:val="center"/>
        <w:rPr>
          <w:rFonts w:ascii="Times New Roman" w:hAnsi="Times New Roman" w:cs="Times New Roman"/>
          <w:b/>
          <w:color w:val="26282A"/>
          <w:sz w:val="24"/>
          <w:szCs w:val="24"/>
          <w:u w:val="single"/>
        </w:rPr>
      </w:pPr>
      <w:r w:rsidRPr="00256C99">
        <w:rPr>
          <w:rFonts w:ascii="Times New Roman" w:hAnsi="Times New Roman" w:cs="Times New Roman"/>
          <w:b/>
          <w:color w:val="26282A"/>
          <w:sz w:val="24"/>
          <w:szCs w:val="24"/>
          <w:u w:val="single"/>
        </w:rPr>
        <w:t>Agenda</w:t>
      </w:r>
    </w:p>
    <w:p w14:paraId="700EBF69" w14:textId="30BD872D" w:rsidR="00E12409" w:rsidRDefault="00E12409" w:rsidP="00E12409">
      <w:pPr>
        <w:pStyle w:val="ListParagraph"/>
        <w:numPr>
          <w:ilvl w:val="0"/>
          <w:numId w:val="5"/>
        </w:numPr>
        <w:spacing w:after="0" w:line="240" w:lineRule="auto"/>
        <w:rPr>
          <w:rFonts w:ascii="Times New Roman" w:hAnsi="Times New Roman" w:cs="Times New Roman"/>
          <w:color w:val="26282A"/>
          <w:sz w:val="24"/>
          <w:szCs w:val="24"/>
        </w:rPr>
      </w:pPr>
      <w:r w:rsidRPr="00256C99">
        <w:rPr>
          <w:rFonts w:ascii="Times New Roman" w:hAnsi="Times New Roman" w:cs="Times New Roman"/>
          <w:color w:val="26282A"/>
          <w:sz w:val="24"/>
          <w:szCs w:val="24"/>
        </w:rPr>
        <w:t xml:space="preserve">Report on work of </w:t>
      </w:r>
      <w:r w:rsidR="005C11D7" w:rsidRPr="00256C99">
        <w:rPr>
          <w:rFonts w:ascii="Times New Roman" w:hAnsi="Times New Roman" w:cs="Times New Roman"/>
          <w:color w:val="26282A"/>
          <w:sz w:val="24"/>
          <w:szCs w:val="24"/>
        </w:rPr>
        <w:t>trustees</w:t>
      </w:r>
      <w:r w:rsidR="00A72521" w:rsidRPr="00256C99">
        <w:rPr>
          <w:rFonts w:ascii="Times New Roman" w:hAnsi="Times New Roman" w:cs="Times New Roman"/>
          <w:color w:val="26282A"/>
          <w:sz w:val="24"/>
          <w:szCs w:val="24"/>
        </w:rPr>
        <w:t xml:space="preserve"> / Home Owners' </w:t>
      </w:r>
      <w:r w:rsidRPr="00256C99">
        <w:rPr>
          <w:rFonts w:ascii="Times New Roman" w:hAnsi="Times New Roman" w:cs="Times New Roman"/>
          <w:color w:val="26282A"/>
          <w:sz w:val="24"/>
          <w:szCs w:val="24"/>
        </w:rPr>
        <w:t>Association board in last year</w:t>
      </w:r>
    </w:p>
    <w:p w14:paraId="53F7A1B1" w14:textId="73E6367D"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Explained there are only three trustees per the regulations</w:t>
      </w:r>
    </w:p>
    <w:p w14:paraId="61C56201" w14:textId="2DECA680"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Operating trustees &amp; board with overlap</w:t>
      </w:r>
    </w:p>
    <w:p w14:paraId="6ABC5630" w14:textId="5E55AFDD"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 xml:space="preserve">We have a lot stronger financial understanding </w:t>
      </w:r>
    </w:p>
    <w:p w14:paraId="18489F6F" w14:textId="315C3D7A"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Open Co-treasurer position and other board members</w:t>
      </w:r>
    </w:p>
    <w:p w14:paraId="3AAF4145" w14:textId="4C0262FF" w:rsidR="00C77F9C" w:rsidRP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Explained we need 2/3 affirmation vote of all homeowners to change any rules</w:t>
      </w:r>
    </w:p>
    <w:p w14:paraId="6E5813CB" w14:textId="77777777" w:rsidR="00E12409" w:rsidRPr="00027B84" w:rsidRDefault="00E12409" w:rsidP="00E12409">
      <w:pPr>
        <w:pStyle w:val="ListParagraph"/>
        <w:spacing w:after="0" w:line="240" w:lineRule="auto"/>
        <w:rPr>
          <w:rFonts w:ascii="Times New Roman" w:hAnsi="Times New Roman" w:cs="Times New Roman"/>
          <w:color w:val="26282A"/>
          <w:sz w:val="16"/>
          <w:szCs w:val="24"/>
        </w:rPr>
      </w:pPr>
    </w:p>
    <w:p w14:paraId="7230EAD1" w14:textId="129CB3EB" w:rsidR="00C268DE" w:rsidRDefault="00C268DE" w:rsidP="00E12409">
      <w:pPr>
        <w:pStyle w:val="ListParagraph"/>
        <w:numPr>
          <w:ilvl w:val="0"/>
          <w:numId w:val="5"/>
        </w:numPr>
        <w:spacing w:after="0" w:line="240" w:lineRule="auto"/>
        <w:rPr>
          <w:rFonts w:ascii="Times New Roman" w:hAnsi="Times New Roman" w:cs="Times New Roman"/>
          <w:color w:val="26282A"/>
          <w:sz w:val="24"/>
          <w:szCs w:val="24"/>
        </w:rPr>
      </w:pPr>
      <w:r w:rsidRPr="00256C99">
        <w:rPr>
          <w:rFonts w:ascii="Times New Roman" w:hAnsi="Times New Roman" w:cs="Times New Roman"/>
          <w:color w:val="26282A"/>
          <w:sz w:val="24"/>
          <w:szCs w:val="24"/>
        </w:rPr>
        <w:t>Financial report since last annual meeting (6/1/18 through 4/15/19)</w:t>
      </w:r>
    </w:p>
    <w:p w14:paraId="377EC699" w14:textId="4EAED985" w:rsidR="00C77F9C" w:rsidRP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Website is live and being maintained</w:t>
      </w:r>
    </w:p>
    <w:p w14:paraId="152CBC8E" w14:textId="43634210"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Everyone is a volunteer but there is money in the budget because we can pay certain positions</w:t>
      </w:r>
    </w:p>
    <w:p w14:paraId="242AF0E4" w14:textId="3D0889E4" w:rsidR="00C77F9C" w:rsidRPr="00C77F9C" w:rsidRDefault="00C77F9C" w:rsidP="00C77F9C">
      <w:pPr>
        <w:pStyle w:val="ListParagraph"/>
        <w:numPr>
          <w:ilvl w:val="3"/>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May hire someone for finances/treasurer with board &amp; trustee oversight</w:t>
      </w:r>
    </w:p>
    <w:p w14:paraId="59AD4FEE" w14:textId="77777777" w:rsidR="00C268DE" w:rsidRPr="00027B84" w:rsidRDefault="00C268DE" w:rsidP="00C268DE">
      <w:pPr>
        <w:spacing w:after="0" w:line="240" w:lineRule="auto"/>
        <w:rPr>
          <w:rFonts w:ascii="Times New Roman" w:hAnsi="Times New Roman" w:cs="Times New Roman"/>
          <w:color w:val="26282A"/>
          <w:sz w:val="16"/>
          <w:szCs w:val="24"/>
        </w:rPr>
      </w:pPr>
    </w:p>
    <w:p w14:paraId="68E04EFA" w14:textId="0B9EC9AC" w:rsidR="00C268DE" w:rsidRDefault="00C268DE" w:rsidP="00E12409">
      <w:pPr>
        <w:pStyle w:val="ListParagraph"/>
        <w:numPr>
          <w:ilvl w:val="0"/>
          <w:numId w:val="5"/>
        </w:numPr>
        <w:spacing w:after="0" w:line="240" w:lineRule="auto"/>
        <w:rPr>
          <w:rFonts w:ascii="Times New Roman" w:hAnsi="Times New Roman" w:cs="Times New Roman"/>
          <w:color w:val="26282A"/>
          <w:sz w:val="24"/>
          <w:szCs w:val="24"/>
        </w:rPr>
      </w:pPr>
      <w:r w:rsidRPr="00256C99">
        <w:rPr>
          <w:rFonts w:ascii="Times New Roman" w:hAnsi="Times New Roman" w:cs="Times New Roman"/>
          <w:color w:val="26282A"/>
          <w:sz w:val="24"/>
          <w:szCs w:val="24"/>
        </w:rPr>
        <w:t>Report of estimate of expenses for fiscal year 7/1/19 through 6/30/20 (including amounts for the reserve fund)</w:t>
      </w:r>
    </w:p>
    <w:p w14:paraId="65AB76CA" w14:textId="01D246DF"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Can’t use collection firms – would need legal representation to file liens</w:t>
      </w:r>
    </w:p>
    <w:p w14:paraId="7AF58A03" w14:textId="2E99D3CB"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 xml:space="preserve">We </w:t>
      </w:r>
      <w:proofErr w:type="gramStart"/>
      <w:r>
        <w:rPr>
          <w:rFonts w:ascii="Times New Roman" w:hAnsi="Times New Roman" w:cs="Times New Roman"/>
          <w:color w:val="26282A"/>
          <w:sz w:val="24"/>
          <w:szCs w:val="24"/>
        </w:rPr>
        <w:t>have to</w:t>
      </w:r>
      <w:proofErr w:type="gramEnd"/>
      <w:r>
        <w:rPr>
          <w:rFonts w:ascii="Times New Roman" w:hAnsi="Times New Roman" w:cs="Times New Roman"/>
          <w:color w:val="26282A"/>
          <w:sz w:val="24"/>
          <w:szCs w:val="24"/>
        </w:rPr>
        <w:t xml:space="preserve"> keep certain amount of money in case of HOA disband</w:t>
      </w:r>
    </w:p>
    <w:p w14:paraId="5E5EDFD9" w14:textId="42BC3CAC"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HOA will be informing everyone who owes more than 2 years dues that we will be filing lien</w:t>
      </w:r>
    </w:p>
    <w:p w14:paraId="4A707683" w14:textId="7BB8C9BB" w:rsidR="00C77F9C" w:rsidRDefault="00C77F9C" w:rsidP="00C77F9C">
      <w:pPr>
        <w:pStyle w:val="ListParagraph"/>
        <w:numPr>
          <w:ilvl w:val="3"/>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Hoping this will result in them contacting us to pay</w:t>
      </w:r>
    </w:p>
    <w:p w14:paraId="7B200CB5" w14:textId="1405B466" w:rsidR="00C77F9C" w:rsidRDefault="00C77F9C" w:rsidP="00C77F9C">
      <w:pPr>
        <w:pStyle w:val="ListParagraph"/>
        <w:numPr>
          <w:ilvl w:val="3"/>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Liens stay with the property</w:t>
      </w:r>
    </w:p>
    <w:p w14:paraId="39E66540" w14:textId="24DBB030"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Checks should now be clearing quicker</w:t>
      </w:r>
    </w:p>
    <w:p w14:paraId="1B02F85B" w14:textId="4EEE20E2"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Deduct meters are being installed to reduce water at the entrances</w:t>
      </w:r>
    </w:p>
    <w:p w14:paraId="20706415" w14:textId="3F135395" w:rsidR="00C77F9C" w:rsidRDefault="00C77F9C" w:rsidP="00C77F9C">
      <w:pPr>
        <w:pStyle w:val="ListParagraph"/>
        <w:numPr>
          <w:ilvl w:val="2"/>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Snow removal</w:t>
      </w:r>
    </w:p>
    <w:p w14:paraId="637A5351" w14:textId="7ECFF0FD" w:rsidR="00C77F9C" w:rsidRDefault="00C77F9C" w:rsidP="00C77F9C">
      <w:pPr>
        <w:pStyle w:val="ListParagraph"/>
        <w:numPr>
          <w:ilvl w:val="3"/>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Homeowners would like to see about changing how often we have plows come out</w:t>
      </w:r>
    </w:p>
    <w:p w14:paraId="0A5D2342" w14:textId="4F25D802" w:rsidR="00C77F9C" w:rsidRPr="00256C99" w:rsidRDefault="00C77F9C" w:rsidP="00C77F9C">
      <w:pPr>
        <w:pStyle w:val="ListParagraph"/>
        <w:numPr>
          <w:ilvl w:val="3"/>
          <w:numId w:val="5"/>
        </w:numPr>
        <w:spacing w:after="0" w:line="240" w:lineRule="auto"/>
        <w:rPr>
          <w:rFonts w:ascii="Times New Roman" w:hAnsi="Times New Roman" w:cs="Times New Roman"/>
          <w:color w:val="26282A"/>
          <w:sz w:val="24"/>
          <w:szCs w:val="24"/>
        </w:rPr>
      </w:pPr>
      <w:r>
        <w:rPr>
          <w:rFonts w:ascii="Times New Roman" w:hAnsi="Times New Roman" w:cs="Times New Roman"/>
          <w:color w:val="26282A"/>
          <w:sz w:val="24"/>
          <w:szCs w:val="24"/>
        </w:rPr>
        <w:t>HOA is not allowed to salt; we have contacted 311 and they do not allow any “private parties” to salt the roads</w:t>
      </w:r>
    </w:p>
    <w:p w14:paraId="0042ADC8" w14:textId="77777777" w:rsidR="00C268DE" w:rsidRPr="00027B84" w:rsidRDefault="00C268DE" w:rsidP="00C268DE">
      <w:pPr>
        <w:spacing w:after="0" w:line="240" w:lineRule="auto"/>
        <w:rPr>
          <w:rFonts w:ascii="Times New Roman" w:hAnsi="Times New Roman" w:cs="Times New Roman"/>
          <w:color w:val="26282A"/>
          <w:sz w:val="14"/>
          <w:szCs w:val="24"/>
        </w:rPr>
      </w:pPr>
    </w:p>
    <w:p w14:paraId="191186C8" w14:textId="79DC91C0" w:rsidR="00C268DE" w:rsidRDefault="00C268DE" w:rsidP="00E12409">
      <w:pPr>
        <w:pStyle w:val="ListParagraph"/>
        <w:numPr>
          <w:ilvl w:val="0"/>
          <w:numId w:val="5"/>
        </w:numPr>
        <w:spacing w:after="0" w:line="240" w:lineRule="auto"/>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Recommendation for Annual Assessment for fiscal year 7/1/19 through 6/30/20:  renewal/continuation of current $70.00 per year assessment per Lot (home)</w:t>
      </w:r>
    </w:p>
    <w:p w14:paraId="1DD06877" w14:textId="2A625288" w:rsidR="00C77F9C" w:rsidRDefault="00C77F9C" w:rsidP="00C77F9C">
      <w:pPr>
        <w:pStyle w:val="ListParagraph"/>
        <w:numPr>
          <w:ilvl w:val="2"/>
          <w:numId w:val="5"/>
        </w:numPr>
        <w:spacing w:after="0" w:line="240" w:lineRule="auto"/>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t>Don’t want to have a huge excess in budget; we think the liens should help bring in the past due money; willing to reevaluate</w:t>
      </w:r>
    </w:p>
    <w:p w14:paraId="1905070C" w14:textId="0B79C2AC" w:rsidR="00C77F9C" w:rsidRDefault="00C77F9C" w:rsidP="00C77F9C">
      <w:pPr>
        <w:pStyle w:val="ListParagraph"/>
        <w:numPr>
          <w:ilvl w:val="2"/>
          <w:numId w:val="5"/>
        </w:numPr>
        <w:spacing w:after="0" w:line="240" w:lineRule="auto"/>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t>Any increase will be taken better by homeowners once we have another 6 months of “normal” expenses and visibility</w:t>
      </w:r>
    </w:p>
    <w:p w14:paraId="242088C2" w14:textId="1627E56E" w:rsidR="00C77F9C" w:rsidRPr="00256C99" w:rsidRDefault="00C77F9C" w:rsidP="00C77F9C">
      <w:pPr>
        <w:pStyle w:val="ListParagraph"/>
        <w:numPr>
          <w:ilvl w:val="2"/>
          <w:numId w:val="5"/>
        </w:numPr>
        <w:spacing w:after="0" w:line="240" w:lineRule="auto"/>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lastRenderedPageBreak/>
        <w:t xml:space="preserve">Vote to stay at $70: Approved unanimously </w:t>
      </w:r>
    </w:p>
    <w:p w14:paraId="506C782E" w14:textId="77777777" w:rsidR="00C268DE" w:rsidRPr="00027B84" w:rsidRDefault="00C268DE" w:rsidP="00C268DE">
      <w:pPr>
        <w:spacing w:after="0" w:line="240" w:lineRule="auto"/>
        <w:rPr>
          <w:rFonts w:ascii="Times New Roman" w:eastAsiaTheme="minorEastAsia" w:hAnsi="Times New Roman" w:cs="Times New Roman"/>
          <w:color w:val="26282A"/>
          <w:sz w:val="16"/>
          <w:szCs w:val="24"/>
        </w:rPr>
      </w:pPr>
    </w:p>
    <w:p w14:paraId="2E1C00D6" w14:textId="77777777" w:rsidR="00A72521" w:rsidRPr="00256C99" w:rsidRDefault="00C268DE" w:rsidP="00F46F72">
      <w:pPr>
        <w:pStyle w:val="ListParagraph"/>
        <w:numPr>
          <w:ilvl w:val="0"/>
          <w:numId w:val="5"/>
        </w:numPr>
        <w:spacing w:after="0" w:line="240" w:lineRule="auto"/>
        <w:rPr>
          <w:rFonts w:ascii="Times New Roman" w:eastAsiaTheme="minorEastAsia" w:hAnsi="Times New Roman" w:cs="Times New Roman"/>
          <w:i/>
          <w:color w:val="26282A"/>
          <w:sz w:val="24"/>
          <w:szCs w:val="24"/>
        </w:rPr>
      </w:pPr>
      <w:r w:rsidRPr="00256C99">
        <w:rPr>
          <w:rFonts w:ascii="Times New Roman" w:eastAsiaTheme="minorEastAsia" w:hAnsi="Times New Roman" w:cs="Times New Roman"/>
          <w:color w:val="26282A"/>
          <w:sz w:val="24"/>
          <w:szCs w:val="24"/>
        </w:rPr>
        <w:t>Annual election of trustees</w:t>
      </w:r>
    </w:p>
    <w:p w14:paraId="7E7735F5" w14:textId="3E5E0518" w:rsidR="00C77F9C" w:rsidRPr="00256C99" w:rsidRDefault="00C268DE" w:rsidP="00C77F9C">
      <w:pPr>
        <w:spacing w:after="0" w:line="240" w:lineRule="auto"/>
        <w:ind w:left="990"/>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(3 persons, under Article 4, Code of Regulations</w:t>
      </w:r>
      <w:r w:rsidR="00FF67FD" w:rsidRPr="00256C99">
        <w:rPr>
          <w:rFonts w:ascii="Times New Roman" w:eastAsiaTheme="minorEastAsia" w:hAnsi="Times New Roman" w:cs="Times New Roman"/>
          <w:color w:val="26282A"/>
          <w:sz w:val="24"/>
          <w:szCs w:val="24"/>
        </w:rPr>
        <w:t xml:space="preserve"> – </w:t>
      </w:r>
      <w:proofErr w:type="gramStart"/>
      <w:r w:rsidR="00FF67FD" w:rsidRPr="00256C99">
        <w:rPr>
          <w:rFonts w:ascii="Times New Roman" w:eastAsiaTheme="minorEastAsia" w:hAnsi="Times New Roman" w:cs="Times New Roman"/>
          <w:color w:val="26282A"/>
          <w:sz w:val="24"/>
          <w:szCs w:val="24"/>
        </w:rPr>
        <w:t>one year</w:t>
      </w:r>
      <w:proofErr w:type="gramEnd"/>
      <w:r w:rsidR="00FF67FD" w:rsidRPr="00256C99">
        <w:rPr>
          <w:rFonts w:ascii="Times New Roman" w:eastAsiaTheme="minorEastAsia" w:hAnsi="Times New Roman" w:cs="Times New Roman"/>
          <w:color w:val="26282A"/>
          <w:sz w:val="24"/>
          <w:szCs w:val="24"/>
        </w:rPr>
        <w:t xml:space="preserve"> </w:t>
      </w:r>
      <w:r w:rsidR="00FF67FD" w:rsidRPr="00256C99">
        <w:rPr>
          <w:rFonts w:ascii="Times New Roman" w:eastAsiaTheme="minorEastAsia" w:hAnsi="Times New Roman" w:cs="Times New Roman"/>
          <w:i/>
          <w:color w:val="26282A"/>
          <w:sz w:val="24"/>
          <w:szCs w:val="24"/>
        </w:rPr>
        <w:t>terms with eligibility for indefinite re-</w:t>
      </w:r>
      <w:r w:rsidR="00E12409" w:rsidRPr="00256C99">
        <w:rPr>
          <w:rFonts w:ascii="Times New Roman" w:eastAsiaTheme="minorEastAsia" w:hAnsi="Times New Roman" w:cs="Times New Roman"/>
          <w:i/>
          <w:color w:val="26282A"/>
          <w:sz w:val="24"/>
          <w:szCs w:val="24"/>
        </w:rPr>
        <w:t>election</w:t>
      </w:r>
      <w:r w:rsidR="00FF67FD" w:rsidRPr="00256C99">
        <w:rPr>
          <w:rFonts w:ascii="Times New Roman" w:eastAsiaTheme="minorEastAsia" w:hAnsi="Times New Roman" w:cs="Times New Roman"/>
          <w:i/>
          <w:color w:val="26282A"/>
          <w:sz w:val="24"/>
          <w:szCs w:val="24"/>
        </w:rPr>
        <w:t>, terms beginning upon election and continuing through the following year's annual meeting</w:t>
      </w:r>
      <w:r w:rsidR="00A72521" w:rsidRPr="00256C99">
        <w:rPr>
          <w:rFonts w:ascii="Times New Roman" w:eastAsiaTheme="minorEastAsia" w:hAnsi="Times New Roman" w:cs="Times New Roman"/>
          <w:color w:val="26282A"/>
          <w:sz w:val="24"/>
          <w:szCs w:val="24"/>
        </w:rPr>
        <w:t>)</w:t>
      </w:r>
    </w:p>
    <w:p w14:paraId="6DD7B57E" w14:textId="77777777" w:rsidR="00E12409" w:rsidRPr="00027B84" w:rsidRDefault="00E12409" w:rsidP="00E12409">
      <w:pPr>
        <w:pStyle w:val="ListParagraph"/>
        <w:spacing w:after="0" w:line="240" w:lineRule="auto"/>
        <w:rPr>
          <w:rFonts w:ascii="Times New Roman" w:eastAsiaTheme="minorEastAsia" w:hAnsi="Times New Roman" w:cs="Times New Roman"/>
          <w:color w:val="26282A"/>
          <w:sz w:val="16"/>
          <w:szCs w:val="24"/>
        </w:rPr>
      </w:pPr>
    </w:p>
    <w:p w14:paraId="01C750B6" w14:textId="3E5D0B9C" w:rsidR="00E12409" w:rsidRPr="00256C99" w:rsidRDefault="00E12409" w:rsidP="00E12409">
      <w:pPr>
        <w:pStyle w:val="ListParagraph"/>
        <w:spacing w:after="0" w:line="240" w:lineRule="auto"/>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N</w:t>
      </w:r>
      <w:r w:rsidR="00C268DE" w:rsidRPr="00256C99">
        <w:rPr>
          <w:rFonts w:ascii="Times New Roman" w:eastAsiaTheme="minorEastAsia" w:hAnsi="Times New Roman" w:cs="Times New Roman"/>
          <w:color w:val="26282A"/>
          <w:sz w:val="24"/>
          <w:szCs w:val="24"/>
        </w:rPr>
        <w:t xml:space="preserve">ominations from and of current trustees:  David Ziegel, </w:t>
      </w:r>
      <w:r w:rsidR="005C11D7" w:rsidRPr="00256C99">
        <w:rPr>
          <w:rFonts w:ascii="Times New Roman" w:eastAsiaTheme="minorEastAsia" w:hAnsi="Times New Roman" w:cs="Times New Roman"/>
          <w:color w:val="26282A"/>
          <w:sz w:val="24"/>
          <w:szCs w:val="24"/>
        </w:rPr>
        <w:t>president; Matthew</w:t>
      </w:r>
      <w:r w:rsidR="00C268DE" w:rsidRPr="00256C99">
        <w:rPr>
          <w:rFonts w:ascii="Times New Roman" w:eastAsiaTheme="minorEastAsia" w:hAnsi="Times New Roman" w:cs="Times New Roman"/>
          <w:color w:val="26282A"/>
          <w:sz w:val="24"/>
          <w:szCs w:val="24"/>
        </w:rPr>
        <w:t xml:space="preserve"> Moore </w:t>
      </w:r>
      <w:r w:rsidR="00C268DE" w:rsidRPr="00256C99">
        <w:rPr>
          <w:rFonts w:ascii="Times New Roman" w:eastAsiaTheme="minorEastAsia" w:hAnsi="Times New Roman" w:cs="Times New Roman"/>
          <w:i/>
          <w:color w:val="26282A"/>
          <w:sz w:val="24"/>
          <w:szCs w:val="24"/>
        </w:rPr>
        <w:t>(currently also serving as one of the co-treasurers</w:t>
      </w:r>
      <w:r w:rsidR="005C11D7" w:rsidRPr="00256C99">
        <w:rPr>
          <w:rFonts w:ascii="Times New Roman" w:eastAsiaTheme="minorEastAsia" w:hAnsi="Times New Roman" w:cs="Times New Roman"/>
          <w:i/>
          <w:color w:val="26282A"/>
          <w:sz w:val="24"/>
          <w:szCs w:val="24"/>
        </w:rPr>
        <w:t xml:space="preserve">); </w:t>
      </w:r>
      <w:r w:rsidR="005C11D7" w:rsidRPr="00256C99">
        <w:rPr>
          <w:rFonts w:ascii="Times New Roman" w:eastAsiaTheme="minorEastAsia" w:hAnsi="Times New Roman" w:cs="Times New Roman"/>
          <w:color w:val="26282A"/>
          <w:sz w:val="24"/>
          <w:szCs w:val="24"/>
        </w:rPr>
        <w:t>Allison</w:t>
      </w:r>
      <w:r w:rsidR="00C268DE" w:rsidRPr="00256C99">
        <w:rPr>
          <w:rFonts w:ascii="Times New Roman" w:eastAsiaTheme="minorEastAsia" w:hAnsi="Times New Roman" w:cs="Times New Roman"/>
          <w:color w:val="26282A"/>
          <w:sz w:val="24"/>
          <w:szCs w:val="24"/>
        </w:rPr>
        <w:t xml:space="preserve"> Hillard Williams</w:t>
      </w:r>
      <w:r w:rsidRPr="00256C99">
        <w:rPr>
          <w:rFonts w:ascii="Times New Roman" w:eastAsiaTheme="minorEastAsia" w:hAnsi="Times New Roman" w:cs="Times New Roman"/>
          <w:color w:val="26282A"/>
          <w:sz w:val="24"/>
          <w:szCs w:val="24"/>
        </w:rPr>
        <w:t>.</w:t>
      </w:r>
    </w:p>
    <w:p w14:paraId="202A808E" w14:textId="77777777" w:rsidR="00E12409" w:rsidRPr="00027B84" w:rsidRDefault="00E12409" w:rsidP="00E12409">
      <w:pPr>
        <w:pStyle w:val="ListParagraph"/>
        <w:spacing w:after="0" w:line="240" w:lineRule="auto"/>
        <w:rPr>
          <w:rFonts w:ascii="Times New Roman" w:eastAsiaTheme="minorEastAsia" w:hAnsi="Times New Roman" w:cs="Times New Roman"/>
          <w:color w:val="26282A"/>
          <w:sz w:val="16"/>
          <w:szCs w:val="24"/>
        </w:rPr>
      </w:pPr>
    </w:p>
    <w:p w14:paraId="214378F3" w14:textId="12934368" w:rsidR="00C268DE" w:rsidRPr="00256C99" w:rsidRDefault="00C268DE" w:rsidP="00E12409">
      <w:pPr>
        <w:pStyle w:val="ListParagraph"/>
        <w:spacing w:after="0" w:line="240" w:lineRule="auto"/>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Nominations may also come from the floor, and the current trustees and Association board would like to he</w:t>
      </w:r>
      <w:r w:rsidR="00E12409" w:rsidRPr="00256C99">
        <w:rPr>
          <w:rFonts w:ascii="Times New Roman" w:eastAsiaTheme="minorEastAsia" w:hAnsi="Times New Roman" w:cs="Times New Roman"/>
          <w:color w:val="26282A"/>
          <w:sz w:val="24"/>
          <w:szCs w:val="24"/>
        </w:rPr>
        <w:t>a</w:t>
      </w:r>
      <w:r w:rsidRPr="00256C99">
        <w:rPr>
          <w:rFonts w:ascii="Times New Roman" w:eastAsiaTheme="minorEastAsia" w:hAnsi="Times New Roman" w:cs="Times New Roman"/>
          <w:color w:val="26282A"/>
          <w:sz w:val="24"/>
          <w:szCs w:val="24"/>
        </w:rPr>
        <w:t xml:space="preserve">r from anyone interested in serving either as one of the three trustees or on the Association Board.  According to the Code of Regulations, additional board members and officers of the association are selected </w:t>
      </w:r>
      <w:r w:rsidR="00E12409" w:rsidRPr="00256C99">
        <w:rPr>
          <w:rFonts w:ascii="Times New Roman" w:eastAsiaTheme="minorEastAsia" w:hAnsi="Times New Roman" w:cs="Times New Roman"/>
          <w:color w:val="26282A"/>
          <w:sz w:val="24"/>
          <w:szCs w:val="24"/>
        </w:rPr>
        <w:t xml:space="preserve">and assigned responsibilities </w:t>
      </w:r>
      <w:r w:rsidRPr="00256C99">
        <w:rPr>
          <w:rFonts w:ascii="Times New Roman" w:eastAsiaTheme="minorEastAsia" w:hAnsi="Times New Roman" w:cs="Times New Roman"/>
          <w:color w:val="26282A"/>
          <w:sz w:val="24"/>
          <w:szCs w:val="24"/>
        </w:rPr>
        <w:t>by the three trustees elected at annual meeting.  Currently additional officers and association board members are:</w:t>
      </w:r>
    </w:p>
    <w:p w14:paraId="3C3C7AA6" w14:textId="3B7CD54F" w:rsidR="00C268DE" w:rsidRPr="00256C99" w:rsidRDefault="00C268DE" w:rsidP="00A72521">
      <w:pPr>
        <w:spacing w:after="0" w:line="240" w:lineRule="auto"/>
        <w:ind w:left="990"/>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Brad Green, secretary</w:t>
      </w:r>
      <w:r w:rsidRPr="00256C99">
        <w:rPr>
          <w:rFonts w:ascii="Times New Roman" w:eastAsiaTheme="minorEastAsia" w:hAnsi="Times New Roman" w:cs="Times New Roman"/>
          <w:color w:val="26282A"/>
          <w:sz w:val="24"/>
          <w:szCs w:val="24"/>
        </w:rPr>
        <w:tab/>
      </w:r>
      <w:r w:rsidRPr="00256C99">
        <w:rPr>
          <w:rFonts w:ascii="Times New Roman" w:eastAsiaTheme="minorEastAsia" w:hAnsi="Times New Roman" w:cs="Times New Roman"/>
          <w:color w:val="26282A"/>
          <w:sz w:val="24"/>
          <w:szCs w:val="24"/>
        </w:rPr>
        <w:tab/>
        <w:t>David Koscielak, co-treasurer</w:t>
      </w:r>
    </w:p>
    <w:p w14:paraId="7739FAE8" w14:textId="56B30A4C" w:rsidR="00C268DE" w:rsidRPr="00256C99" w:rsidRDefault="00C268DE" w:rsidP="00A72521">
      <w:pPr>
        <w:spacing w:after="0" w:line="240" w:lineRule="auto"/>
        <w:ind w:left="990"/>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 xml:space="preserve">Allison Hillard Williams, Erin </w:t>
      </w:r>
      <w:proofErr w:type="spellStart"/>
      <w:r w:rsidRPr="00256C99">
        <w:rPr>
          <w:rFonts w:ascii="Times New Roman" w:eastAsiaTheme="minorEastAsia" w:hAnsi="Times New Roman" w:cs="Times New Roman"/>
          <w:color w:val="26282A"/>
          <w:sz w:val="24"/>
          <w:szCs w:val="24"/>
        </w:rPr>
        <w:t>Selner</w:t>
      </w:r>
      <w:proofErr w:type="spellEnd"/>
      <w:r w:rsidRPr="00256C99">
        <w:rPr>
          <w:rFonts w:ascii="Times New Roman" w:eastAsiaTheme="minorEastAsia" w:hAnsi="Times New Roman" w:cs="Times New Roman"/>
          <w:color w:val="26282A"/>
          <w:sz w:val="24"/>
          <w:szCs w:val="24"/>
        </w:rPr>
        <w:t>, Abby Dunn:  Design Review Board</w:t>
      </w:r>
    </w:p>
    <w:p w14:paraId="7DB8948C" w14:textId="34D21CC9" w:rsidR="00C77F9C" w:rsidRDefault="00C268DE" w:rsidP="00C77F9C">
      <w:pPr>
        <w:spacing w:after="0" w:line="240" w:lineRule="auto"/>
        <w:ind w:left="990"/>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The position of vice-president currently needs to be filled by the Trustees.</w:t>
      </w:r>
    </w:p>
    <w:p w14:paraId="7BA723F5" w14:textId="5F02D134" w:rsidR="00C77F9C" w:rsidRDefault="00C77F9C" w:rsidP="00C77F9C">
      <w:pPr>
        <w:spacing w:after="0" w:line="240" w:lineRule="auto"/>
        <w:ind w:left="990"/>
        <w:rPr>
          <w:rFonts w:ascii="Times New Roman" w:eastAsiaTheme="minorEastAsia" w:hAnsi="Times New Roman" w:cs="Times New Roman"/>
          <w:color w:val="26282A"/>
          <w:sz w:val="24"/>
          <w:szCs w:val="24"/>
        </w:rPr>
      </w:pPr>
    </w:p>
    <w:p w14:paraId="0A20A5D0" w14:textId="69ED53C0" w:rsidR="00C77F9C" w:rsidRPr="00256C99" w:rsidRDefault="00C77F9C" w:rsidP="00C77F9C">
      <w:pPr>
        <w:spacing w:after="0" w:line="240" w:lineRule="auto"/>
        <w:ind w:left="990"/>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t>No nominations; All trustees approved</w:t>
      </w:r>
    </w:p>
    <w:p w14:paraId="7A72DF88" w14:textId="23F64EE2" w:rsidR="00E12409" w:rsidRPr="00027B84" w:rsidRDefault="00E12409" w:rsidP="00E12409">
      <w:pPr>
        <w:spacing w:after="0" w:line="240" w:lineRule="auto"/>
        <w:rPr>
          <w:rFonts w:ascii="Times New Roman" w:eastAsiaTheme="minorEastAsia" w:hAnsi="Times New Roman" w:cs="Times New Roman"/>
          <w:color w:val="26282A"/>
          <w:sz w:val="16"/>
          <w:szCs w:val="24"/>
        </w:rPr>
      </w:pPr>
    </w:p>
    <w:p w14:paraId="3B3CEBEC" w14:textId="50B2E4B6" w:rsidR="00E12409" w:rsidRDefault="00E12409" w:rsidP="00E12409">
      <w:pPr>
        <w:pStyle w:val="ListParagraph"/>
        <w:numPr>
          <w:ilvl w:val="0"/>
          <w:numId w:val="5"/>
        </w:numPr>
        <w:spacing w:after="0" w:line="240" w:lineRule="auto"/>
        <w:rPr>
          <w:rFonts w:ascii="Times New Roman" w:eastAsiaTheme="minorEastAsia" w:hAnsi="Times New Roman" w:cs="Times New Roman"/>
          <w:color w:val="26282A"/>
          <w:sz w:val="24"/>
          <w:szCs w:val="24"/>
        </w:rPr>
      </w:pPr>
      <w:r w:rsidRPr="00256C99">
        <w:rPr>
          <w:rFonts w:ascii="Times New Roman" w:eastAsiaTheme="minorEastAsia" w:hAnsi="Times New Roman" w:cs="Times New Roman"/>
          <w:color w:val="26282A"/>
          <w:sz w:val="24"/>
          <w:szCs w:val="24"/>
        </w:rPr>
        <w:t>Report on new communication efforts of the Association board and trustees.</w:t>
      </w:r>
    </w:p>
    <w:p w14:paraId="79FCEC89" w14:textId="3F433280" w:rsidR="00C77F9C" w:rsidRDefault="00C77F9C" w:rsidP="00C77F9C">
      <w:pPr>
        <w:pStyle w:val="ListParagraph"/>
        <w:numPr>
          <w:ilvl w:val="2"/>
          <w:numId w:val="5"/>
        </w:numPr>
        <w:spacing w:after="0" w:line="240" w:lineRule="auto"/>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t>We are working on Welcome packets for the new moves in the neighborhood that also include the rules</w:t>
      </w:r>
    </w:p>
    <w:p w14:paraId="0FF52574" w14:textId="4F68B0DA" w:rsidR="00C77F9C" w:rsidRDefault="00BA7911" w:rsidP="00C77F9C">
      <w:pPr>
        <w:pStyle w:val="ListParagraph"/>
        <w:numPr>
          <w:ilvl w:val="2"/>
          <w:numId w:val="5"/>
        </w:numPr>
        <w:spacing w:after="0" w:line="240" w:lineRule="auto"/>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t>Please help the Design Review Board if you see anyone making changes or constructions</w:t>
      </w:r>
    </w:p>
    <w:p w14:paraId="7E557DF3" w14:textId="21178C0B" w:rsidR="00BA7911" w:rsidRPr="00256C99" w:rsidRDefault="00BA7911" w:rsidP="00C77F9C">
      <w:pPr>
        <w:pStyle w:val="ListParagraph"/>
        <w:numPr>
          <w:ilvl w:val="2"/>
          <w:numId w:val="5"/>
        </w:numPr>
        <w:spacing w:after="0" w:line="240" w:lineRule="auto"/>
        <w:rPr>
          <w:rFonts w:ascii="Times New Roman" w:eastAsiaTheme="minorEastAsia" w:hAnsi="Times New Roman" w:cs="Times New Roman"/>
          <w:color w:val="26282A"/>
          <w:sz w:val="24"/>
          <w:szCs w:val="24"/>
        </w:rPr>
      </w:pPr>
      <w:r>
        <w:rPr>
          <w:rFonts w:ascii="Times New Roman" w:eastAsiaTheme="minorEastAsia" w:hAnsi="Times New Roman" w:cs="Times New Roman"/>
          <w:color w:val="26282A"/>
          <w:sz w:val="24"/>
          <w:szCs w:val="24"/>
        </w:rPr>
        <w:t>We are working on if we can add variances to website to allow neighbors to see what has been approved</w:t>
      </w:r>
    </w:p>
    <w:p w14:paraId="4BBB51B0" w14:textId="6C399D09" w:rsidR="00C268DE" w:rsidRPr="00027B84" w:rsidRDefault="00C268DE" w:rsidP="00C268DE">
      <w:pPr>
        <w:spacing w:after="0" w:line="240" w:lineRule="auto"/>
        <w:rPr>
          <w:rFonts w:ascii="Times New Roman" w:eastAsiaTheme="minorEastAsia" w:hAnsi="Times New Roman" w:cs="Times New Roman"/>
          <w:color w:val="26282A"/>
          <w:sz w:val="16"/>
          <w:szCs w:val="24"/>
        </w:rPr>
      </w:pPr>
    </w:p>
    <w:p w14:paraId="794A59C7" w14:textId="5C41C746" w:rsidR="00C268DE" w:rsidRPr="00256C99" w:rsidRDefault="00FF67FD" w:rsidP="00027B84">
      <w:pPr>
        <w:pStyle w:val="ListParagraph"/>
        <w:numPr>
          <w:ilvl w:val="0"/>
          <w:numId w:val="5"/>
        </w:numPr>
        <w:spacing w:after="0" w:line="240" w:lineRule="auto"/>
        <w:rPr>
          <w:rFonts w:ascii="Times New Roman" w:eastAsiaTheme="minorEastAsia" w:hAnsi="Times New Roman" w:cs="Times New Roman"/>
          <w:i/>
          <w:color w:val="26282A"/>
          <w:sz w:val="24"/>
          <w:szCs w:val="24"/>
        </w:rPr>
      </w:pPr>
      <w:r w:rsidRPr="00256C99">
        <w:rPr>
          <w:rFonts w:ascii="Times New Roman" w:eastAsiaTheme="minorEastAsia" w:hAnsi="Times New Roman" w:cs="Times New Roman"/>
          <w:color w:val="26282A"/>
          <w:sz w:val="24"/>
          <w:szCs w:val="24"/>
        </w:rPr>
        <w:t xml:space="preserve">Open forum </w:t>
      </w:r>
      <w:r w:rsidRPr="00256C99">
        <w:rPr>
          <w:rFonts w:ascii="Times New Roman" w:eastAsiaTheme="minorEastAsia" w:hAnsi="Times New Roman" w:cs="Times New Roman"/>
          <w:i/>
          <w:color w:val="26282A"/>
          <w:sz w:val="24"/>
          <w:szCs w:val="24"/>
        </w:rPr>
        <w:t>(discussion among homeowner association members and the trustees</w:t>
      </w:r>
      <w:r w:rsidR="00E12409" w:rsidRPr="00256C99">
        <w:rPr>
          <w:rFonts w:ascii="Times New Roman" w:eastAsiaTheme="minorEastAsia" w:hAnsi="Times New Roman" w:cs="Times New Roman"/>
          <w:i/>
          <w:color w:val="26282A"/>
          <w:sz w:val="24"/>
          <w:szCs w:val="24"/>
        </w:rPr>
        <w:t xml:space="preserve"> and association board)</w:t>
      </w:r>
    </w:p>
    <w:p w14:paraId="61768976" w14:textId="77777777" w:rsidR="00A72521" w:rsidRPr="00027B84" w:rsidRDefault="00A72521" w:rsidP="00027B84">
      <w:pPr>
        <w:pStyle w:val="ListParagraph"/>
        <w:spacing w:after="0" w:line="240" w:lineRule="auto"/>
        <w:rPr>
          <w:rFonts w:ascii="Times New Roman" w:eastAsiaTheme="minorEastAsia" w:hAnsi="Times New Roman" w:cs="Times New Roman"/>
          <w:i/>
          <w:color w:val="26282A"/>
          <w:sz w:val="16"/>
          <w:szCs w:val="24"/>
        </w:rPr>
      </w:pPr>
    </w:p>
    <w:p w14:paraId="78CDF9FA" w14:textId="1F643327" w:rsidR="00FF67FD" w:rsidRDefault="00FF67FD" w:rsidP="00027B84">
      <w:pPr>
        <w:spacing w:after="0" w:line="240" w:lineRule="auto"/>
        <w:ind w:left="720"/>
        <w:rPr>
          <w:rFonts w:ascii="Times New Roman" w:eastAsiaTheme="minorEastAsia" w:hAnsi="Times New Roman" w:cs="Times New Roman"/>
          <w:i/>
          <w:color w:val="26282A"/>
          <w:sz w:val="24"/>
          <w:szCs w:val="24"/>
        </w:rPr>
      </w:pPr>
      <w:r w:rsidRPr="00256C99">
        <w:rPr>
          <w:rFonts w:ascii="Times New Roman" w:eastAsiaTheme="minorEastAsia" w:hAnsi="Times New Roman" w:cs="Times New Roman"/>
          <w:b/>
          <w:color w:val="26282A"/>
          <w:sz w:val="24"/>
          <w:szCs w:val="24"/>
        </w:rPr>
        <w:t xml:space="preserve">NOTE:  </w:t>
      </w:r>
      <w:r w:rsidRPr="00256C99">
        <w:rPr>
          <w:rFonts w:ascii="Times New Roman" w:eastAsiaTheme="minorEastAsia" w:hAnsi="Times New Roman" w:cs="Times New Roman"/>
          <w:b/>
          <w:i/>
          <w:color w:val="26282A"/>
          <w:sz w:val="24"/>
          <w:szCs w:val="24"/>
        </w:rPr>
        <w:t xml:space="preserve">though not necessary for </w:t>
      </w:r>
      <w:r w:rsidR="00E12409" w:rsidRPr="00256C99">
        <w:rPr>
          <w:rFonts w:ascii="Times New Roman" w:eastAsiaTheme="minorEastAsia" w:hAnsi="Times New Roman" w:cs="Times New Roman"/>
          <w:b/>
          <w:i/>
          <w:color w:val="26282A"/>
          <w:sz w:val="24"/>
          <w:szCs w:val="24"/>
        </w:rPr>
        <w:t xml:space="preserve">inclusion in </w:t>
      </w:r>
      <w:r w:rsidRPr="00256C99">
        <w:rPr>
          <w:rFonts w:ascii="Times New Roman" w:eastAsiaTheme="minorEastAsia" w:hAnsi="Times New Roman" w:cs="Times New Roman"/>
          <w:b/>
          <w:i/>
          <w:color w:val="26282A"/>
          <w:sz w:val="24"/>
          <w:szCs w:val="24"/>
        </w:rPr>
        <w:t>discussion during open forum, the trustees would appreciate being informed in advance of concerns lot-owners/members of the association would like discussed in public forum</w:t>
      </w:r>
      <w:r w:rsidRPr="00256C99">
        <w:rPr>
          <w:rFonts w:ascii="Times New Roman" w:eastAsiaTheme="minorEastAsia" w:hAnsi="Times New Roman" w:cs="Times New Roman"/>
          <w:i/>
          <w:color w:val="26282A"/>
          <w:sz w:val="24"/>
          <w:szCs w:val="24"/>
        </w:rPr>
        <w:t xml:space="preserve">.  We want to be sure time is given to member concerns.  Of course, at any time, we </w:t>
      </w:r>
      <w:proofErr w:type="gramStart"/>
      <w:r w:rsidRPr="00256C99">
        <w:rPr>
          <w:rFonts w:ascii="Times New Roman" w:eastAsiaTheme="minorEastAsia" w:hAnsi="Times New Roman" w:cs="Times New Roman"/>
          <w:i/>
          <w:color w:val="26282A"/>
          <w:sz w:val="24"/>
          <w:szCs w:val="24"/>
        </w:rPr>
        <w:t>trustees</w:t>
      </w:r>
      <w:proofErr w:type="gramEnd"/>
      <w:r w:rsidRPr="00256C99">
        <w:rPr>
          <w:rFonts w:ascii="Times New Roman" w:eastAsiaTheme="minorEastAsia" w:hAnsi="Times New Roman" w:cs="Times New Roman"/>
          <w:i/>
          <w:color w:val="26282A"/>
          <w:sz w:val="24"/>
          <w:szCs w:val="24"/>
        </w:rPr>
        <w:t xml:space="preserve"> and association board members would like to know what concerns our Association members think we need to be addressing).</w:t>
      </w:r>
    </w:p>
    <w:p w14:paraId="620B18A3" w14:textId="6BEB892F"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Trash can &amp; mailbox letters – if you have concerns please send them to the HOA with pictures so we can determine if there is an issue</w:t>
      </w:r>
    </w:p>
    <w:p w14:paraId="45FAB587" w14:textId="1ACB752D"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Roberts Road – check out Columbus Planning for any updates; sounds like plans are to widen and add roundabouts; may have traffic light going in at Roberts &amp; Westrock</w:t>
      </w:r>
    </w:p>
    <w:p w14:paraId="2CA3626E" w14:textId="0A5B0436"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Haven’t heard anything else about the internal traffic study</w:t>
      </w:r>
    </w:p>
    <w:p w14:paraId="60BD3C52" w14:textId="05A79976"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Proposed meeting at least 2 times a year</w:t>
      </w:r>
    </w:p>
    <w:p w14:paraId="09B7006A" w14:textId="19CFCC3B" w:rsidR="00BA7911" w:rsidRPr="00BA7911" w:rsidRDefault="00BA7911" w:rsidP="00BA7911">
      <w:pPr>
        <w:pStyle w:val="ListParagraph"/>
        <w:numPr>
          <w:ilvl w:val="3"/>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Must have our annual meeting within 30 days of 3/29</w:t>
      </w:r>
    </w:p>
    <w:p w14:paraId="53DAB226" w14:textId="19ABDCD8" w:rsidR="00BA7911" w:rsidRPr="00BA7911" w:rsidRDefault="00BA7911" w:rsidP="00BA7911">
      <w:pPr>
        <w:pStyle w:val="ListParagraph"/>
        <w:numPr>
          <w:ilvl w:val="3"/>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Fiscal year 6/30 – 7/1</w:t>
      </w:r>
    </w:p>
    <w:p w14:paraId="6150A7A0" w14:textId="6B986F70" w:rsidR="00BA7911" w:rsidRPr="00BA7911" w:rsidRDefault="00BA7911" w:rsidP="00BA7911">
      <w:pPr>
        <w:pStyle w:val="ListParagraph"/>
        <w:numPr>
          <w:ilvl w:val="3"/>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School is free for us – a possibility to meet more often</w:t>
      </w:r>
    </w:p>
    <w:p w14:paraId="51F81346" w14:textId="7FAE7BE2"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Regarding not keeping up with leaves/properties – talk to neighbors then contact HOA</w:t>
      </w:r>
    </w:p>
    <w:p w14:paraId="63D390E6" w14:textId="2AB97A51"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 xml:space="preserve">Regarding electric fences – HOA will discuss and </w:t>
      </w:r>
      <w:proofErr w:type="gramStart"/>
      <w:r>
        <w:rPr>
          <w:rFonts w:ascii="Times New Roman" w:eastAsiaTheme="minorEastAsia" w:hAnsi="Times New Roman" w:cs="Times New Roman"/>
          <w:color w:val="26282A"/>
          <w:sz w:val="24"/>
          <w:szCs w:val="24"/>
        </w:rPr>
        <w:t>look into</w:t>
      </w:r>
      <w:proofErr w:type="gramEnd"/>
      <w:r>
        <w:rPr>
          <w:rFonts w:ascii="Times New Roman" w:eastAsiaTheme="minorEastAsia" w:hAnsi="Times New Roman" w:cs="Times New Roman"/>
          <w:color w:val="26282A"/>
          <w:sz w:val="24"/>
          <w:szCs w:val="24"/>
        </w:rPr>
        <w:t xml:space="preserve"> rules &amp; regulations; not sure what we can enforce</w:t>
      </w:r>
    </w:p>
    <w:p w14:paraId="289636B1" w14:textId="0AB5BE2D"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lastRenderedPageBreak/>
        <w:t>Regarding updating fence rules – we have discussed updating rules &amp; regulations but requires 2/3 approval from all homeowners</w:t>
      </w:r>
    </w:p>
    <w:p w14:paraId="794D7007" w14:textId="02DCE6F0" w:rsidR="00BA7911" w:rsidRPr="00BA7911" w:rsidRDefault="00BA7911" w:rsidP="00BA7911">
      <w:pPr>
        <w:pStyle w:val="ListParagraph"/>
        <w:numPr>
          <w:ilvl w:val="3"/>
          <w:numId w:val="5"/>
        </w:numPr>
        <w:spacing w:after="0" w:line="240" w:lineRule="auto"/>
        <w:rPr>
          <w:rFonts w:ascii="Times New Roman" w:eastAsiaTheme="minorEastAsia" w:hAnsi="Times New Roman" w:cs="Times New Roman"/>
          <w:i/>
          <w:color w:val="26282A"/>
          <w:sz w:val="24"/>
          <w:szCs w:val="24"/>
        </w:rPr>
      </w:pPr>
      <w:proofErr w:type="gramStart"/>
      <w:r>
        <w:rPr>
          <w:rFonts w:ascii="Times New Roman" w:eastAsiaTheme="minorEastAsia" w:hAnsi="Times New Roman" w:cs="Times New Roman"/>
          <w:color w:val="26282A"/>
          <w:sz w:val="24"/>
          <w:szCs w:val="24"/>
        </w:rPr>
        <w:t>Yes</w:t>
      </w:r>
      <w:proofErr w:type="gramEnd"/>
      <w:r>
        <w:rPr>
          <w:rFonts w:ascii="Times New Roman" w:eastAsiaTheme="minorEastAsia" w:hAnsi="Times New Roman" w:cs="Times New Roman"/>
          <w:color w:val="26282A"/>
          <w:sz w:val="24"/>
          <w:szCs w:val="24"/>
        </w:rPr>
        <w:t xml:space="preserve"> the house on </w:t>
      </w:r>
      <w:proofErr w:type="spellStart"/>
      <w:r>
        <w:rPr>
          <w:rFonts w:ascii="Times New Roman" w:eastAsiaTheme="minorEastAsia" w:hAnsi="Times New Roman" w:cs="Times New Roman"/>
          <w:color w:val="26282A"/>
          <w:sz w:val="24"/>
          <w:szCs w:val="24"/>
        </w:rPr>
        <w:t>Quailview</w:t>
      </w:r>
      <w:proofErr w:type="spellEnd"/>
      <w:r>
        <w:rPr>
          <w:rFonts w:ascii="Times New Roman" w:eastAsiaTheme="minorEastAsia" w:hAnsi="Times New Roman" w:cs="Times New Roman"/>
          <w:color w:val="26282A"/>
          <w:sz w:val="24"/>
          <w:szCs w:val="24"/>
        </w:rPr>
        <w:t xml:space="preserve"> has a variance</w:t>
      </w:r>
    </w:p>
    <w:p w14:paraId="6F943EBB" w14:textId="147CC535"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Regarding checks – most issues addressed with budget but reach out for specific issues</w:t>
      </w:r>
    </w:p>
    <w:p w14:paraId="11A62EEA" w14:textId="38621E6C"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 xml:space="preserve">Feral Cat project – thank you for who is handling </w:t>
      </w:r>
    </w:p>
    <w:p w14:paraId="2735E137" w14:textId="3BCF17D1"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Parking – specifically on Pinto Pass – please reach out to the city/</w:t>
      </w:r>
      <w:proofErr w:type="spellStart"/>
      <w:r>
        <w:rPr>
          <w:rFonts w:ascii="Times New Roman" w:eastAsiaTheme="minorEastAsia" w:hAnsi="Times New Roman" w:cs="Times New Roman"/>
          <w:color w:val="26282A"/>
          <w:sz w:val="24"/>
          <w:szCs w:val="24"/>
        </w:rPr>
        <w:t>non emergency</w:t>
      </w:r>
      <w:proofErr w:type="spellEnd"/>
      <w:r>
        <w:rPr>
          <w:rFonts w:ascii="Times New Roman" w:eastAsiaTheme="minorEastAsia" w:hAnsi="Times New Roman" w:cs="Times New Roman"/>
          <w:color w:val="26282A"/>
          <w:sz w:val="24"/>
          <w:szCs w:val="24"/>
        </w:rPr>
        <w:t xml:space="preserve"> numbers</w:t>
      </w:r>
    </w:p>
    <w:p w14:paraId="12D175E9" w14:textId="2EBEE2F3" w:rsidR="00BA7911" w:rsidRPr="00BA7911" w:rsidRDefault="00BA7911" w:rsidP="00BA7911">
      <w:pPr>
        <w:pStyle w:val="ListParagraph"/>
        <w:numPr>
          <w:ilvl w:val="2"/>
          <w:numId w:val="5"/>
        </w:num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color w:val="26282A"/>
          <w:sz w:val="24"/>
          <w:szCs w:val="24"/>
        </w:rPr>
        <w:t>Pop up camper in neighborhood – HOA will address</w:t>
      </w:r>
    </w:p>
    <w:p w14:paraId="6C154CBB" w14:textId="666B2414" w:rsidR="00BA7911" w:rsidRDefault="00BA7911" w:rsidP="00BA7911">
      <w:pPr>
        <w:spacing w:after="0" w:line="240" w:lineRule="auto"/>
        <w:rPr>
          <w:rFonts w:ascii="Times New Roman" w:eastAsiaTheme="minorEastAsia" w:hAnsi="Times New Roman" w:cs="Times New Roman"/>
          <w:i/>
          <w:color w:val="26282A"/>
          <w:sz w:val="24"/>
          <w:szCs w:val="24"/>
        </w:rPr>
      </w:pPr>
    </w:p>
    <w:p w14:paraId="3753F785" w14:textId="22DB753B" w:rsidR="00BA7911" w:rsidRPr="00BA7911" w:rsidRDefault="00BA7911" w:rsidP="00BA7911">
      <w:pPr>
        <w:spacing w:after="0" w:line="240" w:lineRule="auto"/>
        <w:rPr>
          <w:rFonts w:ascii="Times New Roman" w:eastAsiaTheme="minorEastAsia" w:hAnsi="Times New Roman" w:cs="Times New Roman"/>
          <w:i/>
          <w:color w:val="26282A"/>
          <w:sz w:val="24"/>
          <w:szCs w:val="24"/>
        </w:rPr>
      </w:pPr>
      <w:r>
        <w:rPr>
          <w:rFonts w:ascii="Times New Roman" w:eastAsiaTheme="minorEastAsia" w:hAnsi="Times New Roman" w:cs="Times New Roman"/>
          <w:i/>
          <w:color w:val="26282A"/>
          <w:sz w:val="24"/>
          <w:szCs w:val="24"/>
        </w:rPr>
        <w:t>Motion to adjourn: 8:35 2</w:t>
      </w:r>
      <w:r w:rsidRPr="00BA7911">
        <w:rPr>
          <w:rFonts w:ascii="Times New Roman" w:eastAsiaTheme="minorEastAsia" w:hAnsi="Times New Roman" w:cs="Times New Roman"/>
          <w:i/>
          <w:color w:val="26282A"/>
          <w:sz w:val="24"/>
          <w:szCs w:val="24"/>
          <w:vertAlign w:val="superscript"/>
        </w:rPr>
        <w:t>nd</w:t>
      </w:r>
      <w:bookmarkStart w:id="0" w:name="_GoBack"/>
      <w:bookmarkEnd w:id="0"/>
      <w:r>
        <w:rPr>
          <w:rFonts w:ascii="Times New Roman" w:eastAsiaTheme="minorEastAsia" w:hAnsi="Times New Roman" w:cs="Times New Roman"/>
          <w:i/>
          <w:color w:val="26282A"/>
          <w:sz w:val="24"/>
          <w:szCs w:val="24"/>
        </w:rPr>
        <w:t>; Approved</w:t>
      </w:r>
    </w:p>
    <w:sectPr w:rsidR="00BA7911" w:rsidRPr="00BA7911" w:rsidSect="00E12409">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737"/>
    <w:multiLevelType w:val="hybridMultilevel"/>
    <w:tmpl w:val="93D02A3C"/>
    <w:lvl w:ilvl="0" w:tplc="A5E4A7E8">
      <w:start w:val="61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F75C2"/>
    <w:multiLevelType w:val="hybridMultilevel"/>
    <w:tmpl w:val="D034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43E21"/>
    <w:multiLevelType w:val="hybridMultilevel"/>
    <w:tmpl w:val="7FDEE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426C3"/>
    <w:multiLevelType w:val="hybridMultilevel"/>
    <w:tmpl w:val="9640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B5ACD"/>
    <w:multiLevelType w:val="hybridMultilevel"/>
    <w:tmpl w:val="0CA2FC5E"/>
    <w:lvl w:ilvl="0" w:tplc="A5E4A7E8">
      <w:start w:val="614"/>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F5"/>
    <w:rsid w:val="00027B84"/>
    <w:rsid w:val="000A6267"/>
    <w:rsid w:val="00154CFA"/>
    <w:rsid w:val="00165232"/>
    <w:rsid w:val="00173EBB"/>
    <w:rsid w:val="001B4F7B"/>
    <w:rsid w:val="00256C99"/>
    <w:rsid w:val="002B0C82"/>
    <w:rsid w:val="002E650D"/>
    <w:rsid w:val="003031FF"/>
    <w:rsid w:val="00345D04"/>
    <w:rsid w:val="00372C37"/>
    <w:rsid w:val="00447C14"/>
    <w:rsid w:val="005368F5"/>
    <w:rsid w:val="005533C9"/>
    <w:rsid w:val="00595EE8"/>
    <w:rsid w:val="005C11D7"/>
    <w:rsid w:val="00632936"/>
    <w:rsid w:val="006441A7"/>
    <w:rsid w:val="00660215"/>
    <w:rsid w:val="00670F62"/>
    <w:rsid w:val="00744C77"/>
    <w:rsid w:val="00777BB2"/>
    <w:rsid w:val="007A610D"/>
    <w:rsid w:val="007D5F74"/>
    <w:rsid w:val="008B2D84"/>
    <w:rsid w:val="00972356"/>
    <w:rsid w:val="009A716D"/>
    <w:rsid w:val="00A72521"/>
    <w:rsid w:val="00B22D12"/>
    <w:rsid w:val="00B83FCE"/>
    <w:rsid w:val="00BA7911"/>
    <w:rsid w:val="00C268DE"/>
    <w:rsid w:val="00C77F9C"/>
    <w:rsid w:val="00CD66BB"/>
    <w:rsid w:val="00D55729"/>
    <w:rsid w:val="00D728E5"/>
    <w:rsid w:val="00D87E9F"/>
    <w:rsid w:val="00DB57AE"/>
    <w:rsid w:val="00E12409"/>
    <w:rsid w:val="00E20894"/>
    <w:rsid w:val="00E8618D"/>
    <w:rsid w:val="00EA3674"/>
    <w:rsid w:val="00EF06EE"/>
    <w:rsid w:val="00F17A2A"/>
    <w:rsid w:val="00F73F9C"/>
    <w:rsid w:val="00FD28B5"/>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90CB"/>
  <w15:chartTrackingRefBased/>
  <w15:docId w15:val="{959F00DB-1E83-40D3-9B15-512D157A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5f97634eyiv9012405643ydpfd3b3428msonormal">
    <w:name w:val="ydp5f97634eyiv9012405643ydpfd3b3428msonormal"/>
    <w:basedOn w:val="Normal"/>
    <w:rsid w:val="005368F5"/>
    <w:pPr>
      <w:spacing w:before="100" w:beforeAutospacing="1" w:after="100" w:afterAutospacing="1" w:line="240" w:lineRule="auto"/>
    </w:pPr>
    <w:rPr>
      <w:rFonts w:ascii="Calibri" w:eastAsiaTheme="minorEastAsia" w:hAnsi="Calibri" w:cs="Calibri"/>
    </w:rPr>
  </w:style>
  <w:style w:type="paragraph" w:customStyle="1" w:styleId="ydp5f97634eyiv9012405643ydpfd3b3428msolistparagraph">
    <w:name w:val="ydp5f97634eyiv9012405643ydpfd3b3428msolistparagraph"/>
    <w:basedOn w:val="Normal"/>
    <w:rsid w:val="005368F5"/>
    <w:pPr>
      <w:spacing w:before="100" w:beforeAutospacing="1" w:after="100" w:afterAutospacing="1" w:line="240" w:lineRule="auto"/>
    </w:pPr>
    <w:rPr>
      <w:rFonts w:ascii="Calibri" w:eastAsiaTheme="minorEastAsia" w:hAnsi="Calibri" w:cs="Calibri"/>
    </w:rPr>
  </w:style>
  <w:style w:type="paragraph" w:styleId="ListParagraph">
    <w:name w:val="List Paragraph"/>
    <w:basedOn w:val="Normal"/>
    <w:uiPriority w:val="34"/>
    <w:qFormat/>
    <w:rsid w:val="003031FF"/>
    <w:pPr>
      <w:ind w:left="720"/>
      <w:contextualSpacing/>
    </w:pPr>
  </w:style>
  <w:style w:type="character" w:styleId="Hyperlink">
    <w:name w:val="Hyperlink"/>
    <w:basedOn w:val="DefaultParagraphFont"/>
    <w:uiPriority w:val="99"/>
    <w:unhideWhenUsed/>
    <w:rsid w:val="00660215"/>
    <w:rPr>
      <w:color w:val="0563C1" w:themeColor="hyperlink"/>
      <w:u w:val="single"/>
    </w:rPr>
  </w:style>
  <w:style w:type="character" w:styleId="UnresolvedMention">
    <w:name w:val="Unresolved Mention"/>
    <w:basedOn w:val="DefaultParagraphFont"/>
    <w:uiPriority w:val="99"/>
    <w:semiHidden/>
    <w:unhideWhenUsed/>
    <w:rsid w:val="00660215"/>
    <w:rPr>
      <w:color w:val="605E5C"/>
      <w:shd w:val="clear" w:color="auto" w:fill="E1DFDD"/>
    </w:rPr>
  </w:style>
  <w:style w:type="paragraph" w:styleId="BalloonText">
    <w:name w:val="Balloon Text"/>
    <w:basedOn w:val="Normal"/>
    <w:link w:val="BalloonTextChar"/>
    <w:uiPriority w:val="99"/>
    <w:semiHidden/>
    <w:unhideWhenUsed/>
    <w:rsid w:val="00372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036043">
      <w:bodyDiv w:val="1"/>
      <w:marLeft w:val="0"/>
      <w:marRight w:val="0"/>
      <w:marTop w:val="0"/>
      <w:marBottom w:val="0"/>
      <w:divBdr>
        <w:top w:val="none" w:sz="0" w:space="0" w:color="auto"/>
        <w:left w:val="none" w:sz="0" w:space="0" w:color="auto"/>
        <w:bottom w:val="none" w:sz="0" w:space="0" w:color="auto"/>
        <w:right w:val="none" w:sz="0" w:space="0" w:color="auto"/>
      </w:divBdr>
    </w:div>
    <w:div w:id="1560284075">
      <w:bodyDiv w:val="1"/>
      <w:marLeft w:val="0"/>
      <w:marRight w:val="0"/>
      <w:marTop w:val="0"/>
      <w:marBottom w:val="0"/>
      <w:divBdr>
        <w:top w:val="none" w:sz="0" w:space="0" w:color="auto"/>
        <w:left w:val="none" w:sz="0" w:space="0" w:color="auto"/>
        <w:bottom w:val="none" w:sz="0" w:space="0" w:color="auto"/>
        <w:right w:val="none" w:sz="0" w:space="0" w:color="auto"/>
      </w:divBdr>
      <w:divsChild>
        <w:div w:id="852498432">
          <w:marLeft w:val="0"/>
          <w:marRight w:val="0"/>
          <w:marTop w:val="0"/>
          <w:marBottom w:val="0"/>
          <w:divBdr>
            <w:top w:val="none" w:sz="0" w:space="0" w:color="auto"/>
            <w:left w:val="none" w:sz="0" w:space="0" w:color="auto"/>
            <w:bottom w:val="none" w:sz="0" w:space="0" w:color="auto"/>
            <w:right w:val="none" w:sz="0" w:space="0" w:color="auto"/>
          </w:divBdr>
          <w:divsChild>
            <w:div w:id="578834176">
              <w:marLeft w:val="0"/>
              <w:marRight w:val="0"/>
              <w:marTop w:val="0"/>
              <w:marBottom w:val="0"/>
              <w:divBdr>
                <w:top w:val="none" w:sz="0" w:space="0" w:color="auto"/>
                <w:left w:val="none" w:sz="0" w:space="0" w:color="auto"/>
                <w:bottom w:val="none" w:sz="0" w:space="0" w:color="auto"/>
                <w:right w:val="none" w:sz="0" w:space="0" w:color="auto"/>
              </w:divBdr>
            </w:div>
            <w:div w:id="1585871345">
              <w:marLeft w:val="0"/>
              <w:marRight w:val="0"/>
              <w:marTop w:val="0"/>
              <w:marBottom w:val="0"/>
              <w:divBdr>
                <w:top w:val="none" w:sz="0" w:space="0" w:color="auto"/>
                <w:left w:val="none" w:sz="0" w:space="0" w:color="auto"/>
                <w:bottom w:val="none" w:sz="0" w:space="0" w:color="auto"/>
                <w:right w:val="none" w:sz="0" w:space="0" w:color="auto"/>
              </w:divBdr>
              <w:divsChild>
                <w:div w:id="11911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2815">
          <w:marLeft w:val="0"/>
          <w:marRight w:val="0"/>
          <w:marTop w:val="0"/>
          <w:marBottom w:val="0"/>
          <w:divBdr>
            <w:top w:val="none" w:sz="0" w:space="0" w:color="auto"/>
            <w:left w:val="none" w:sz="0" w:space="0" w:color="auto"/>
            <w:bottom w:val="none" w:sz="0" w:space="0" w:color="auto"/>
            <w:right w:val="none" w:sz="0" w:space="0" w:color="auto"/>
          </w:divBdr>
          <w:divsChild>
            <w:div w:id="1466241182">
              <w:marLeft w:val="0"/>
              <w:marRight w:val="0"/>
              <w:marTop w:val="0"/>
              <w:marBottom w:val="0"/>
              <w:divBdr>
                <w:top w:val="none" w:sz="0" w:space="0" w:color="auto"/>
                <w:left w:val="none" w:sz="0" w:space="0" w:color="auto"/>
                <w:bottom w:val="none" w:sz="0" w:space="0" w:color="auto"/>
                <w:right w:val="none" w:sz="0" w:space="0" w:color="auto"/>
              </w:divBdr>
            </w:div>
            <w:div w:id="1658993858">
              <w:marLeft w:val="0"/>
              <w:marRight w:val="0"/>
              <w:marTop w:val="0"/>
              <w:marBottom w:val="0"/>
              <w:divBdr>
                <w:top w:val="none" w:sz="0" w:space="0" w:color="auto"/>
                <w:left w:val="none" w:sz="0" w:space="0" w:color="auto"/>
                <w:bottom w:val="none" w:sz="0" w:space="0" w:color="auto"/>
                <w:right w:val="none" w:sz="0" w:space="0" w:color="auto"/>
              </w:divBdr>
              <w:divsChild>
                <w:div w:id="196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4044-2A89-443F-9026-60B7EA88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Ziegel</dc:creator>
  <cp:keywords/>
  <dc:description/>
  <cp:lastModifiedBy>Abby &amp; Brian</cp:lastModifiedBy>
  <cp:revision>2</cp:revision>
  <cp:lastPrinted>2019-03-23T18:51:00Z</cp:lastPrinted>
  <dcterms:created xsi:type="dcterms:W3CDTF">2019-05-05T20:17:00Z</dcterms:created>
  <dcterms:modified xsi:type="dcterms:W3CDTF">2019-05-05T20:17:00Z</dcterms:modified>
</cp:coreProperties>
</file>