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78D3460E" w:rsidR="00925128" w:rsidRPr="00BF0EDA" w:rsidRDefault="00A34443">
      <w:pPr>
        <w:jc w:val="center"/>
        <w:rPr>
          <w:rFonts w:ascii="Arial" w:hAnsi="Arial" w:cs="Arial"/>
          <w:sz w:val="20"/>
          <w:vertAlign w:val="subscript"/>
        </w:rPr>
      </w:pPr>
      <w:r>
        <w:rPr>
          <w:rFonts w:ascii="Arial" w:hAnsi="Arial" w:cs="Arial"/>
          <w:sz w:val="20"/>
        </w:rPr>
        <w:t>July 9</w:t>
      </w:r>
      <w:r w:rsidRPr="00A34443">
        <w:rPr>
          <w:rFonts w:ascii="Arial" w:hAnsi="Arial" w:cs="Arial"/>
          <w:sz w:val="20"/>
          <w:vertAlign w:val="superscript"/>
        </w:rPr>
        <w:t>th</w:t>
      </w:r>
      <w:r>
        <w:rPr>
          <w:rFonts w:ascii="Arial" w:hAnsi="Arial" w:cs="Arial"/>
          <w:sz w:val="20"/>
        </w:rPr>
        <w:t>,</w:t>
      </w:r>
      <w:r w:rsidR="00F26452">
        <w:rPr>
          <w:rFonts w:ascii="Arial" w:hAnsi="Arial" w:cs="Arial"/>
          <w:sz w:val="20"/>
        </w:rPr>
        <w:t xml:space="preserve"> 2024 </w:t>
      </w:r>
    </w:p>
    <w:p w14:paraId="24EA0A2C" w14:textId="06522417" w:rsidR="008E377C" w:rsidRPr="003946C3" w:rsidRDefault="00A34443">
      <w:pPr>
        <w:jc w:val="center"/>
        <w:rPr>
          <w:rFonts w:ascii="Arial" w:hAnsi="Arial" w:cs="Arial"/>
          <w:sz w:val="16"/>
          <w:szCs w:val="16"/>
        </w:rPr>
      </w:pPr>
      <w:r>
        <w:rPr>
          <w:rFonts w:ascii="Arial" w:hAnsi="Arial" w:cs="Arial"/>
          <w:sz w:val="20"/>
        </w:rPr>
        <w:t>330 N Lincoln St.,</w:t>
      </w:r>
      <w:r w:rsidR="00D959BD">
        <w:rPr>
          <w:rFonts w:ascii="Arial" w:hAnsi="Arial" w:cs="Arial"/>
          <w:sz w:val="20"/>
        </w:rPr>
        <w:t xml:space="preserve"> Wilmington, OH 45177</w:t>
      </w:r>
    </w:p>
    <w:p w14:paraId="4194F70D" w14:textId="77777777" w:rsidR="00925128" w:rsidRDefault="0013139B">
      <w:pPr>
        <w:pStyle w:val="Heading1"/>
      </w:pPr>
      <w:r>
        <w:t>ROLL CALL</w:t>
      </w:r>
    </w:p>
    <w:p w14:paraId="0AD688FD" w14:textId="77777777" w:rsidR="008E377C" w:rsidRPr="008E377C" w:rsidRDefault="008E377C" w:rsidP="008E377C"/>
    <w:p w14:paraId="63520E86" w14:textId="00D9DF79" w:rsidR="00925128" w:rsidRDefault="00933B91">
      <w:pPr>
        <w:pStyle w:val="BodyText"/>
      </w:pPr>
      <w:r>
        <w:t>Ruth Brindle</w:t>
      </w:r>
      <w:r w:rsidR="005211A1">
        <w:t xml:space="preserve"> </w:t>
      </w:r>
      <w:r w:rsidR="0013139B">
        <w:t>called the mee</w:t>
      </w:r>
      <w:r w:rsidR="00071EA1">
        <w:t>ting to order at app</w:t>
      </w:r>
      <w:r w:rsidR="007460BE">
        <w:t xml:space="preserve">roximately </w:t>
      </w:r>
      <w:r w:rsidR="00274871">
        <w:t>5:</w:t>
      </w:r>
      <w:r w:rsidR="00A34443">
        <w:t>40</w:t>
      </w:r>
      <w:r w:rsidR="00B71257">
        <w:t>p</w:t>
      </w:r>
      <w:r w:rsidR="0013139B">
        <w:t xml:space="preserve">.m. local </w:t>
      </w:r>
      <w:r w:rsidR="00820EED">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rsidR="00820EED">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999"/>
        <w:gridCol w:w="2790"/>
        <w:gridCol w:w="3150"/>
      </w:tblGrid>
      <w:tr w:rsidR="00986868" w:rsidRPr="00820EED" w14:paraId="5945883E" w14:textId="77777777" w:rsidTr="00986868">
        <w:trPr>
          <w:jc w:val="center"/>
        </w:trPr>
        <w:tc>
          <w:tcPr>
            <w:tcW w:w="2999" w:type="dxa"/>
          </w:tcPr>
          <w:p w14:paraId="60A05543" w14:textId="5EB80C8B" w:rsidR="00986868" w:rsidRDefault="00933B91" w:rsidP="004E5EAC">
            <w:pPr>
              <w:rPr>
                <w:rFonts w:ascii="Arial" w:hAnsi="Arial" w:cs="Arial"/>
                <w:sz w:val="20"/>
              </w:rPr>
            </w:pPr>
            <w:r>
              <w:rPr>
                <w:rFonts w:ascii="Arial" w:hAnsi="Arial" w:cs="Arial"/>
                <w:sz w:val="20"/>
              </w:rPr>
              <w:t xml:space="preserve">Ruth Brindle </w:t>
            </w:r>
          </w:p>
        </w:tc>
        <w:tc>
          <w:tcPr>
            <w:tcW w:w="2790" w:type="dxa"/>
          </w:tcPr>
          <w:p w14:paraId="01F3E746" w14:textId="77777777" w:rsidR="00986868" w:rsidRDefault="00986868" w:rsidP="008B77C9">
            <w:pPr>
              <w:rPr>
                <w:rFonts w:ascii="Arial" w:hAnsi="Arial" w:cs="Arial"/>
                <w:sz w:val="20"/>
              </w:rPr>
            </w:pPr>
            <w:r>
              <w:rPr>
                <w:rFonts w:ascii="Arial" w:hAnsi="Arial" w:cs="Arial"/>
                <w:sz w:val="20"/>
              </w:rPr>
              <w:t xml:space="preserve"> </w:t>
            </w:r>
          </w:p>
        </w:tc>
        <w:tc>
          <w:tcPr>
            <w:tcW w:w="3150" w:type="dxa"/>
          </w:tcPr>
          <w:p w14:paraId="04FC2C8B" w14:textId="77777777" w:rsidR="00986868" w:rsidRDefault="00986868" w:rsidP="007444DB">
            <w:pPr>
              <w:tabs>
                <w:tab w:val="left" w:pos="1640"/>
              </w:tabs>
              <w:rPr>
                <w:rFonts w:ascii="Arial" w:hAnsi="Arial" w:cs="Arial"/>
                <w:sz w:val="20"/>
              </w:rPr>
            </w:pPr>
          </w:p>
        </w:tc>
      </w:tr>
      <w:tr w:rsidR="00986868" w:rsidRPr="00820EED" w14:paraId="425E6C88" w14:textId="77777777" w:rsidTr="00986868">
        <w:trPr>
          <w:jc w:val="center"/>
        </w:trPr>
        <w:tc>
          <w:tcPr>
            <w:tcW w:w="2999" w:type="dxa"/>
          </w:tcPr>
          <w:p w14:paraId="5B88A8C0" w14:textId="3F71265A" w:rsidR="00986868" w:rsidRDefault="00D959BD" w:rsidP="004D6D5D">
            <w:pPr>
              <w:rPr>
                <w:rFonts w:ascii="Arial" w:hAnsi="Arial" w:cs="Arial"/>
                <w:sz w:val="20"/>
              </w:rPr>
            </w:pPr>
            <w:r>
              <w:rPr>
                <w:rFonts w:ascii="Arial" w:hAnsi="Arial" w:cs="Arial"/>
                <w:sz w:val="20"/>
              </w:rPr>
              <w:t xml:space="preserve">Rick Walker </w:t>
            </w:r>
          </w:p>
        </w:tc>
        <w:tc>
          <w:tcPr>
            <w:tcW w:w="2790" w:type="dxa"/>
          </w:tcPr>
          <w:p w14:paraId="24BEB06F" w14:textId="77777777" w:rsidR="00986868" w:rsidRDefault="00986868" w:rsidP="008B77C9">
            <w:pPr>
              <w:rPr>
                <w:rFonts w:ascii="Arial" w:hAnsi="Arial" w:cs="Arial"/>
                <w:sz w:val="20"/>
              </w:rPr>
            </w:pPr>
          </w:p>
        </w:tc>
        <w:tc>
          <w:tcPr>
            <w:tcW w:w="3150" w:type="dxa"/>
          </w:tcPr>
          <w:p w14:paraId="42834E44" w14:textId="77777777" w:rsidR="00986868" w:rsidRDefault="00986868"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tcPr>
          <w:p w14:paraId="70317A05" w14:textId="77777777" w:rsidR="00CF2C75" w:rsidRDefault="00E72E0F" w:rsidP="00CF2C75">
            <w:pPr>
              <w:rPr>
                <w:rFonts w:ascii="Arial" w:hAnsi="Arial" w:cs="Arial"/>
                <w:sz w:val="20"/>
              </w:rPr>
            </w:pPr>
            <w:r>
              <w:rPr>
                <w:rFonts w:ascii="Arial" w:hAnsi="Arial" w:cs="Arial"/>
                <w:sz w:val="20"/>
              </w:rPr>
              <w:t>Jon Branstrator</w:t>
            </w:r>
          </w:p>
          <w:p w14:paraId="3CC983D3" w14:textId="77777777" w:rsidR="00A34443" w:rsidRDefault="00A34443" w:rsidP="00CF2C75">
            <w:pPr>
              <w:rPr>
                <w:rFonts w:ascii="Arial" w:hAnsi="Arial" w:cs="Arial"/>
                <w:sz w:val="20"/>
              </w:rPr>
            </w:pPr>
            <w:r>
              <w:rPr>
                <w:rFonts w:ascii="Arial" w:hAnsi="Arial" w:cs="Arial"/>
                <w:sz w:val="20"/>
              </w:rPr>
              <w:t xml:space="preserve">Benjamin Collings </w:t>
            </w:r>
          </w:p>
          <w:p w14:paraId="5150D61E" w14:textId="3FB2193A" w:rsidR="00A34443" w:rsidRDefault="00A34443" w:rsidP="00CF2C75">
            <w:pPr>
              <w:rPr>
                <w:rFonts w:ascii="Arial" w:hAnsi="Arial" w:cs="Arial"/>
                <w:sz w:val="20"/>
              </w:rPr>
            </w:pPr>
            <w:r>
              <w:rPr>
                <w:rFonts w:ascii="Arial" w:hAnsi="Arial" w:cs="Arial"/>
                <w:sz w:val="20"/>
              </w:rPr>
              <w:t xml:space="preserve">John Cohmer </w:t>
            </w:r>
          </w:p>
          <w:p w14:paraId="3B76717A" w14:textId="7D5C224F" w:rsidR="00A34443" w:rsidRPr="002530F5" w:rsidRDefault="00A34443" w:rsidP="00CF2C75">
            <w:pPr>
              <w:rPr>
                <w:rFonts w:ascii="Arial" w:hAnsi="Arial" w:cs="Arial"/>
                <w:sz w:val="20"/>
              </w:rPr>
            </w:pPr>
          </w:p>
        </w:tc>
        <w:tc>
          <w:tcPr>
            <w:tcW w:w="2790" w:type="dxa"/>
          </w:tcPr>
          <w:p w14:paraId="49EC2784" w14:textId="77777777" w:rsidR="00CF2C75" w:rsidRPr="00C91791" w:rsidRDefault="00CF2C75" w:rsidP="00CF2C75">
            <w:pPr>
              <w:rPr>
                <w:rFonts w:ascii="Arial" w:hAnsi="Arial" w:cs="Arial"/>
                <w:sz w:val="20"/>
              </w:rPr>
            </w:pPr>
          </w:p>
        </w:tc>
        <w:tc>
          <w:tcPr>
            <w:tcW w:w="3150" w:type="dxa"/>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tcPr>
          <w:p w14:paraId="47053AB8" w14:textId="40D0143A" w:rsidR="00C747E7" w:rsidRDefault="00C747E7" w:rsidP="00E72E0F">
            <w:pPr>
              <w:rPr>
                <w:rFonts w:ascii="Arial" w:hAnsi="Arial" w:cs="Arial"/>
                <w:sz w:val="20"/>
              </w:rPr>
            </w:pPr>
          </w:p>
        </w:tc>
        <w:tc>
          <w:tcPr>
            <w:tcW w:w="2790" w:type="dxa"/>
          </w:tcPr>
          <w:p w14:paraId="2EAA7E89" w14:textId="77777777" w:rsidR="00CF2C75" w:rsidRDefault="00CF2C75" w:rsidP="00CF2C75">
            <w:pPr>
              <w:rPr>
                <w:rFonts w:ascii="Arial" w:hAnsi="Arial" w:cs="Arial"/>
                <w:sz w:val="20"/>
              </w:rPr>
            </w:pPr>
          </w:p>
        </w:tc>
        <w:tc>
          <w:tcPr>
            <w:tcW w:w="3150" w:type="dxa"/>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tcPr>
          <w:p w14:paraId="3F66FAF2" w14:textId="77777777" w:rsidR="00CF2C75" w:rsidRDefault="00CF2C75" w:rsidP="00CF2C75">
            <w:pPr>
              <w:tabs>
                <w:tab w:val="left" w:pos="1640"/>
              </w:tabs>
              <w:rPr>
                <w:rFonts w:ascii="Arial" w:hAnsi="Arial" w:cs="Arial"/>
                <w:sz w:val="20"/>
              </w:rPr>
            </w:pPr>
          </w:p>
        </w:tc>
      </w:tr>
    </w:tbl>
    <w:p w14:paraId="3A86FBA0" w14:textId="2E7E8CF4"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47F24009" w14:textId="12353FD3" w:rsidR="00A34443" w:rsidRDefault="00A34443">
      <w:pPr>
        <w:rPr>
          <w:rFonts w:ascii="Arial" w:hAnsi="Arial" w:cs="Arial"/>
          <w:sz w:val="20"/>
        </w:rPr>
      </w:pPr>
    </w:p>
    <w:p w14:paraId="1FDE3B46" w14:textId="7F57A4D3" w:rsidR="00A34443" w:rsidRDefault="00A34443">
      <w:pPr>
        <w:rPr>
          <w:rFonts w:ascii="Arial" w:hAnsi="Arial" w:cs="Arial"/>
          <w:sz w:val="20"/>
        </w:rPr>
      </w:pPr>
      <w:r>
        <w:rPr>
          <w:rFonts w:ascii="Arial" w:hAnsi="Arial" w:cs="Arial"/>
          <w:sz w:val="20"/>
        </w:rPr>
        <w:t>Other Attendees: Drew DeMarsh, Mackenzie Edison, Harris Eidelman, Mike McCarty</w:t>
      </w:r>
    </w:p>
    <w:p w14:paraId="677004FC" w14:textId="77777777" w:rsidR="00B05E32" w:rsidRDefault="00B05E32">
      <w:pPr>
        <w:rPr>
          <w:rFonts w:ascii="Arial" w:hAnsi="Arial" w:cs="Arial"/>
          <w:b/>
          <w:caps/>
          <w:sz w:val="16"/>
          <w:szCs w:val="16"/>
        </w:rPr>
      </w:pPr>
    </w:p>
    <w:p w14:paraId="4F7C2BE9" w14:textId="4E80C5E1" w:rsidR="002B3B93" w:rsidRDefault="00BB159B" w:rsidP="002B3B93">
      <w:pPr>
        <w:rPr>
          <w:rFonts w:ascii="Arial" w:hAnsi="Arial" w:cs="Arial"/>
          <w:sz w:val="20"/>
          <w:szCs w:val="16"/>
        </w:rPr>
      </w:pPr>
      <w:r w:rsidRPr="00F434C3">
        <w:rPr>
          <w:rFonts w:ascii="Arial" w:hAnsi="Arial" w:cs="Arial"/>
          <w:sz w:val="20"/>
          <w:szCs w:val="16"/>
        </w:rPr>
        <w:t xml:space="preserve">A motion to </w:t>
      </w:r>
      <w:r w:rsidR="00986868">
        <w:rPr>
          <w:rFonts w:ascii="Arial" w:hAnsi="Arial" w:cs="Arial"/>
          <w:sz w:val="20"/>
          <w:szCs w:val="16"/>
        </w:rPr>
        <w:t>approve the agenda</w:t>
      </w:r>
      <w:r w:rsidR="00A34443">
        <w:rPr>
          <w:rFonts w:ascii="Arial" w:hAnsi="Arial" w:cs="Arial"/>
          <w:sz w:val="20"/>
          <w:szCs w:val="16"/>
        </w:rPr>
        <w:t xml:space="preserve"> with an address change</w:t>
      </w:r>
      <w:r w:rsidR="00D959BD">
        <w:rPr>
          <w:rFonts w:ascii="Arial" w:hAnsi="Arial" w:cs="Arial"/>
          <w:sz w:val="20"/>
          <w:szCs w:val="16"/>
        </w:rPr>
        <w:t xml:space="preserve"> was made by</w:t>
      </w:r>
      <w:r w:rsidR="00BF0EDA">
        <w:rPr>
          <w:rFonts w:ascii="Arial" w:hAnsi="Arial" w:cs="Arial"/>
          <w:sz w:val="20"/>
          <w:szCs w:val="16"/>
        </w:rPr>
        <w:t xml:space="preserve"> </w:t>
      </w:r>
      <w:r w:rsidR="00E72E0F">
        <w:rPr>
          <w:rFonts w:ascii="Arial" w:hAnsi="Arial" w:cs="Arial"/>
          <w:sz w:val="20"/>
          <w:szCs w:val="16"/>
        </w:rPr>
        <w:t>Rick Walker</w:t>
      </w:r>
      <w:r w:rsidRPr="00F434C3">
        <w:rPr>
          <w:rFonts w:ascii="Arial" w:hAnsi="Arial" w:cs="Arial"/>
          <w:sz w:val="20"/>
          <w:szCs w:val="16"/>
        </w:rPr>
        <w:t xml:space="preserve">, seconded by </w:t>
      </w:r>
      <w:r w:rsidR="00530969">
        <w:rPr>
          <w:rFonts w:ascii="Arial" w:hAnsi="Arial" w:cs="Arial"/>
          <w:sz w:val="20"/>
          <w:szCs w:val="16"/>
        </w:rPr>
        <w:t xml:space="preserve">Jon </w:t>
      </w:r>
      <w:r w:rsidR="00A34443">
        <w:rPr>
          <w:rFonts w:ascii="Arial" w:hAnsi="Arial" w:cs="Arial"/>
          <w:sz w:val="20"/>
          <w:szCs w:val="16"/>
        </w:rPr>
        <w:t>Cohmer</w:t>
      </w:r>
      <w:r w:rsidR="00BF0EDA">
        <w:rPr>
          <w:rFonts w:ascii="Arial" w:hAnsi="Arial" w:cs="Arial"/>
          <w:sz w:val="20"/>
          <w:szCs w:val="16"/>
        </w:rPr>
        <w:t xml:space="preserve">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Pr="00F434C3">
        <w:rPr>
          <w:rFonts w:ascii="Arial" w:hAnsi="Arial" w:cs="Arial"/>
          <w:sz w:val="20"/>
          <w:szCs w:val="16"/>
        </w:rPr>
        <w:t xml:space="preserve">. </w:t>
      </w:r>
    </w:p>
    <w:p w14:paraId="18FBA0BB" w14:textId="77777777" w:rsidR="00BF0EDA" w:rsidRDefault="00BF0EDA" w:rsidP="002B3B93">
      <w:pPr>
        <w:rPr>
          <w:rFonts w:ascii="Arial" w:hAnsi="Arial" w:cs="Arial"/>
          <w:sz w:val="20"/>
          <w:szCs w:val="16"/>
        </w:rPr>
      </w:pPr>
    </w:p>
    <w:p w14:paraId="4A333E9B" w14:textId="38647040" w:rsidR="00BF0EDA" w:rsidRDefault="00BF0EDA" w:rsidP="002B3B93">
      <w:pPr>
        <w:rPr>
          <w:rFonts w:ascii="Arial" w:hAnsi="Arial" w:cs="Arial"/>
          <w:b/>
          <w:bCs/>
          <w:sz w:val="20"/>
          <w:szCs w:val="16"/>
        </w:rPr>
      </w:pPr>
      <w:r>
        <w:rPr>
          <w:rFonts w:ascii="Arial" w:hAnsi="Arial" w:cs="Arial"/>
          <w:b/>
          <w:bCs/>
          <w:sz w:val="20"/>
          <w:szCs w:val="16"/>
        </w:rPr>
        <w:t>OLD BUSINESS</w:t>
      </w: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085EABF5" w14:textId="3D34311D" w:rsidR="008538DC" w:rsidRDefault="008538DC" w:rsidP="007444DB">
      <w:pPr>
        <w:rPr>
          <w:rFonts w:ascii="Arial" w:hAnsi="Arial" w:cs="Arial"/>
          <w:sz w:val="20"/>
        </w:rPr>
      </w:pPr>
    </w:p>
    <w:p w14:paraId="164D005A" w14:textId="6AEC4C30" w:rsidR="00A34443" w:rsidRDefault="00A34443" w:rsidP="007444DB">
      <w:pPr>
        <w:rPr>
          <w:rFonts w:ascii="Arial" w:hAnsi="Arial" w:cs="Arial"/>
          <w:sz w:val="20"/>
          <w:u w:val="single"/>
        </w:rPr>
      </w:pPr>
      <w:r w:rsidRPr="00A34443">
        <w:rPr>
          <w:rFonts w:ascii="Arial" w:hAnsi="Arial" w:cs="Arial"/>
          <w:sz w:val="20"/>
          <w:u w:val="single"/>
        </w:rPr>
        <w:t>Open Position Discussion</w:t>
      </w:r>
    </w:p>
    <w:p w14:paraId="1C6565F8" w14:textId="0BAB2C87" w:rsidR="00665F7D" w:rsidRDefault="00665F7D" w:rsidP="007444DB">
      <w:pPr>
        <w:rPr>
          <w:rFonts w:ascii="Arial" w:hAnsi="Arial" w:cs="Arial"/>
          <w:sz w:val="20"/>
        </w:rPr>
      </w:pPr>
      <w:r w:rsidRPr="00665F7D">
        <w:rPr>
          <w:rFonts w:ascii="Arial" w:hAnsi="Arial" w:cs="Arial"/>
          <w:sz w:val="20"/>
        </w:rPr>
        <w:t xml:space="preserve">Drew DeMarsh provided an update on Mackenzie Edison’s departure and discussed the current and future needs of the Regional Planning Commission. </w:t>
      </w:r>
      <w:r>
        <w:rPr>
          <w:rFonts w:ascii="Arial" w:hAnsi="Arial" w:cs="Arial"/>
          <w:sz w:val="20"/>
        </w:rPr>
        <w:t>He discussed the idea of keeping Mackenzie Edison on as an hourly employee similar to Taylor Stuckert</w:t>
      </w:r>
      <w:r w:rsidR="00160D87">
        <w:rPr>
          <w:rFonts w:ascii="Arial" w:hAnsi="Arial" w:cs="Arial"/>
          <w:sz w:val="20"/>
        </w:rPr>
        <w:t>’</w:t>
      </w:r>
      <w:r>
        <w:rPr>
          <w:rFonts w:ascii="Arial" w:hAnsi="Arial" w:cs="Arial"/>
          <w:sz w:val="20"/>
        </w:rPr>
        <w:t xml:space="preserve">s position. </w:t>
      </w:r>
      <w:r w:rsidRPr="00665F7D">
        <w:rPr>
          <w:rFonts w:ascii="Arial" w:hAnsi="Arial" w:cs="Arial"/>
          <w:sz w:val="20"/>
        </w:rPr>
        <w:t xml:space="preserve">He proposed two new positions, with detailed job descriptions, and shared his opinion that hiring a "Land Bank" focused individual was not appropriate given current circumstances. Drew expressed confidence in handling Land Bank duties himself, but emphasized the need for a Planner to alleviate his workload. This new Planner would attend meetings and contribute to long-range planning efforts. Drew suggested listing the job title as "Planner" to attract a broader range of applicants and proposed a hybrid schedule with a salary of $60k-$70k. Additionally, Drew highlighted the necessity of hiring an administrative employee to handle office tasks, with a salary of $40k-$50k. The total budget for these positions would be $170k-$190k. </w:t>
      </w:r>
      <w:r>
        <w:rPr>
          <w:rFonts w:ascii="Arial" w:hAnsi="Arial" w:cs="Arial"/>
          <w:sz w:val="20"/>
        </w:rPr>
        <w:t xml:space="preserve">The board discussed creating the administrative position as an hourly part-time position. </w:t>
      </w:r>
    </w:p>
    <w:p w14:paraId="32608C67" w14:textId="3CF71D04" w:rsidR="00665F7D" w:rsidRDefault="00665F7D" w:rsidP="007444DB">
      <w:pPr>
        <w:rPr>
          <w:rFonts w:ascii="Arial" w:hAnsi="Arial" w:cs="Arial"/>
          <w:sz w:val="20"/>
        </w:rPr>
      </w:pPr>
    </w:p>
    <w:p w14:paraId="6F20F4DF" w14:textId="6CDC0014" w:rsidR="00665F7D" w:rsidRDefault="00665F7D" w:rsidP="007444DB">
      <w:pPr>
        <w:rPr>
          <w:rFonts w:ascii="Arial" w:hAnsi="Arial" w:cs="Arial"/>
          <w:sz w:val="20"/>
        </w:rPr>
      </w:pPr>
      <w:r>
        <w:rPr>
          <w:rFonts w:ascii="Arial" w:hAnsi="Arial" w:cs="Arial"/>
          <w:sz w:val="20"/>
        </w:rPr>
        <w:t>A motion to hire Mackenzie</w:t>
      </w:r>
      <w:r w:rsidR="00160D87">
        <w:rPr>
          <w:rFonts w:ascii="Arial" w:hAnsi="Arial" w:cs="Arial"/>
          <w:sz w:val="20"/>
        </w:rPr>
        <w:t xml:space="preserve"> Edison</w:t>
      </w:r>
      <w:r>
        <w:rPr>
          <w:rFonts w:ascii="Arial" w:hAnsi="Arial" w:cs="Arial"/>
          <w:sz w:val="20"/>
        </w:rPr>
        <w:t xml:space="preserve"> as an hourly employee to assist with training and onboarding </w:t>
      </w:r>
      <w:r w:rsidR="00160D87">
        <w:rPr>
          <w:rFonts w:ascii="Arial" w:hAnsi="Arial" w:cs="Arial"/>
          <w:sz w:val="20"/>
        </w:rPr>
        <w:t xml:space="preserve">when needed was made by John Cohmer and seconded by Rick Walker. </w:t>
      </w:r>
      <w:bookmarkStart w:id="0" w:name="_Hlk171508283"/>
      <w:r w:rsidR="00160D87" w:rsidRPr="00160D87">
        <w:rPr>
          <w:rFonts w:ascii="Arial" w:hAnsi="Arial" w:cs="Arial"/>
          <w:sz w:val="20"/>
        </w:rPr>
        <w:t xml:space="preserve">The motion was approved by a roll call vote: </w:t>
      </w:r>
      <w:r w:rsidR="00160D87">
        <w:rPr>
          <w:rFonts w:ascii="Arial" w:hAnsi="Arial" w:cs="Arial"/>
          <w:sz w:val="20"/>
        </w:rPr>
        <w:t>5</w:t>
      </w:r>
      <w:r w:rsidR="00160D87" w:rsidRPr="00160D87">
        <w:rPr>
          <w:rFonts w:ascii="Arial" w:hAnsi="Arial" w:cs="Arial"/>
          <w:sz w:val="20"/>
        </w:rPr>
        <w:t xml:space="preserve"> yea, 0 nay, 0 abstention.</w:t>
      </w:r>
    </w:p>
    <w:p w14:paraId="4EFBE22C" w14:textId="302082D5" w:rsidR="00160D87" w:rsidRDefault="00160D87" w:rsidP="007444DB">
      <w:pPr>
        <w:rPr>
          <w:rFonts w:ascii="Arial" w:hAnsi="Arial" w:cs="Arial"/>
          <w:sz w:val="20"/>
        </w:rPr>
      </w:pPr>
    </w:p>
    <w:bookmarkEnd w:id="0"/>
    <w:p w14:paraId="16362EA5" w14:textId="702C5EF5" w:rsidR="00160D87" w:rsidRDefault="00160D87" w:rsidP="00160D87">
      <w:pPr>
        <w:rPr>
          <w:rFonts w:ascii="Arial" w:hAnsi="Arial" w:cs="Arial"/>
          <w:sz w:val="20"/>
        </w:rPr>
      </w:pPr>
      <w:r>
        <w:rPr>
          <w:rFonts w:ascii="Arial" w:hAnsi="Arial" w:cs="Arial"/>
          <w:sz w:val="20"/>
        </w:rPr>
        <w:t xml:space="preserve">A motion to hire an hourly paid part-time Administrative Assistant with a pay range of $15 - $22 an hour was made by Rick Walker and seconded by Jon Branstrator. </w:t>
      </w:r>
      <w:bookmarkStart w:id="1" w:name="_Hlk171505011"/>
      <w:r w:rsidRPr="00160D87">
        <w:rPr>
          <w:rFonts w:ascii="Arial" w:hAnsi="Arial" w:cs="Arial"/>
          <w:sz w:val="20"/>
        </w:rPr>
        <w:t>The motion was approved by a roll call vote: 5 yea, 0 nay, 0 abstention.</w:t>
      </w:r>
    </w:p>
    <w:bookmarkEnd w:id="1"/>
    <w:p w14:paraId="7B1928E7" w14:textId="0F432992" w:rsidR="00160D87" w:rsidRDefault="00160D87" w:rsidP="00160D87">
      <w:pPr>
        <w:rPr>
          <w:rFonts w:ascii="Arial" w:hAnsi="Arial" w:cs="Arial"/>
          <w:sz w:val="20"/>
        </w:rPr>
      </w:pPr>
    </w:p>
    <w:p w14:paraId="1E9E7F10" w14:textId="198FF476" w:rsidR="00160D87" w:rsidRPr="00160D87" w:rsidRDefault="00160D87" w:rsidP="00160D87">
      <w:pPr>
        <w:rPr>
          <w:rFonts w:ascii="Arial" w:hAnsi="Arial" w:cs="Arial"/>
          <w:sz w:val="20"/>
        </w:rPr>
      </w:pPr>
      <w:r>
        <w:rPr>
          <w:rFonts w:ascii="Arial" w:hAnsi="Arial" w:cs="Arial"/>
          <w:sz w:val="20"/>
        </w:rPr>
        <w:t xml:space="preserve">A motion to hire a salary paid full-time Planner with a pay range of $50,000-$70,000 a year was made by John Cohmer and seconded by Benjamin Collings. </w:t>
      </w:r>
      <w:r w:rsidRPr="00160D87">
        <w:rPr>
          <w:rFonts w:ascii="Arial" w:hAnsi="Arial" w:cs="Arial"/>
          <w:sz w:val="20"/>
        </w:rPr>
        <w:t>The motion was approved by a roll call vote: 5 yea, 0 nay, 0 abstention.</w:t>
      </w:r>
    </w:p>
    <w:p w14:paraId="6A47FED7" w14:textId="37A82118" w:rsidR="00160D87" w:rsidRDefault="00160D87" w:rsidP="007444DB">
      <w:pPr>
        <w:rPr>
          <w:rFonts w:ascii="Arial" w:hAnsi="Arial" w:cs="Arial"/>
          <w:sz w:val="20"/>
        </w:rPr>
      </w:pPr>
    </w:p>
    <w:p w14:paraId="66F0350D" w14:textId="77777777" w:rsidR="00665F7D" w:rsidRDefault="00665F7D" w:rsidP="007444DB">
      <w:pPr>
        <w:rPr>
          <w:rFonts w:ascii="Arial" w:hAnsi="Arial" w:cs="Arial"/>
          <w:sz w:val="20"/>
        </w:rPr>
      </w:pPr>
    </w:p>
    <w:p w14:paraId="54BB77D2" w14:textId="1C985E46" w:rsidR="00C1311F" w:rsidRPr="00234076" w:rsidRDefault="00C1311F" w:rsidP="007444DB">
      <w:pPr>
        <w:rPr>
          <w:rFonts w:ascii="Arial" w:hAnsi="Arial" w:cs="Arial"/>
          <w:sz w:val="20"/>
          <w:szCs w:val="20"/>
          <w:u w:val="single"/>
        </w:rPr>
      </w:pPr>
      <w:r w:rsidRPr="00234076">
        <w:rPr>
          <w:rFonts w:ascii="Arial" w:hAnsi="Arial" w:cs="Arial"/>
          <w:sz w:val="20"/>
          <w:u w:val="single"/>
        </w:rPr>
        <w:t>Bill</w:t>
      </w:r>
      <w:r w:rsidR="00234076" w:rsidRPr="00234076">
        <w:rPr>
          <w:rFonts w:ascii="Arial" w:hAnsi="Arial" w:cs="Arial"/>
          <w:sz w:val="20"/>
          <w:u w:val="single"/>
        </w:rPr>
        <w:t xml:space="preserve">/Invoices </w:t>
      </w:r>
    </w:p>
    <w:p w14:paraId="3C4230AC" w14:textId="1BDEF47F" w:rsidR="00BF0EDA" w:rsidRPr="00160D87" w:rsidRDefault="00B16BC5" w:rsidP="007444DB">
      <w:pPr>
        <w:rPr>
          <w:rFonts w:ascii="Arial" w:hAnsi="Arial" w:cs="Arial"/>
          <w:sz w:val="20"/>
        </w:rPr>
      </w:pPr>
      <w:r w:rsidRPr="00160D87">
        <w:rPr>
          <w:rFonts w:ascii="Arial" w:hAnsi="Arial" w:cs="Arial"/>
          <w:sz w:val="20"/>
        </w:rPr>
        <w:t xml:space="preserve">A motion to approve </w:t>
      </w:r>
      <w:r w:rsidR="00160D87" w:rsidRPr="00160D87">
        <w:rPr>
          <w:rFonts w:ascii="Arial" w:hAnsi="Arial" w:cs="Arial"/>
          <w:sz w:val="20"/>
        </w:rPr>
        <w:t>three</w:t>
      </w:r>
      <w:r w:rsidR="00E72E0F" w:rsidRPr="00160D87">
        <w:rPr>
          <w:rFonts w:ascii="Arial" w:hAnsi="Arial" w:cs="Arial"/>
          <w:sz w:val="20"/>
        </w:rPr>
        <w:t xml:space="preserve"> bill</w:t>
      </w:r>
      <w:r w:rsidR="00160D87" w:rsidRPr="00160D87">
        <w:rPr>
          <w:rFonts w:ascii="Arial" w:hAnsi="Arial" w:cs="Arial"/>
          <w:sz w:val="20"/>
        </w:rPr>
        <w:t>s</w:t>
      </w:r>
      <w:r w:rsidRPr="00160D87">
        <w:rPr>
          <w:rFonts w:ascii="Arial" w:hAnsi="Arial" w:cs="Arial"/>
          <w:sz w:val="20"/>
        </w:rPr>
        <w:t xml:space="preserve"> was made by </w:t>
      </w:r>
      <w:r w:rsidR="00160D87" w:rsidRPr="00160D87">
        <w:rPr>
          <w:rFonts w:ascii="Arial" w:hAnsi="Arial" w:cs="Arial"/>
          <w:sz w:val="20"/>
        </w:rPr>
        <w:t>John Cohmer</w:t>
      </w:r>
      <w:r w:rsidRPr="00160D87">
        <w:rPr>
          <w:rFonts w:ascii="Arial" w:hAnsi="Arial" w:cs="Arial"/>
          <w:sz w:val="20"/>
        </w:rPr>
        <w:t xml:space="preserve">, seconded by </w:t>
      </w:r>
      <w:r w:rsidR="00160D87" w:rsidRPr="00160D87">
        <w:rPr>
          <w:rFonts w:ascii="Arial" w:hAnsi="Arial" w:cs="Arial"/>
          <w:sz w:val="20"/>
        </w:rPr>
        <w:t>Rick Walker</w:t>
      </w:r>
      <w:r w:rsidRPr="00160D87">
        <w:rPr>
          <w:rFonts w:ascii="Arial" w:hAnsi="Arial" w:cs="Arial"/>
          <w:sz w:val="20"/>
        </w:rPr>
        <w:t>. The</w:t>
      </w:r>
      <w:r w:rsidR="009D529B" w:rsidRPr="00160D87">
        <w:rPr>
          <w:rFonts w:ascii="Arial" w:hAnsi="Arial" w:cs="Arial"/>
          <w:sz w:val="20"/>
        </w:rPr>
        <w:t xml:space="preserve"> </w:t>
      </w:r>
      <w:r w:rsidR="000E7FEC" w:rsidRPr="00160D87">
        <w:rPr>
          <w:rFonts w:ascii="Arial" w:hAnsi="Arial" w:cs="Arial"/>
          <w:sz w:val="20"/>
        </w:rPr>
        <w:t>bill</w:t>
      </w:r>
      <w:r w:rsidR="00160D87" w:rsidRPr="00160D87">
        <w:rPr>
          <w:rFonts w:ascii="Arial" w:hAnsi="Arial" w:cs="Arial"/>
          <w:sz w:val="20"/>
        </w:rPr>
        <w:t>s</w:t>
      </w:r>
      <w:r w:rsidR="000E7FEC" w:rsidRPr="00160D87">
        <w:rPr>
          <w:rFonts w:ascii="Arial" w:hAnsi="Arial" w:cs="Arial"/>
          <w:sz w:val="20"/>
        </w:rPr>
        <w:t xml:space="preserve"> that needed to be paid included: </w:t>
      </w:r>
      <w:r w:rsidR="00160D87" w:rsidRPr="00160D87">
        <w:rPr>
          <w:rFonts w:ascii="Arial" w:hAnsi="Arial" w:cs="Arial"/>
          <w:sz w:val="20"/>
        </w:rPr>
        <w:t>Walmart</w:t>
      </w:r>
      <w:r w:rsidR="00BE75DE" w:rsidRPr="00160D87">
        <w:rPr>
          <w:rFonts w:ascii="Arial" w:hAnsi="Arial" w:cs="Arial"/>
          <w:sz w:val="20"/>
        </w:rPr>
        <w:t xml:space="preserve"> $</w:t>
      </w:r>
      <w:r w:rsidR="00160D87" w:rsidRPr="00160D87">
        <w:rPr>
          <w:rFonts w:ascii="Arial" w:hAnsi="Arial" w:cs="Arial"/>
          <w:sz w:val="20"/>
        </w:rPr>
        <w:t>35.36, ArcGIS Annual Subscription $700.00 and ArcGIS Credit Block (1,000) $120.00</w:t>
      </w:r>
      <w:r w:rsidR="00BE75DE" w:rsidRPr="00160D87">
        <w:rPr>
          <w:rFonts w:ascii="Arial" w:hAnsi="Arial" w:cs="Arial"/>
          <w:sz w:val="20"/>
        </w:rPr>
        <w:t>.</w:t>
      </w:r>
      <w:r w:rsidR="00E72E0F" w:rsidRPr="00160D87">
        <w:rPr>
          <w:rFonts w:ascii="Arial" w:hAnsi="Arial" w:cs="Arial"/>
          <w:sz w:val="20"/>
        </w:rPr>
        <w:t xml:space="preserve"> </w:t>
      </w:r>
      <w:r w:rsidR="008F009C" w:rsidRPr="00160D87">
        <w:rPr>
          <w:rFonts w:ascii="Arial" w:hAnsi="Arial" w:cs="Arial"/>
          <w:sz w:val="20"/>
        </w:rPr>
        <w:t xml:space="preserve">The motion was approved by a roll call vote: </w:t>
      </w:r>
      <w:r w:rsidR="00160D87" w:rsidRPr="00160D87">
        <w:rPr>
          <w:rFonts w:ascii="Arial" w:hAnsi="Arial" w:cs="Arial"/>
          <w:sz w:val="20"/>
        </w:rPr>
        <w:t>5</w:t>
      </w:r>
      <w:r w:rsidR="008F009C" w:rsidRPr="00160D87">
        <w:rPr>
          <w:rFonts w:ascii="Arial" w:hAnsi="Arial" w:cs="Arial"/>
          <w:sz w:val="20"/>
        </w:rPr>
        <w:t xml:space="preserve"> yea, 0 nay, 0 abstention.</w:t>
      </w:r>
    </w:p>
    <w:p w14:paraId="5B00BFBE" w14:textId="3F2E2988" w:rsidR="00FF579A" w:rsidRPr="008F009C" w:rsidRDefault="00FF579A" w:rsidP="007444DB">
      <w:pPr>
        <w:rPr>
          <w:rFonts w:ascii="Arial" w:hAnsi="Arial" w:cs="Arial"/>
          <w:sz w:val="20"/>
          <w:highlight w:val="yellow"/>
        </w:rPr>
      </w:pPr>
    </w:p>
    <w:p w14:paraId="28F7F3AA" w14:textId="77777777" w:rsidR="008F009C" w:rsidRPr="00417489" w:rsidRDefault="008F009C" w:rsidP="008F009C">
      <w:pPr>
        <w:rPr>
          <w:rFonts w:ascii="Arial" w:hAnsi="Arial" w:cs="Arial"/>
          <w:sz w:val="20"/>
          <w:u w:val="single"/>
        </w:rPr>
      </w:pPr>
      <w:r w:rsidRPr="00417489">
        <w:rPr>
          <w:rFonts w:ascii="Arial" w:hAnsi="Arial" w:cs="Arial"/>
          <w:sz w:val="20"/>
          <w:u w:val="single"/>
        </w:rPr>
        <w:t>Applications</w:t>
      </w:r>
    </w:p>
    <w:p w14:paraId="4BF8FB4F" w14:textId="606FC09A" w:rsidR="008F009C" w:rsidRPr="00417489" w:rsidRDefault="00B74ECF" w:rsidP="008F009C">
      <w:pPr>
        <w:rPr>
          <w:rFonts w:ascii="Arial" w:hAnsi="Arial" w:cs="Arial"/>
          <w:sz w:val="20"/>
        </w:rPr>
      </w:pPr>
      <w:r w:rsidRPr="00B74ECF">
        <w:rPr>
          <w:rFonts w:ascii="Arial" w:hAnsi="Arial" w:cs="Arial"/>
          <w:sz w:val="20"/>
        </w:rPr>
        <w:t>Drew DeMarsh and the board had discussion about the upcoming applications on the agenda</w:t>
      </w:r>
      <w:r>
        <w:rPr>
          <w:rFonts w:ascii="Arial" w:hAnsi="Arial" w:cs="Arial"/>
          <w:sz w:val="20"/>
        </w:rPr>
        <w:t>.</w:t>
      </w:r>
    </w:p>
    <w:p w14:paraId="7A2B890C" w14:textId="7011B6D0" w:rsidR="00FF579A" w:rsidRDefault="00EE5294" w:rsidP="007444DB">
      <w:pPr>
        <w:rPr>
          <w:rFonts w:ascii="Arial" w:hAnsi="Arial" w:cs="Arial"/>
          <w:sz w:val="20"/>
          <w:u w:val="single"/>
        </w:rPr>
      </w:pPr>
      <w:r w:rsidRPr="00EE5294">
        <w:rPr>
          <w:rFonts w:ascii="Arial" w:hAnsi="Arial" w:cs="Arial"/>
          <w:sz w:val="20"/>
          <w:u w:val="single"/>
        </w:rPr>
        <w:lastRenderedPageBreak/>
        <w:t>Land Bank</w:t>
      </w:r>
      <w:r w:rsidR="00A34443">
        <w:rPr>
          <w:rFonts w:ascii="Arial" w:hAnsi="Arial" w:cs="Arial"/>
          <w:sz w:val="20"/>
          <w:u w:val="single"/>
        </w:rPr>
        <w:t xml:space="preserve"> Audit Update </w:t>
      </w:r>
    </w:p>
    <w:p w14:paraId="23B0F581" w14:textId="414477F6" w:rsidR="00B74ECF" w:rsidRDefault="00B74ECF" w:rsidP="007444DB">
      <w:pPr>
        <w:rPr>
          <w:rFonts w:ascii="Arial" w:hAnsi="Arial" w:cs="Arial"/>
          <w:sz w:val="20"/>
        </w:rPr>
      </w:pPr>
      <w:r>
        <w:rPr>
          <w:rFonts w:ascii="Arial" w:hAnsi="Arial" w:cs="Arial"/>
          <w:sz w:val="20"/>
        </w:rPr>
        <w:t xml:space="preserve">Drew DeMarsh gave an update that </w:t>
      </w:r>
      <w:r w:rsidRPr="00B74ECF">
        <w:rPr>
          <w:rFonts w:ascii="Arial" w:hAnsi="Arial" w:cs="Arial"/>
          <w:sz w:val="20"/>
        </w:rPr>
        <w:t>David</w:t>
      </w:r>
      <w:r>
        <w:rPr>
          <w:rFonts w:ascii="Arial" w:hAnsi="Arial" w:cs="Arial"/>
          <w:sz w:val="20"/>
        </w:rPr>
        <w:t xml:space="preserve"> Milender</w:t>
      </w:r>
      <w:r w:rsidRPr="00B74ECF">
        <w:rPr>
          <w:rFonts w:ascii="Arial" w:hAnsi="Arial" w:cs="Arial"/>
          <w:sz w:val="20"/>
        </w:rPr>
        <w:t>, Mackenzie</w:t>
      </w:r>
      <w:r>
        <w:rPr>
          <w:rFonts w:ascii="Arial" w:hAnsi="Arial" w:cs="Arial"/>
          <w:sz w:val="20"/>
        </w:rPr>
        <w:t xml:space="preserve"> Edison</w:t>
      </w:r>
      <w:r w:rsidRPr="00B74ECF">
        <w:rPr>
          <w:rFonts w:ascii="Arial" w:hAnsi="Arial" w:cs="Arial"/>
          <w:sz w:val="20"/>
        </w:rPr>
        <w:t xml:space="preserve">, and </w:t>
      </w:r>
      <w:r>
        <w:rPr>
          <w:rFonts w:ascii="Arial" w:hAnsi="Arial" w:cs="Arial"/>
          <w:sz w:val="20"/>
        </w:rPr>
        <w:t>Drew DeMarsh</w:t>
      </w:r>
      <w:r w:rsidRPr="00B74ECF">
        <w:rPr>
          <w:rFonts w:ascii="Arial" w:hAnsi="Arial" w:cs="Arial"/>
          <w:sz w:val="20"/>
        </w:rPr>
        <w:t xml:space="preserve"> have been working on the first batch of properties that </w:t>
      </w:r>
      <w:r>
        <w:rPr>
          <w:rFonts w:ascii="Arial" w:hAnsi="Arial" w:cs="Arial"/>
          <w:sz w:val="20"/>
        </w:rPr>
        <w:t>the Land Bank staff had</w:t>
      </w:r>
      <w:r w:rsidRPr="00B74ECF">
        <w:rPr>
          <w:rFonts w:ascii="Arial" w:hAnsi="Arial" w:cs="Arial"/>
          <w:sz w:val="20"/>
        </w:rPr>
        <w:t xml:space="preserve"> gotten back related to the Land Bank Audit, and there is some positive movement</w:t>
      </w:r>
      <w:r>
        <w:rPr>
          <w:rFonts w:ascii="Arial" w:hAnsi="Arial" w:cs="Arial"/>
          <w:sz w:val="20"/>
        </w:rPr>
        <w:t xml:space="preserve">. Mackenzie Edison gave an update that the Land Bank staff has access to a disposition work flow in a property management system that will be tested over the next few months. 221 N College St. in Sabina has also been sold. </w:t>
      </w:r>
    </w:p>
    <w:p w14:paraId="7ABB029D" w14:textId="77777777" w:rsidR="00B74ECF" w:rsidRPr="00EE5294" w:rsidRDefault="00B74ECF" w:rsidP="007444DB">
      <w:pPr>
        <w:rPr>
          <w:rFonts w:ascii="Arial" w:hAnsi="Arial" w:cs="Arial"/>
          <w:sz w:val="20"/>
        </w:rPr>
      </w:pPr>
    </w:p>
    <w:p w14:paraId="68B3B7EB" w14:textId="5F966E17" w:rsidR="00FF579A" w:rsidRDefault="00A94C06" w:rsidP="007444DB">
      <w:pPr>
        <w:rPr>
          <w:rFonts w:ascii="Arial" w:hAnsi="Arial" w:cs="Arial"/>
          <w:sz w:val="20"/>
          <w:u w:val="single"/>
        </w:rPr>
      </w:pPr>
      <w:r>
        <w:rPr>
          <w:rFonts w:ascii="Arial" w:hAnsi="Arial" w:cs="Arial"/>
          <w:sz w:val="20"/>
          <w:u w:val="single"/>
        </w:rPr>
        <w:t xml:space="preserve">Continuing Education </w:t>
      </w:r>
    </w:p>
    <w:p w14:paraId="70F37114" w14:textId="23A540B9" w:rsidR="00B74ECF" w:rsidRPr="00B74ECF" w:rsidRDefault="00B74ECF" w:rsidP="00B74ECF">
      <w:pPr>
        <w:rPr>
          <w:rFonts w:ascii="Arial" w:hAnsi="Arial" w:cs="Arial"/>
          <w:sz w:val="20"/>
        </w:rPr>
      </w:pPr>
      <w:r>
        <w:rPr>
          <w:rFonts w:ascii="Arial" w:hAnsi="Arial" w:cs="Arial"/>
          <w:sz w:val="20"/>
        </w:rPr>
        <w:t xml:space="preserve">Drew DeMarsh gave an update that he is </w:t>
      </w:r>
      <w:r w:rsidRPr="00B74ECF">
        <w:rPr>
          <w:rFonts w:ascii="Arial" w:hAnsi="Arial" w:cs="Arial"/>
          <w:sz w:val="20"/>
        </w:rPr>
        <w:t xml:space="preserve">scheduled to take the LSAT – Law School Admissions Test in September. </w:t>
      </w:r>
      <w:r>
        <w:rPr>
          <w:rFonts w:ascii="Arial" w:hAnsi="Arial" w:cs="Arial"/>
          <w:sz w:val="20"/>
        </w:rPr>
        <w:t>He</w:t>
      </w:r>
      <w:r w:rsidRPr="00B74ECF">
        <w:rPr>
          <w:rFonts w:ascii="Arial" w:hAnsi="Arial" w:cs="Arial"/>
          <w:sz w:val="20"/>
        </w:rPr>
        <w:t xml:space="preserve"> h</w:t>
      </w:r>
      <w:r>
        <w:rPr>
          <w:rFonts w:ascii="Arial" w:hAnsi="Arial" w:cs="Arial"/>
          <w:sz w:val="20"/>
        </w:rPr>
        <w:t>as</w:t>
      </w:r>
      <w:r w:rsidRPr="00B74ECF">
        <w:rPr>
          <w:rFonts w:ascii="Arial" w:hAnsi="Arial" w:cs="Arial"/>
          <w:sz w:val="20"/>
        </w:rPr>
        <w:t xml:space="preserve"> already paid for everything and do</w:t>
      </w:r>
      <w:r>
        <w:rPr>
          <w:rFonts w:ascii="Arial" w:hAnsi="Arial" w:cs="Arial"/>
          <w:sz w:val="20"/>
        </w:rPr>
        <w:t>esn’t</w:t>
      </w:r>
      <w:r w:rsidRPr="00B74ECF">
        <w:rPr>
          <w:rFonts w:ascii="Arial" w:hAnsi="Arial" w:cs="Arial"/>
          <w:sz w:val="20"/>
        </w:rPr>
        <w:t xml:space="preserve"> expect RPC to cover the costs, but wanted to provide this update. </w:t>
      </w:r>
      <w:r>
        <w:rPr>
          <w:rFonts w:ascii="Arial" w:hAnsi="Arial" w:cs="Arial"/>
          <w:sz w:val="20"/>
        </w:rPr>
        <w:t>Drew DeMarsh discussed different programs he has looked that</w:t>
      </w:r>
      <w:r w:rsidRPr="00B74ECF">
        <w:rPr>
          <w:rFonts w:ascii="Arial" w:hAnsi="Arial" w:cs="Arial"/>
          <w:sz w:val="20"/>
        </w:rPr>
        <w:t xml:space="preserve"> has an evening “flex” program that has the ability to attend many of the classes virtually. </w:t>
      </w:r>
      <w:r>
        <w:rPr>
          <w:rFonts w:ascii="Arial" w:hAnsi="Arial" w:cs="Arial"/>
          <w:sz w:val="20"/>
        </w:rPr>
        <w:t>He</w:t>
      </w:r>
      <w:r w:rsidRPr="00B74ECF">
        <w:rPr>
          <w:rFonts w:ascii="Arial" w:hAnsi="Arial" w:cs="Arial"/>
          <w:sz w:val="20"/>
        </w:rPr>
        <w:t xml:space="preserve"> do</w:t>
      </w:r>
      <w:r>
        <w:rPr>
          <w:rFonts w:ascii="Arial" w:hAnsi="Arial" w:cs="Arial"/>
          <w:sz w:val="20"/>
        </w:rPr>
        <w:t xml:space="preserve">esn’t </w:t>
      </w:r>
      <w:r w:rsidRPr="00B74ECF">
        <w:rPr>
          <w:rFonts w:ascii="Arial" w:hAnsi="Arial" w:cs="Arial"/>
          <w:sz w:val="20"/>
        </w:rPr>
        <w:t xml:space="preserve">expect this to interfere with anything related to </w:t>
      </w:r>
      <w:r>
        <w:rPr>
          <w:rFonts w:ascii="Arial" w:hAnsi="Arial" w:cs="Arial"/>
          <w:sz w:val="20"/>
        </w:rPr>
        <w:t>his</w:t>
      </w:r>
      <w:r w:rsidRPr="00B74ECF">
        <w:rPr>
          <w:rFonts w:ascii="Arial" w:hAnsi="Arial" w:cs="Arial"/>
          <w:sz w:val="20"/>
        </w:rPr>
        <w:t xml:space="preserve"> current duties, and</w:t>
      </w:r>
      <w:r>
        <w:rPr>
          <w:rFonts w:ascii="Arial" w:hAnsi="Arial" w:cs="Arial"/>
          <w:sz w:val="20"/>
        </w:rPr>
        <w:t xml:space="preserve"> is </w:t>
      </w:r>
      <w:r w:rsidRPr="00B74ECF">
        <w:rPr>
          <w:rFonts w:ascii="Arial" w:hAnsi="Arial" w:cs="Arial"/>
          <w:sz w:val="20"/>
        </w:rPr>
        <w:t xml:space="preserve">hopeful that it helps </w:t>
      </w:r>
      <w:r>
        <w:rPr>
          <w:rFonts w:ascii="Arial" w:hAnsi="Arial" w:cs="Arial"/>
          <w:sz w:val="20"/>
        </w:rPr>
        <w:t>him</w:t>
      </w:r>
      <w:r w:rsidRPr="00B74ECF">
        <w:rPr>
          <w:rFonts w:ascii="Arial" w:hAnsi="Arial" w:cs="Arial"/>
          <w:sz w:val="20"/>
        </w:rPr>
        <w:t xml:space="preserve"> with </w:t>
      </w:r>
      <w:r>
        <w:rPr>
          <w:rFonts w:ascii="Arial" w:hAnsi="Arial" w:cs="Arial"/>
          <w:sz w:val="20"/>
        </w:rPr>
        <w:t>his</w:t>
      </w:r>
      <w:r w:rsidRPr="00B74ECF">
        <w:rPr>
          <w:rFonts w:ascii="Arial" w:hAnsi="Arial" w:cs="Arial"/>
          <w:sz w:val="20"/>
        </w:rPr>
        <w:t xml:space="preserve"> role through the next few years. </w:t>
      </w:r>
      <w:r>
        <w:rPr>
          <w:rFonts w:ascii="Arial" w:hAnsi="Arial" w:cs="Arial"/>
          <w:sz w:val="20"/>
        </w:rPr>
        <w:t>He</w:t>
      </w:r>
      <w:r w:rsidRPr="00B74ECF">
        <w:rPr>
          <w:rFonts w:ascii="Arial" w:hAnsi="Arial" w:cs="Arial"/>
          <w:sz w:val="20"/>
        </w:rPr>
        <w:t xml:space="preserve"> would still like to get </w:t>
      </w:r>
      <w:r>
        <w:rPr>
          <w:rFonts w:ascii="Arial" w:hAnsi="Arial" w:cs="Arial"/>
          <w:sz w:val="20"/>
        </w:rPr>
        <w:t>his</w:t>
      </w:r>
      <w:r w:rsidRPr="00B74ECF">
        <w:rPr>
          <w:rFonts w:ascii="Arial" w:hAnsi="Arial" w:cs="Arial"/>
          <w:sz w:val="20"/>
        </w:rPr>
        <w:t xml:space="preserve"> AICP certification when </w:t>
      </w:r>
      <w:r>
        <w:rPr>
          <w:rFonts w:ascii="Arial" w:hAnsi="Arial" w:cs="Arial"/>
          <w:sz w:val="20"/>
        </w:rPr>
        <w:t>he</w:t>
      </w:r>
      <w:r w:rsidRPr="00B74ECF">
        <w:rPr>
          <w:rFonts w:ascii="Arial" w:hAnsi="Arial" w:cs="Arial"/>
          <w:sz w:val="20"/>
        </w:rPr>
        <w:t xml:space="preserve"> meet</w:t>
      </w:r>
      <w:r>
        <w:rPr>
          <w:rFonts w:ascii="Arial" w:hAnsi="Arial" w:cs="Arial"/>
          <w:sz w:val="20"/>
        </w:rPr>
        <w:t>s</w:t>
      </w:r>
      <w:r w:rsidRPr="00B74ECF">
        <w:rPr>
          <w:rFonts w:ascii="Arial" w:hAnsi="Arial" w:cs="Arial"/>
          <w:sz w:val="20"/>
        </w:rPr>
        <w:t xml:space="preserve"> the qualifications</w:t>
      </w:r>
      <w:r>
        <w:rPr>
          <w:rFonts w:ascii="Arial" w:hAnsi="Arial" w:cs="Arial"/>
          <w:sz w:val="20"/>
        </w:rPr>
        <w:t xml:space="preserve">. Drew DeMarsh also discussed that he was open to getting his real estate license if needed, due to Mackenzie Edison’s departure and her not pursuing getting her real estate license. The board didn’t think it was necessary at this time. </w:t>
      </w:r>
    </w:p>
    <w:p w14:paraId="0D036001" w14:textId="5586CD05" w:rsidR="008F009C" w:rsidRPr="008F009C" w:rsidRDefault="008F009C" w:rsidP="00CE1CEB">
      <w:pPr>
        <w:rPr>
          <w:rFonts w:ascii="Arial" w:hAnsi="Arial" w:cs="Arial"/>
          <w:sz w:val="20"/>
          <w:highlight w:val="yellow"/>
        </w:rPr>
      </w:pPr>
    </w:p>
    <w:p w14:paraId="2F741DAC" w14:textId="660BFA1F" w:rsidR="008F009C" w:rsidRDefault="009A6F0F" w:rsidP="00CE1CEB">
      <w:pPr>
        <w:rPr>
          <w:rFonts w:ascii="Arial" w:hAnsi="Arial" w:cs="Arial"/>
          <w:sz w:val="20"/>
          <w:u w:val="single"/>
        </w:rPr>
      </w:pPr>
      <w:r>
        <w:rPr>
          <w:rFonts w:ascii="Arial" w:hAnsi="Arial" w:cs="Arial"/>
          <w:sz w:val="20"/>
          <w:u w:val="single"/>
        </w:rPr>
        <w:t xml:space="preserve">Bench Discussion </w:t>
      </w:r>
    </w:p>
    <w:p w14:paraId="2C0E5E48" w14:textId="3075D433" w:rsidR="00A95B2B" w:rsidRPr="00A95B2B" w:rsidRDefault="00A95B2B" w:rsidP="00A95B2B">
      <w:pPr>
        <w:rPr>
          <w:rFonts w:ascii="Arial" w:hAnsi="Arial" w:cs="Arial"/>
          <w:sz w:val="20"/>
        </w:rPr>
      </w:pPr>
      <w:r>
        <w:rPr>
          <w:rFonts w:ascii="Arial" w:hAnsi="Arial" w:cs="Arial"/>
          <w:sz w:val="20"/>
        </w:rPr>
        <w:t xml:space="preserve">Drew DeMarsh stated that he talked with the Auditor’s office to see what route needed to be taken to purchase benches for two long time board members. Drew DeMarsh suggested doing an event and get a collection of sorts and doing some sort of proclamation. Benjamin Collings mentioned the idea of purchasing plaques to place on existing benches and Mike McCarty mentioned planting trees. Discussion will need to be had with the whole Commission. </w:t>
      </w:r>
    </w:p>
    <w:p w14:paraId="5F8F8E0C" w14:textId="77777777" w:rsidR="009A6F0F" w:rsidRDefault="009A6F0F" w:rsidP="007444DB">
      <w:pPr>
        <w:rPr>
          <w:rFonts w:ascii="Arial" w:hAnsi="Arial" w:cs="Arial"/>
          <w:sz w:val="20"/>
        </w:rPr>
      </w:pPr>
    </w:p>
    <w:p w14:paraId="09BFFBC5" w14:textId="4EE061E2" w:rsidR="009A6F0F" w:rsidRPr="009A6F0F" w:rsidRDefault="009A6F0F" w:rsidP="007444DB">
      <w:pPr>
        <w:rPr>
          <w:rFonts w:ascii="Arial" w:hAnsi="Arial" w:cs="Arial"/>
          <w:sz w:val="20"/>
          <w:u w:val="single"/>
        </w:rPr>
      </w:pPr>
      <w:r w:rsidRPr="009A6F0F">
        <w:rPr>
          <w:rFonts w:ascii="Arial" w:hAnsi="Arial" w:cs="Arial"/>
          <w:sz w:val="20"/>
          <w:u w:val="single"/>
        </w:rPr>
        <w:t>Vacancies</w:t>
      </w:r>
    </w:p>
    <w:p w14:paraId="7C20543A" w14:textId="136D0088" w:rsidR="00A95B2B" w:rsidRDefault="00A95B2B" w:rsidP="00A95B2B">
      <w:pPr>
        <w:rPr>
          <w:rFonts w:ascii="Arial" w:hAnsi="Arial" w:cs="Arial"/>
          <w:sz w:val="20"/>
        </w:rPr>
      </w:pPr>
      <w:r>
        <w:rPr>
          <w:rFonts w:ascii="Arial" w:hAnsi="Arial" w:cs="Arial"/>
          <w:sz w:val="20"/>
        </w:rPr>
        <w:t xml:space="preserve">With Bob Thobaben stepping down from the board, the Commission needed a secretary to replace Bob’s position until the end of the term. </w:t>
      </w:r>
    </w:p>
    <w:p w14:paraId="6386268E" w14:textId="588893DB" w:rsidR="00A95B2B" w:rsidRDefault="00A95B2B" w:rsidP="00A95B2B">
      <w:pPr>
        <w:rPr>
          <w:rFonts w:ascii="Arial" w:hAnsi="Arial" w:cs="Arial"/>
          <w:sz w:val="20"/>
        </w:rPr>
      </w:pPr>
    </w:p>
    <w:p w14:paraId="32891480" w14:textId="048AF4B2" w:rsidR="00A95B2B" w:rsidRDefault="00A95B2B" w:rsidP="00A95B2B">
      <w:pPr>
        <w:rPr>
          <w:rFonts w:ascii="Arial" w:hAnsi="Arial" w:cs="Arial"/>
          <w:sz w:val="20"/>
        </w:rPr>
      </w:pPr>
      <w:r>
        <w:rPr>
          <w:rFonts w:ascii="Arial" w:hAnsi="Arial" w:cs="Arial"/>
          <w:sz w:val="20"/>
        </w:rPr>
        <w:t xml:space="preserve">A motion to appoint Benjamin Collings as secretary until the end of Bob Thobaben’s term ends was made by Rick Walker and seconded by Jon Branstrator. </w:t>
      </w:r>
      <w:r w:rsidRPr="00A95B2B">
        <w:rPr>
          <w:rFonts w:ascii="Arial" w:hAnsi="Arial" w:cs="Arial"/>
          <w:sz w:val="20"/>
        </w:rPr>
        <w:t>The motion was approved by a roll call vote: 5 yea, 0 nay, 0 abstention.</w:t>
      </w:r>
    </w:p>
    <w:p w14:paraId="61D9FDFE" w14:textId="02F1F55C" w:rsidR="00A95B2B" w:rsidRDefault="00A95B2B" w:rsidP="00A95B2B">
      <w:pPr>
        <w:rPr>
          <w:rFonts w:ascii="Arial" w:hAnsi="Arial" w:cs="Arial"/>
          <w:sz w:val="20"/>
        </w:rPr>
      </w:pPr>
    </w:p>
    <w:p w14:paraId="175E761C" w14:textId="419E4B6D" w:rsidR="00A95B2B" w:rsidRPr="00A95B2B" w:rsidRDefault="00A95B2B" w:rsidP="00A95B2B">
      <w:pPr>
        <w:rPr>
          <w:rFonts w:ascii="Arial" w:hAnsi="Arial" w:cs="Arial"/>
          <w:sz w:val="20"/>
        </w:rPr>
      </w:pPr>
      <w:r>
        <w:rPr>
          <w:rFonts w:ascii="Arial" w:hAnsi="Arial" w:cs="Arial"/>
          <w:sz w:val="20"/>
        </w:rPr>
        <w:t xml:space="preserve">Drew DeMarsh gave an update that the board has two County seats open on the RPC Board and asked if Mike McCarty had any updates on applications. Two applicants have applied, 1 in the interviewing process and 1 did not respond to setting up an interview. </w:t>
      </w:r>
    </w:p>
    <w:p w14:paraId="0A9D291B" w14:textId="4FE44DD6" w:rsidR="00A95B2B" w:rsidRPr="00A95B2B" w:rsidRDefault="00A95B2B" w:rsidP="00A95B2B">
      <w:pPr>
        <w:rPr>
          <w:rFonts w:ascii="Arial" w:hAnsi="Arial" w:cs="Arial"/>
          <w:sz w:val="20"/>
        </w:rPr>
      </w:pPr>
    </w:p>
    <w:p w14:paraId="26458F8F" w14:textId="55A12A87" w:rsidR="00DC719C" w:rsidRDefault="00DC719C" w:rsidP="007444DB">
      <w:pPr>
        <w:rPr>
          <w:rFonts w:ascii="Arial" w:hAnsi="Arial" w:cs="Arial"/>
          <w:sz w:val="20"/>
        </w:rPr>
      </w:pPr>
    </w:p>
    <w:p w14:paraId="22E9651F" w14:textId="6D22AB83" w:rsidR="00DC719C" w:rsidRDefault="00DC719C" w:rsidP="007444DB">
      <w:pPr>
        <w:rPr>
          <w:rFonts w:ascii="Arial" w:hAnsi="Arial" w:cs="Arial"/>
          <w:sz w:val="20"/>
          <w:u w:val="single"/>
        </w:rPr>
      </w:pPr>
      <w:r w:rsidRPr="00DC719C">
        <w:rPr>
          <w:rFonts w:ascii="Arial" w:hAnsi="Arial" w:cs="Arial"/>
          <w:sz w:val="20"/>
          <w:u w:val="single"/>
        </w:rPr>
        <w:t>Other Discussion</w:t>
      </w:r>
    </w:p>
    <w:p w14:paraId="661AB2A1" w14:textId="3F385343" w:rsidR="00DC719C" w:rsidRDefault="00A95B2B" w:rsidP="007444DB">
      <w:pPr>
        <w:rPr>
          <w:rFonts w:ascii="Arial" w:hAnsi="Arial" w:cs="Arial"/>
          <w:sz w:val="20"/>
        </w:rPr>
      </w:pPr>
      <w:r>
        <w:rPr>
          <w:rFonts w:ascii="Arial" w:hAnsi="Arial" w:cs="Arial"/>
          <w:sz w:val="20"/>
        </w:rPr>
        <w:t xml:space="preserve">Discussion was had by the board on the location of the December meeting, due to the past December meeting location not having food available. </w:t>
      </w:r>
    </w:p>
    <w:p w14:paraId="6EDF19CA" w14:textId="391FAE6B" w:rsidR="00A95B2B" w:rsidRDefault="00A95B2B" w:rsidP="007444DB">
      <w:pPr>
        <w:rPr>
          <w:rFonts w:ascii="Arial" w:hAnsi="Arial" w:cs="Arial"/>
          <w:sz w:val="20"/>
        </w:rPr>
      </w:pPr>
    </w:p>
    <w:p w14:paraId="0F7312F2" w14:textId="551338FF" w:rsidR="00A95B2B" w:rsidRDefault="00A95B2B" w:rsidP="007444DB">
      <w:pPr>
        <w:rPr>
          <w:rFonts w:ascii="Arial" w:hAnsi="Arial" w:cs="Arial"/>
          <w:sz w:val="20"/>
        </w:rPr>
      </w:pPr>
      <w:r>
        <w:rPr>
          <w:rFonts w:ascii="Arial" w:hAnsi="Arial" w:cs="Arial"/>
          <w:sz w:val="20"/>
        </w:rPr>
        <w:t>A motion to have the December 17</w:t>
      </w:r>
      <w:r w:rsidRPr="00A95B2B">
        <w:rPr>
          <w:rFonts w:ascii="Arial" w:hAnsi="Arial" w:cs="Arial"/>
          <w:sz w:val="20"/>
          <w:vertAlign w:val="superscript"/>
        </w:rPr>
        <w:t>th</w:t>
      </w:r>
      <w:r>
        <w:rPr>
          <w:rFonts w:ascii="Arial" w:hAnsi="Arial" w:cs="Arial"/>
          <w:sz w:val="20"/>
        </w:rPr>
        <w:t xml:space="preserve"> meeting at Trail Haus was made by John Cohmer</w:t>
      </w:r>
      <w:r w:rsidR="00A402EC">
        <w:rPr>
          <w:rFonts w:ascii="Arial" w:hAnsi="Arial" w:cs="Arial"/>
          <w:sz w:val="20"/>
        </w:rPr>
        <w:t>,</w:t>
      </w:r>
      <w:r>
        <w:rPr>
          <w:rFonts w:ascii="Arial" w:hAnsi="Arial" w:cs="Arial"/>
          <w:sz w:val="20"/>
        </w:rPr>
        <w:t xml:space="preserve"> seconded by Rick Walker</w:t>
      </w:r>
      <w:r w:rsidR="00A402EC">
        <w:rPr>
          <w:rFonts w:ascii="Arial" w:hAnsi="Arial" w:cs="Arial"/>
          <w:sz w:val="20"/>
        </w:rPr>
        <w:t xml:space="preserve"> and a voice vote: all yea. </w:t>
      </w:r>
    </w:p>
    <w:p w14:paraId="5D7E83E6" w14:textId="5996F2A8" w:rsidR="00A402EC" w:rsidRDefault="00A402EC" w:rsidP="007444DB">
      <w:pPr>
        <w:rPr>
          <w:rFonts w:ascii="Arial" w:hAnsi="Arial" w:cs="Arial"/>
          <w:sz w:val="20"/>
        </w:rPr>
      </w:pPr>
    </w:p>
    <w:p w14:paraId="0EE80AA6" w14:textId="31B7397F" w:rsidR="00A402EC" w:rsidRDefault="00A402EC" w:rsidP="007444DB">
      <w:pPr>
        <w:rPr>
          <w:rFonts w:ascii="Arial" w:hAnsi="Arial" w:cs="Arial"/>
          <w:sz w:val="20"/>
        </w:rPr>
      </w:pPr>
      <w:r>
        <w:rPr>
          <w:rFonts w:ascii="Arial" w:hAnsi="Arial" w:cs="Arial"/>
          <w:sz w:val="20"/>
        </w:rPr>
        <w:t xml:space="preserve">Ruth Brindle and the board gave thanks to Mackenzie Edison for her work with the Regional Planning Commission and Land Bank. </w:t>
      </w:r>
    </w:p>
    <w:p w14:paraId="5D258BA9" w14:textId="046BBA06" w:rsidR="00A402EC" w:rsidRDefault="00A402EC" w:rsidP="007444DB">
      <w:pPr>
        <w:rPr>
          <w:rFonts w:ascii="Arial" w:hAnsi="Arial" w:cs="Arial"/>
          <w:sz w:val="20"/>
        </w:rPr>
      </w:pPr>
    </w:p>
    <w:p w14:paraId="2D7BCB8E" w14:textId="77777777" w:rsidR="00A402EC" w:rsidRDefault="00A402EC" w:rsidP="007444DB">
      <w:pPr>
        <w:rPr>
          <w:rFonts w:ascii="Arial" w:hAnsi="Arial" w:cs="Arial"/>
          <w:sz w:val="20"/>
        </w:rPr>
      </w:pPr>
      <w:r>
        <w:rPr>
          <w:rFonts w:ascii="Arial" w:hAnsi="Arial" w:cs="Arial"/>
          <w:sz w:val="20"/>
        </w:rPr>
        <w:t>Ruth Brindle verified that Harris Eidelman’s position had been fixed and Drew DeMarsh verified that is had been.</w:t>
      </w:r>
    </w:p>
    <w:p w14:paraId="33CC33AC" w14:textId="23AC8BCC" w:rsidR="00A402EC" w:rsidRPr="00DC719C" w:rsidRDefault="00A402EC" w:rsidP="007444DB">
      <w:pPr>
        <w:rPr>
          <w:rFonts w:ascii="Arial" w:hAnsi="Arial" w:cs="Arial"/>
          <w:sz w:val="20"/>
        </w:rPr>
      </w:pPr>
      <w:r>
        <w:rPr>
          <w:rFonts w:ascii="Arial" w:hAnsi="Arial" w:cs="Arial"/>
          <w:sz w:val="20"/>
        </w:rPr>
        <w:t xml:space="preserve"> </w:t>
      </w:r>
    </w:p>
    <w:p w14:paraId="59A92BE9" w14:textId="50B9E114" w:rsidR="00D83A42" w:rsidRDefault="00D83A42" w:rsidP="007444DB">
      <w:pPr>
        <w:rPr>
          <w:rFonts w:ascii="Arial" w:hAnsi="Arial" w:cs="Arial"/>
          <w:b/>
          <w:bCs/>
          <w:sz w:val="20"/>
        </w:rPr>
      </w:pPr>
      <w:r>
        <w:rPr>
          <w:rFonts w:ascii="Arial" w:hAnsi="Arial" w:cs="Arial"/>
          <w:b/>
          <w:bCs/>
          <w:sz w:val="20"/>
        </w:rPr>
        <w:t>ADJOURNMENT</w:t>
      </w:r>
    </w:p>
    <w:p w14:paraId="383594E6" w14:textId="77777777" w:rsidR="00A27541" w:rsidRDefault="00A27541" w:rsidP="007444DB">
      <w:pPr>
        <w:rPr>
          <w:rFonts w:ascii="Arial" w:hAnsi="Arial" w:cs="Arial"/>
          <w:b/>
          <w:bCs/>
          <w:sz w:val="20"/>
        </w:rPr>
      </w:pPr>
    </w:p>
    <w:p w14:paraId="46B2947F" w14:textId="7E0CF41A" w:rsidR="00D83A42" w:rsidRPr="00D83A42" w:rsidRDefault="00D83A42" w:rsidP="007444DB">
      <w:pPr>
        <w:rPr>
          <w:rFonts w:ascii="Arial" w:hAnsi="Arial" w:cs="Arial"/>
          <w:sz w:val="20"/>
        </w:rPr>
      </w:pPr>
      <w:r>
        <w:rPr>
          <w:rFonts w:ascii="Arial" w:hAnsi="Arial" w:cs="Arial"/>
          <w:sz w:val="20"/>
        </w:rPr>
        <w:t xml:space="preserve">A motion to adjourn was made by </w:t>
      </w:r>
      <w:r w:rsidR="00A34443">
        <w:rPr>
          <w:rFonts w:ascii="Arial" w:hAnsi="Arial" w:cs="Arial"/>
          <w:sz w:val="20"/>
        </w:rPr>
        <w:t>John Cohmer</w:t>
      </w:r>
      <w:r w:rsidR="00724619">
        <w:rPr>
          <w:rFonts w:ascii="Arial" w:hAnsi="Arial" w:cs="Arial"/>
          <w:sz w:val="20"/>
        </w:rPr>
        <w:t xml:space="preserve"> at </w:t>
      </w:r>
      <w:r w:rsidR="008F009C">
        <w:rPr>
          <w:rFonts w:ascii="Arial" w:hAnsi="Arial" w:cs="Arial"/>
          <w:sz w:val="20"/>
        </w:rPr>
        <w:t>6:</w:t>
      </w:r>
      <w:r w:rsidR="00A34443">
        <w:rPr>
          <w:rFonts w:ascii="Arial" w:hAnsi="Arial" w:cs="Arial"/>
          <w:sz w:val="20"/>
        </w:rPr>
        <w:t>47</w:t>
      </w:r>
      <w:r w:rsidR="008F009C">
        <w:rPr>
          <w:rFonts w:ascii="Arial" w:hAnsi="Arial" w:cs="Arial"/>
          <w:sz w:val="20"/>
        </w:rPr>
        <w:t>pm</w:t>
      </w:r>
      <w:r>
        <w:rPr>
          <w:rFonts w:ascii="Arial" w:hAnsi="Arial" w:cs="Arial"/>
          <w:sz w:val="20"/>
        </w:rPr>
        <w:t xml:space="preserve">, seconded by </w:t>
      </w:r>
      <w:r w:rsidR="00DC719C">
        <w:rPr>
          <w:rFonts w:ascii="Arial" w:hAnsi="Arial" w:cs="Arial"/>
          <w:sz w:val="20"/>
        </w:rPr>
        <w:t>Jon Branstrator</w:t>
      </w:r>
      <w:r>
        <w:rPr>
          <w:rFonts w:ascii="Arial" w:hAnsi="Arial" w:cs="Arial"/>
          <w:sz w:val="20"/>
        </w:rPr>
        <w:t>, with a voice vote of all yeas.</w:t>
      </w:r>
    </w:p>
    <w:p w14:paraId="7382364E" w14:textId="77777777" w:rsidR="00D83A42" w:rsidRDefault="00D83A42" w:rsidP="007444DB">
      <w:pPr>
        <w:rPr>
          <w:rFonts w:ascii="Arial" w:hAnsi="Arial" w:cs="Arial"/>
          <w:sz w:val="20"/>
        </w:rPr>
      </w:pPr>
    </w:p>
    <w:p w14:paraId="03EC1643" w14:textId="66E41BDF" w:rsidR="00DF3591" w:rsidRDefault="00DF3591">
      <w:pPr>
        <w:rPr>
          <w:rFonts w:ascii="Arial" w:hAnsi="Arial" w:cs="Arial"/>
          <w:sz w:val="20"/>
        </w:rPr>
      </w:pPr>
    </w:p>
    <w:p w14:paraId="09E06A4F" w14:textId="0F4E2326" w:rsidR="00CE6393" w:rsidRPr="003946C3" w:rsidRDefault="0013139B">
      <w:pPr>
        <w:rPr>
          <w:rFonts w:ascii="Arial" w:hAnsi="Arial" w:cs="Arial"/>
          <w:sz w:val="16"/>
          <w:szCs w:val="16"/>
        </w:rPr>
      </w:pPr>
      <w:r>
        <w:rPr>
          <w:rFonts w:ascii="Arial" w:hAnsi="Arial" w:cs="Arial"/>
          <w:sz w:val="20"/>
        </w:rPr>
        <w:t xml:space="preserve">Respectfully submitted and approved </w:t>
      </w:r>
      <w:r w:rsidR="00BE75DE">
        <w:rPr>
          <w:rFonts w:ascii="Arial" w:hAnsi="Arial" w:cs="Arial"/>
          <w:sz w:val="20"/>
        </w:rPr>
        <w:t>this _</w:t>
      </w:r>
      <w:r w:rsidR="00CB3ADE">
        <w:rPr>
          <w:rFonts w:ascii="Arial" w:hAnsi="Arial" w:cs="Arial"/>
          <w:sz w:val="20"/>
        </w:rPr>
        <w:t>________ day of _________ 20</w:t>
      </w:r>
      <w:r w:rsidR="00697BD5">
        <w:rPr>
          <w:rFonts w:ascii="Arial" w:hAnsi="Arial" w:cs="Arial"/>
          <w:sz w:val="20"/>
        </w:rPr>
        <w:t>2</w:t>
      </w:r>
      <w:r w:rsidR="00C4553F">
        <w:rPr>
          <w:rFonts w:ascii="Arial" w:hAnsi="Arial" w:cs="Arial"/>
          <w:sz w:val="20"/>
        </w:rPr>
        <w:t>4</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3E76C804" w:rsidR="00925128" w:rsidRDefault="00C4553F" w:rsidP="00A8574B">
            <w:pPr>
              <w:rPr>
                <w:rFonts w:ascii="Arial" w:hAnsi="Arial" w:cs="Arial"/>
                <w:sz w:val="18"/>
              </w:rPr>
            </w:pPr>
            <w:r>
              <w:rPr>
                <w:rFonts w:ascii="Arial" w:hAnsi="Arial" w:cs="Arial"/>
                <w:sz w:val="18"/>
              </w:rPr>
              <w:t>Ruth Brindle</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166D5083" w:rsidR="00925128" w:rsidRDefault="00925128" w:rsidP="009937DD">
            <w:pPr>
              <w:rPr>
                <w:rFonts w:ascii="Arial" w:hAnsi="Arial" w:cs="Arial"/>
                <w:sz w:val="18"/>
              </w:rPr>
            </w:pP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38A4F1C0" w:rsidR="00925128" w:rsidRDefault="009D529B">
            <w:pPr>
              <w:rPr>
                <w:rFonts w:ascii="Arial" w:hAnsi="Arial" w:cs="Arial"/>
                <w:sz w:val="18"/>
              </w:rPr>
            </w:pPr>
            <w:r>
              <w:rPr>
                <w:rFonts w:ascii="Arial" w:hAnsi="Arial" w:cs="Arial"/>
                <w:sz w:val="18"/>
              </w:rPr>
              <w:t>Drew DeMarsh</w:t>
            </w:r>
            <w:r w:rsidR="00D83A42">
              <w:rPr>
                <w:rFonts w:ascii="Arial" w:hAnsi="Arial" w:cs="Arial"/>
                <w:sz w:val="18"/>
              </w:rPr>
              <w:t xml:space="preserve">, </w:t>
            </w:r>
            <w:r w:rsidR="002A2390">
              <w:rPr>
                <w:rFonts w:ascii="Arial" w:hAnsi="Arial" w:cs="Arial"/>
                <w:sz w:val="18"/>
              </w:rPr>
              <w:t>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D4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EE1" w14:textId="77777777" w:rsidR="002D499A" w:rsidRDefault="002D499A">
      <w:r>
        <w:separator/>
      </w:r>
    </w:p>
  </w:endnote>
  <w:endnote w:type="continuationSeparator" w:id="0">
    <w:p w14:paraId="280E320D" w14:textId="77777777" w:rsidR="002D499A" w:rsidRDefault="002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3587" w14:textId="77777777" w:rsidR="002D499A" w:rsidRDefault="002D499A">
      <w:r>
        <w:separator/>
      </w:r>
    </w:p>
  </w:footnote>
  <w:footnote w:type="continuationSeparator" w:id="0">
    <w:p w14:paraId="359AF876" w14:textId="77777777" w:rsidR="002D499A" w:rsidRDefault="002D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149044"/>
      <w:docPartObj>
        <w:docPartGallery w:val="Watermarks"/>
        <w:docPartUnique/>
      </w:docPartObj>
    </w:sdtPr>
    <w:sdtContent>
      <w:p w14:paraId="7F6A8E26" w14:textId="1CE0B4F9" w:rsidR="00B25EFC" w:rsidRDefault="00447A68">
        <w:pPr>
          <w:pStyle w:val="Header"/>
        </w:pPr>
        <w:r>
          <w:rPr>
            <w:noProof/>
          </w:rPr>
          <w:pict w14:anchorId="24814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15"/>
  </w:num>
  <w:num w:numId="5">
    <w:abstractNumId w:val="2"/>
  </w:num>
  <w:num w:numId="6">
    <w:abstractNumId w:val="1"/>
  </w:num>
  <w:num w:numId="7">
    <w:abstractNumId w:val="20"/>
  </w:num>
  <w:num w:numId="8">
    <w:abstractNumId w:val="7"/>
  </w:num>
  <w:num w:numId="9">
    <w:abstractNumId w:val="6"/>
  </w:num>
  <w:num w:numId="10">
    <w:abstractNumId w:val="16"/>
  </w:num>
  <w:num w:numId="11">
    <w:abstractNumId w:val="21"/>
  </w:num>
  <w:num w:numId="12">
    <w:abstractNumId w:val="22"/>
  </w:num>
  <w:num w:numId="13">
    <w:abstractNumId w:val="12"/>
  </w:num>
  <w:num w:numId="14">
    <w:abstractNumId w:val="4"/>
  </w:num>
  <w:num w:numId="15">
    <w:abstractNumId w:val="11"/>
  </w:num>
  <w:num w:numId="16">
    <w:abstractNumId w:val="17"/>
  </w:num>
  <w:num w:numId="17">
    <w:abstractNumId w:val="14"/>
  </w:num>
  <w:num w:numId="18">
    <w:abstractNumId w:val="8"/>
  </w:num>
  <w:num w:numId="19">
    <w:abstractNumId w:val="18"/>
  </w:num>
  <w:num w:numId="20">
    <w:abstractNumId w:val="19"/>
  </w:num>
  <w:num w:numId="21">
    <w:abstractNumId w:val="0"/>
  </w:num>
  <w:num w:numId="22">
    <w:abstractNumId w:val="10"/>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0827"/>
    <w:rsid w:val="00003D98"/>
    <w:rsid w:val="00014943"/>
    <w:rsid w:val="00014BCB"/>
    <w:rsid w:val="00017071"/>
    <w:rsid w:val="00025CE8"/>
    <w:rsid w:val="00026769"/>
    <w:rsid w:val="00026A8E"/>
    <w:rsid w:val="00030714"/>
    <w:rsid w:val="000363DD"/>
    <w:rsid w:val="0004767A"/>
    <w:rsid w:val="00047F5D"/>
    <w:rsid w:val="00052549"/>
    <w:rsid w:val="0005307F"/>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D6E32"/>
    <w:rsid w:val="000E7FEC"/>
    <w:rsid w:val="000F0C80"/>
    <w:rsid w:val="000F45F6"/>
    <w:rsid w:val="000F711D"/>
    <w:rsid w:val="00106BA5"/>
    <w:rsid w:val="00111B94"/>
    <w:rsid w:val="00112105"/>
    <w:rsid w:val="001229A0"/>
    <w:rsid w:val="00126297"/>
    <w:rsid w:val="0013139B"/>
    <w:rsid w:val="00135B0D"/>
    <w:rsid w:val="00137444"/>
    <w:rsid w:val="00140540"/>
    <w:rsid w:val="00142AC8"/>
    <w:rsid w:val="00146451"/>
    <w:rsid w:val="0015048D"/>
    <w:rsid w:val="00160D87"/>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E33A8"/>
    <w:rsid w:val="001F0C78"/>
    <w:rsid w:val="001F236A"/>
    <w:rsid w:val="001F7976"/>
    <w:rsid w:val="001F7F9A"/>
    <w:rsid w:val="00210940"/>
    <w:rsid w:val="00211BD2"/>
    <w:rsid w:val="00212616"/>
    <w:rsid w:val="00213A97"/>
    <w:rsid w:val="00217CBA"/>
    <w:rsid w:val="00223245"/>
    <w:rsid w:val="00224380"/>
    <w:rsid w:val="002243BA"/>
    <w:rsid w:val="0023090F"/>
    <w:rsid w:val="00233203"/>
    <w:rsid w:val="00233B8A"/>
    <w:rsid w:val="00234076"/>
    <w:rsid w:val="0024056A"/>
    <w:rsid w:val="002530F5"/>
    <w:rsid w:val="00266E8F"/>
    <w:rsid w:val="00267072"/>
    <w:rsid w:val="00274147"/>
    <w:rsid w:val="00274871"/>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D499A"/>
    <w:rsid w:val="002E705D"/>
    <w:rsid w:val="00300847"/>
    <w:rsid w:val="00310708"/>
    <w:rsid w:val="0033669D"/>
    <w:rsid w:val="00343510"/>
    <w:rsid w:val="00343DBB"/>
    <w:rsid w:val="00350111"/>
    <w:rsid w:val="00350999"/>
    <w:rsid w:val="003522F5"/>
    <w:rsid w:val="00352CC0"/>
    <w:rsid w:val="003561A8"/>
    <w:rsid w:val="00366235"/>
    <w:rsid w:val="00377C73"/>
    <w:rsid w:val="003809E9"/>
    <w:rsid w:val="00384C92"/>
    <w:rsid w:val="00391C57"/>
    <w:rsid w:val="00393596"/>
    <w:rsid w:val="003946C3"/>
    <w:rsid w:val="003B6207"/>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17489"/>
    <w:rsid w:val="004238E6"/>
    <w:rsid w:val="00423A5A"/>
    <w:rsid w:val="004265BE"/>
    <w:rsid w:val="004266BA"/>
    <w:rsid w:val="00430F74"/>
    <w:rsid w:val="00447A68"/>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4F7997"/>
    <w:rsid w:val="005005B6"/>
    <w:rsid w:val="00503277"/>
    <w:rsid w:val="005064BB"/>
    <w:rsid w:val="00506874"/>
    <w:rsid w:val="005211A1"/>
    <w:rsid w:val="00525A5D"/>
    <w:rsid w:val="00530247"/>
    <w:rsid w:val="00530398"/>
    <w:rsid w:val="00530969"/>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47777"/>
    <w:rsid w:val="00657161"/>
    <w:rsid w:val="00663A2B"/>
    <w:rsid w:val="00663E63"/>
    <w:rsid w:val="0066594F"/>
    <w:rsid w:val="00665F7D"/>
    <w:rsid w:val="00680F79"/>
    <w:rsid w:val="00685931"/>
    <w:rsid w:val="0069167C"/>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6910"/>
    <w:rsid w:val="006D7034"/>
    <w:rsid w:val="006D798B"/>
    <w:rsid w:val="006E3676"/>
    <w:rsid w:val="006E4E40"/>
    <w:rsid w:val="006E7D2E"/>
    <w:rsid w:val="00701722"/>
    <w:rsid w:val="00724619"/>
    <w:rsid w:val="00736616"/>
    <w:rsid w:val="00736C1F"/>
    <w:rsid w:val="007444DB"/>
    <w:rsid w:val="007460BE"/>
    <w:rsid w:val="00750B23"/>
    <w:rsid w:val="00752029"/>
    <w:rsid w:val="00754AC7"/>
    <w:rsid w:val="0076248F"/>
    <w:rsid w:val="007730EE"/>
    <w:rsid w:val="007746B0"/>
    <w:rsid w:val="0077487A"/>
    <w:rsid w:val="0078014C"/>
    <w:rsid w:val="0078118F"/>
    <w:rsid w:val="00782583"/>
    <w:rsid w:val="007944A1"/>
    <w:rsid w:val="00795D9D"/>
    <w:rsid w:val="007C0964"/>
    <w:rsid w:val="007C0E32"/>
    <w:rsid w:val="007C449A"/>
    <w:rsid w:val="007D24B5"/>
    <w:rsid w:val="007D2C03"/>
    <w:rsid w:val="007E4AD9"/>
    <w:rsid w:val="00804437"/>
    <w:rsid w:val="008044F8"/>
    <w:rsid w:val="00806D74"/>
    <w:rsid w:val="008077C8"/>
    <w:rsid w:val="00807E77"/>
    <w:rsid w:val="0081098D"/>
    <w:rsid w:val="00820EED"/>
    <w:rsid w:val="00821675"/>
    <w:rsid w:val="00832266"/>
    <w:rsid w:val="00833300"/>
    <w:rsid w:val="0083562A"/>
    <w:rsid w:val="00846F47"/>
    <w:rsid w:val="00847206"/>
    <w:rsid w:val="00851F70"/>
    <w:rsid w:val="00852F98"/>
    <w:rsid w:val="008538DC"/>
    <w:rsid w:val="00862621"/>
    <w:rsid w:val="0086372A"/>
    <w:rsid w:val="00872078"/>
    <w:rsid w:val="00872205"/>
    <w:rsid w:val="008773CD"/>
    <w:rsid w:val="008821EF"/>
    <w:rsid w:val="00896A8B"/>
    <w:rsid w:val="008A4AF0"/>
    <w:rsid w:val="008B4718"/>
    <w:rsid w:val="008B77C9"/>
    <w:rsid w:val="008C18FE"/>
    <w:rsid w:val="008C2088"/>
    <w:rsid w:val="008D3726"/>
    <w:rsid w:val="008E22BB"/>
    <w:rsid w:val="008E377C"/>
    <w:rsid w:val="008F009C"/>
    <w:rsid w:val="008F2A9F"/>
    <w:rsid w:val="008F3AAE"/>
    <w:rsid w:val="00903DCE"/>
    <w:rsid w:val="009055A2"/>
    <w:rsid w:val="00925128"/>
    <w:rsid w:val="00932E5B"/>
    <w:rsid w:val="009335B0"/>
    <w:rsid w:val="00933B91"/>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A6F0F"/>
    <w:rsid w:val="009B312C"/>
    <w:rsid w:val="009C1031"/>
    <w:rsid w:val="009C1C28"/>
    <w:rsid w:val="009D529B"/>
    <w:rsid w:val="009E3D5D"/>
    <w:rsid w:val="009E5C14"/>
    <w:rsid w:val="009E7687"/>
    <w:rsid w:val="009F2ED6"/>
    <w:rsid w:val="009F3AF7"/>
    <w:rsid w:val="00A02AC4"/>
    <w:rsid w:val="00A040B0"/>
    <w:rsid w:val="00A0620F"/>
    <w:rsid w:val="00A26A80"/>
    <w:rsid w:val="00A27541"/>
    <w:rsid w:val="00A34443"/>
    <w:rsid w:val="00A35702"/>
    <w:rsid w:val="00A36C56"/>
    <w:rsid w:val="00A40184"/>
    <w:rsid w:val="00A402EC"/>
    <w:rsid w:val="00A46EC5"/>
    <w:rsid w:val="00A50743"/>
    <w:rsid w:val="00A70354"/>
    <w:rsid w:val="00A81B7C"/>
    <w:rsid w:val="00A82B52"/>
    <w:rsid w:val="00A8403D"/>
    <w:rsid w:val="00A8574B"/>
    <w:rsid w:val="00A87E8F"/>
    <w:rsid w:val="00A94950"/>
    <w:rsid w:val="00A94C06"/>
    <w:rsid w:val="00A95B2B"/>
    <w:rsid w:val="00A962AF"/>
    <w:rsid w:val="00AA1925"/>
    <w:rsid w:val="00AA31D5"/>
    <w:rsid w:val="00AA5BC0"/>
    <w:rsid w:val="00AB4500"/>
    <w:rsid w:val="00AB6B99"/>
    <w:rsid w:val="00AC60C2"/>
    <w:rsid w:val="00AC7F90"/>
    <w:rsid w:val="00AD1365"/>
    <w:rsid w:val="00AD61BD"/>
    <w:rsid w:val="00AE1C96"/>
    <w:rsid w:val="00AE4D1D"/>
    <w:rsid w:val="00AF2ED5"/>
    <w:rsid w:val="00AF4307"/>
    <w:rsid w:val="00AF4DB3"/>
    <w:rsid w:val="00B0473C"/>
    <w:rsid w:val="00B04B65"/>
    <w:rsid w:val="00B05E32"/>
    <w:rsid w:val="00B06A23"/>
    <w:rsid w:val="00B073F2"/>
    <w:rsid w:val="00B077EE"/>
    <w:rsid w:val="00B16BC5"/>
    <w:rsid w:val="00B20424"/>
    <w:rsid w:val="00B253CB"/>
    <w:rsid w:val="00B25EFC"/>
    <w:rsid w:val="00B338E7"/>
    <w:rsid w:val="00B414D5"/>
    <w:rsid w:val="00B527C5"/>
    <w:rsid w:val="00B574DE"/>
    <w:rsid w:val="00B61485"/>
    <w:rsid w:val="00B67341"/>
    <w:rsid w:val="00B71257"/>
    <w:rsid w:val="00B74ECF"/>
    <w:rsid w:val="00B77299"/>
    <w:rsid w:val="00B80801"/>
    <w:rsid w:val="00B80A6B"/>
    <w:rsid w:val="00B8635B"/>
    <w:rsid w:val="00B87B4B"/>
    <w:rsid w:val="00B92B6B"/>
    <w:rsid w:val="00B943F0"/>
    <w:rsid w:val="00BA2376"/>
    <w:rsid w:val="00BA4D79"/>
    <w:rsid w:val="00BB159B"/>
    <w:rsid w:val="00BB3C08"/>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E75DE"/>
    <w:rsid w:val="00BF0EDA"/>
    <w:rsid w:val="00BF2615"/>
    <w:rsid w:val="00C11BC7"/>
    <w:rsid w:val="00C1311F"/>
    <w:rsid w:val="00C14900"/>
    <w:rsid w:val="00C176D1"/>
    <w:rsid w:val="00C230E2"/>
    <w:rsid w:val="00C346B7"/>
    <w:rsid w:val="00C346BB"/>
    <w:rsid w:val="00C40314"/>
    <w:rsid w:val="00C4553F"/>
    <w:rsid w:val="00C546EC"/>
    <w:rsid w:val="00C65898"/>
    <w:rsid w:val="00C67C1E"/>
    <w:rsid w:val="00C747E7"/>
    <w:rsid w:val="00C756F1"/>
    <w:rsid w:val="00C76783"/>
    <w:rsid w:val="00C8117D"/>
    <w:rsid w:val="00C90C68"/>
    <w:rsid w:val="00C91791"/>
    <w:rsid w:val="00C972D8"/>
    <w:rsid w:val="00CA0E66"/>
    <w:rsid w:val="00CA2827"/>
    <w:rsid w:val="00CA457D"/>
    <w:rsid w:val="00CB3ADE"/>
    <w:rsid w:val="00CC02B7"/>
    <w:rsid w:val="00CC0DEC"/>
    <w:rsid w:val="00CE1882"/>
    <w:rsid w:val="00CE1CEB"/>
    <w:rsid w:val="00CE3B11"/>
    <w:rsid w:val="00CE6393"/>
    <w:rsid w:val="00CE7B3E"/>
    <w:rsid w:val="00CF249A"/>
    <w:rsid w:val="00CF2C75"/>
    <w:rsid w:val="00D00F1A"/>
    <w:rsid w:val="00D12370"/>
    <w:rsid w:val="00D16BF1"/>
    <w:rsid w:val="00D21C94"/>
    <w:rsid w:val="00D22E87"/>
    <w:rsid w:val="00D25616"/>
    <w:rsid w:val="00D3420B"/>
    <w:rsid w:val="00D420F5"/>
    <w:rsid w:val="00D4256F"/>
    <w:rsid w:val="00D427AC"/>
    <w:rsid w:val="00D448C3"/>
    <w:rsid w:val="00D4534B"/>
    <w:rsid w:val="00D518ED"/>
    <w:rsid w:val="00D5791D"/>
    <w:rsid w:val="00D61D45"/>
    <w:rsid w:val="00D6757B"/>
    <w:rsid w:val="00D807A3"/>
    <w:rsid w:val="00D83A42"/>
    <w:rsid w:val="00D86E8C"/>
    <w:rsid w:val="00D93212"/>
    <w:rsid w:val="00D959BD"/>
    <w:rsid w:val="00D96484"/>
    <w:rsid w:val="00D97102"/>
    <w:rsid w:val="00DA1D92"/>
    <w:rsid w:val="00DA277D"/>
    <w:rsid w:val="00DA3A52"/>
    <w:rsid w:val="00DB18A2"/>
    <w:rsid w:val="00DB3B29"/>
    <w:rsid w:val="00DB499F"/>
    <w:rsid w:val="00DC0F26"/>
    <w:rsid w:val="00DC2FAF"/>
    <w:rsid w:val="00DC49D2"/>
    <w:rsid w:val="00DC719C"/>
    <w:rsid w:val="00DD2BE2"/>
    <w:rsid w:val="00DD4463"/>
    <w:rsid w:val="00DD7DE5"/>
    <w:rsid w:val="00DE4A67"/>
    <w:rsid w:val="00DF0013"/>
    <w:rsid w:val="00DF2B9E"/>
    <w:rsid w:val="00DF3591"/>
    <w:rsid w:val="00E04AE5"/>
    <w:rsid w:val="00E05715"/>
    <w:rsid w:val="00E133A9"/>
    <w:rsid w:val="00E17605"/>
    <w:rsid w:val="00E23CA2"/>
    <w:rsid w:val="00E245CE"/>
    <w:rsid w:val="00E26DA8"/>
    <w:rsid w:val="00E328E3"/>
    <w:rsid w:val="00E32964"/>
    <w:rsid w:val="00E37DEA"/>
    <w:rsid w:val="00E37F58"/>
    <w:rsid w:val="00E4054C"/>
    <w:rsid w:val="00E45091"/>
    <w:rsid w:val="00E5147D"/>
    <w:rsid w:val="00E52F68"/>
    <w:rsid w:val="00E60AB1"/>
    <w:rsid w:val="00E67964"/>
    <w:rsid w:val="00E72E0F"/>
    <w:rsid w:val="00E75FA3"/>
    <w:rsid w:val="00E8373F"/>
    <w:rsid w:val="00E8709C"/>
    <w:rsid w:val="00E92D41"/>
    <w:rsid w:val="00EA6460"/>
    <w:rsid w:val="00EB2384"/>
    <w:rsid w:val="00EB5109"/>
    <w:rsid w:val="00EC50EE"/>
    <w:rsid w:val="00ED20BA"/>
    <w:rsid w:val="00ED494F"/>
    <w:rsid w:val="00ED6393"/>
    <w:rsid w:val="00EE3A73"/>
    <w:rsid w:val="00EE4270"/>
    <w:rsid w:val="00EE5294"/>
    <w:rsid w:val="00EE65C1"/>
    <w:rsid w:val="00F046D9"/>
    <w:rsid w:val="00F05CAC"/>
    <w:rsid w:val="00F07213"/>
    <w:rsid w:val="00F12AE4"/>
    <w:rsid w:val="00F13849"/>
    <w:rsid w:val="00F22E08"/>
    <w:rsid w:val="00F24AE9"/>
    <w:rsid w:val="00F26452"/>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1016</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DeMarsh, Drew</cp:lastModifiedBy>
  <cp:revision>3</cp:revision>
  <cp:lastPrinted>2024-05-21T19:59:00Z</cp:lastPrinted>
  <dcterms:created xsi:type="dcterms:W3CDTF">2024-07-10T16:59:00Z</dcterms:created>
  <dcterms:modified xsi:type="dcterms:W3CDTF">2024-08-13T16:28:00Z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