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1850 </w:t>
      </w:r>
      <w:proofErr w:type="spellStart"/>
      <w:r>
        <w:rPr>
          <w:i/>
          <w:sz w:val="18"/>
        </w:rPr>
        <w:t>Davids</w:t>
      </w:r>
      <w:proofErr w:type="spellEnd"/>
      <w:r>
        <w:rPr>
          <w:i/>
          <w:sz w:val="18"/>
        </w:rPr>
        <w:t xml:space="preserve"> Drive,</w:t>
      </w:r>
      <w:r w:rsidR="00500076">
        <w:rPr>
          <w:i/>
          <w:sz w:val="18"/>
        </w:rPr>
        <w:t xml:space="preserve"> Wilmington, OH 45177</w:t>
      </w:r>
    </w:p>
    <w:p w14:paraId="32610ED3" w14:textId="136C09EA" w:rsidR="00485B2D" w:rsidRPr="00564FD7" w:rsidRDefault="00805ADC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May 16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7622E378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7EC2562E" w14:textId="25EADCC2" w:rsidR="00C76859" w:rsidRDefault="006658B2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Bills/Invoices</w:t>
      </w:r>
    </w:p>
    <w:p w14:paraId="00342CD8" w14:textId="69F50AFE" w:rsidR="006658B2" w:rsidRDefault="00D6580D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1FB82985" w14:textId="68D2A302" w:rsidR="00EF3DCE" w:rsidRPr="00EF3DCE" w:rsidRDefault="00805ADC" w:rsidP="00EF3DCE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Land Bank</w:t>
      </w:r>
    </w:p>
    <w:p w14:paraId="5A8A8172" w14:textId="218081A6" w:rsidR="00EF3DCE" w:rsidRDefault="00805ADC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Outside Counsel</w:t>
      </w:r>
    </w:p>
    <w:p w14:paraId="627CD7C6" w14:textId="0EBCE9E8" w:rsidR="00EF3DCE" w:rsidRDefault="00EF3DCE" w:rsidP="006658B2">
      <w:pPr>
        <w:pStyle w:val="ListParagraph"/>
        <w:numPr>
          <w:ilvl w:val="0"/>
          <w:numId w:val="6"/>
        </w:numPr>
        <w:ind w:left="2160" w:hanging="720"/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NRAC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32FD"/>
    <w:rsid w:val="00805ADC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2</cp:revision>
  <cp:lastPrinted>2023-09-14T17:40:00Z</cp:lastPrinted>
  <dcterms:created xsi:type="dcterms:W3CDTF">2024-05-16T14:46:00Z</dcterms:created>
  <dcterms:modified xsi:type="dcterms:W3CDTF">2024-05-16T14:46:00Z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