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B9C2" w14:textId="77777777" w:rsidR="001E765B" w:rsidRDefault="001E765B" w:rsidP="001E765B">
      <w:pPr>
        <w:pStyle w:val="Title"/>
      </w:pPr>
      <w:r>
        <w:t>Minutes for the</w:t>
      </w:r>
    </w:p>
    <w:p w14:paraId="6DEEF7CE" w14:textId="77777777" w:rsidR="001E765B" w:rsidRDefault="001E765B" w:rsidP="001E765B">
      <w:pPr>
        <w:jc w:val="center"/>
        <w:rPr>
          <w:rFonts w:ascii="Arial" w:hAnsi="Arial" w:cs="Arial"/>
          <w:b/>
          <w:bCs/>
          <w:caps/>
          <w:sz w:val="28"/>
        </w:rPr>
      </w:pPr>
      <w:r>
        <w:rPr>
          <w:rFonts w:ascii="Arial" w:hAnsi="Arial" w:cs="Arial"/>
          <w:b/>
          <w:bCs/>
          <w:caps/>
          <w:sz w:val="28"/>
        </w:rPr>
        <w:t>Clinton County Regional Planning Commission</w:t>
      </w:r>
    </w:p>
    <w:p w14:paraId="03A579C0" w14:textId="77777777" w:rsidR="001E765B" w:rsidRDefault="001E765B" w:rsidP="001E765B">
      <w:pPr>
        <w:jc w:val="center"/>
        <w:rPr>
          <w:rFonts w:ascii="Arial" w:hAnsi="Arial" w:cs="Arial"/>
          <w:b/>
          <w:bCs/>
          <w:caps/>
          <w:sz w:val="28"/>
        </w:rPr>
      </w:pPr>
      <w:r>
        <w:rPr>
          <w:rFonts w:ascii="Arial" w:hAnsi="Arial" w:cs="Arial"/>
          <w:b/>
          <w:bCs/>
          <w:caps/>
          <w:sz w:val="28"/>
        </w:rPr>
        <w:t>Or the Executive Committee</w:t>
      </w:r>
    </w:p>
    <w:p w14:paraId="7E3C5B0A" w14:textId="77777777" w:rsidR="001E765B" w:rsidRPr="003946C3" w:rsidRDefault="001E765B" w:rsidP="001E765B">
      <w:pPr>
        <w:jc w:val="center"/>
        <w:rPr>
          <w:rFonts w:ascii="Arial" w:hAnsi="Arial" w:cs="Arial"/>
          <w:sz w:val="16"/>
          <w:szCs w:val="16"/>
        </w:rPr>
      </w:pPr>
    </w:p>
    <w:p w14:paraId="6C7D99D9" w14:textId="795B070A" w:rsidR="001E765B" w:rsidRDefault="007E06EB" w:rsidP="001E765B">
      <w:pPr>
        <w:jc w:val="center"/>
        <w:rPr>
          <w:rFonts w:ascii="Arial" w:hAnsi="Arial" w:cs="Arial"/>
          <w:sz w:val="20"/>
        </w:rPr>
      </w:pPr>
      <w:r>
        <w:rPr>
          <w:rFonts w:ascii="Arial" w:hAnsi="Arial" w:cs="Arial"/>
          <w:sz w:val="20"/>
        </w:rPr>
        <w:t>June 18</w:t>
      </w:r>
      <w:r w:rsidR="008008FD">
        <w:rPr>
          <w:rFonts w:ascii="Arial" w:hAnsi="Arial" w:cs="Arial"/>
          <w:sz w:val="20"/>
        </w:rPr>
        <w:t>,</w:t>
      </w:r>
      <w:r w:rsidR="001E765B">
        <w:rPr>
          <w:rFonts w:ascii="Arial" w:hAnsi="Arial" w:cs="Arial"/>
          <w:sz w:val="20"/>
        </w:rPr>
        <w:t xml:space="preserve"> 202</w:t>
      </w:r>
      <w:r w:rsidR="000B572C">
        <w:rPr>
          <w:rFonts w:ascii="Arial" w:hAnsi="Arial" w:cs="Arial"/>
          <w:sz w:val="20"/>
        </w:rPr>
        <w:t>4</w:t>
      </w:r>
    </w:p>
    <w:p w14:paraId="2984068E" w14:textId="2F33BA16" w:rsidR="001E765B" w:rsidRDefault="006B7A3E" w:rsidP="001E765B">
      <w:pPr>
        <w:jc w:val="center"/>
        <w:rPr>
          <w:rFonts w:ascii="Arial" w:hAnsi="Arial" w:cs="Arial"/>
          <w:sz w:val="20"/>
        </w:rPr>
      </w:pPr>
      <w:r>
        <w:rPr>
          <w:rFonts w:ascii="Arial" w:hAnsi="Arial" w:cs="Arial"/>
          <w:sz w:val="20"/>
        </w:rPr>
        <w:t>Training Room</w:t>
      </w:r>
      <w:r w:rsidR="001E765B" w:rsidRPr="00085879">
        <w:rPr>
          <w:rFonts w:ascii="Arial" w:hAnsi="Arial" w:cs="Arial"/>
          <w:sz w:val="20"/>
        </w:rPr>
        <w:t xml:space="preserve">, </w:t>
      </w:r>
      <w:r>
        <w:rPr>
          <w:rFonts w:ascii="Arial" w:hAnsi="Arial" w:cs="Arial"/>
          <w:sz w:val="20"/>
        </w:rPr>
        <w:t>Clinton County Administration Building</w:t>
      </w:r>
      <w:r w:rsidR="001E765B" w:rsidRPr="00085879">
        <w:rPr>
          <w:rFonts w:ascii="Arial" w:hAnsi="Arial" w:cs="Arial"/>
          <w:sz w:val="20"/>
        </w:rPr>
        <w:t xml:space="preserve">, </w:t>
      </w:r>
      <w:r>
        <w:rPr>
          <w:rFonts w:ascii="Arial" w:hAnsi="Arial" w:cs="Arial"/>
          <w:sz w:val="20"/>
        </w:rPr>
        <w:t xml:space="preserve">1850 </w:t>
      </w:r>
      <w:proofErr w:type="spellStart"/>
      <w:r>
        <w:rPr>
          <w:rFonts w:ascii="Arial" w:hAnsi="Arial" w:cs="Arial"/>
          <w:sz w:val="20"/>
        </w:rPr>
        <w:t>Davids</w:t>
      </w:r>
      <w:proofErr w:type="spellEnd"/>
      <w:r>
        <w:rPr>
          <w:rFonts w:ascii="Arial" w:hAnsi="Arial" w:cs="Arial"/>
          <w:sz w:val="20"/>
        </w:rPr>
        <w:t xml:space="preserve"> Dr., Wilmington, OH 45177</w:t>
      </w:r>
    </w:p>
    <w:p w14:paraId="69F999A2" w14:textId="77777777" w:rsidR="00A477D5" w:rsidRDefault="00A477D5" w:rsidP="001E765B">
      <w:pPr>
        <w:pStyle w:val="Heading1"/>
      </w:pPr>
    </w:p>
    <w:p w14:paraId="48FC3EA4" w14:textId="1DD40612" w:rsidR="001E765B" w:rsidRDefault="001E765B" w:rsidP="001E765B">
      <w:pPr>
        <w:pStyle w:val="Heading1"/>
      </w:pPr>
      <w:r>
        <w:t>ROLL CALL</w:t>
      </w:r>
    </w:p>
    <w:p w14:paraId="0FFBF73E" w14:textId="77777777" w:rsidR="001E765B" w:rsidRPr="008E377C" w:rsidRDefault="001E765B" w:rsidP="001E765B"/>
    <w:p w14:paraId="5048BAF2" w14:textId="76208CB9" w:rsidR="001E765B" w:rsidRDefault="001E765B" w:rsidP="001E765B">
      <w:pPr>
        <w:pStyle w:val="BodyText"/>
      </w:pPr>
      <w:r>
        <w:t xml:space="preserve">Chairperson </w:t>
      </w:r>
      <w:r w:rsidR="000B572C">
        <w:t>Ruth Brindle</w:t>
      </w:r>
      <w:r>
        <w:t xml:space="preserve"> called the meeting to order at approximately 7:</w:t>
      </w:r>
      <w:r w:rsidR="0018386E">
        <w:t>0</w:t>
      </w:r>
      <w:r w:rsidR="005C2BAA">
        <w:t>0</w:t>
      </w:r>
      <w:r>
        <w:t xml:space="preserve"> p.m. local time with</w:t>
      </w:r>
      <w:r w:rsidRPr="00DE092D">
        <w:t xml:space="preserve"> the following Planning Commissioners present.</w:t>
      </w:r>
    </w:p>
    <w:p w14:paraId="1138C350" w14:textId="77777777" w:rsidR="001E765B" w:rsidRDefault="001E765B" w:rsidP="001E765B">
      <w:pPr>
        <w:pStyle w:val="BodyText"/>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2"/>
        <w:gridCol w:w="2455"/>
        <w:gridCol w:w="2728"/>
        <w:gridCol w:w="2430"/>
      </w:tblGrid>
      <w:tr w:rsidR="0012541B" w:rsidRPr="000C0571" w14:paraId="36589D43" w14:textId="3C069B95" w:rsidTr="0018386E">
        <w:trPr>
          <w:trHeight w:val="333"/>
        </w:trPr>
        <w:tc>
          <w:tcPr>
            <w:tcW w:w="2372" w:type="dxa"/>
          </w:tcPr>
          <w:p w14:paraId="49A98F08" w14:textId="508F21CA" w:rsidR="0012541B" w:rsidRPr="00360627" w:rsidRDefault="007E06EB" w:rsidP="0018386E">
            <w:pPr>
              <w:jc w:val="center"/>
              <w:rPr>
                <w:rFonts w:ascii="Arial" w:hAnsi="Arial" w:cs="Arial"/>
                <w:sz w:val="20"/>
                <w:szCs w:val="20"/>
              </w:rPr>
            </w:pPr>
            <w:r>
              <w:rPr>
                <w:rFonts w:ascii="Arial" w:hAnsi="Arial" w:cs="Arial"/>
                <w:sz w:val="20"/>
                <w:szCs w:val="20"/>
              </w:rPr>
              <w:t>Jon Branstrator</w:t>
            </w:r>
          </w:p>
        </w:tc>
        <w:tc>
          <w:tcPr>
            <w:tcW w:w="2455" w:type="dxa"/>
          </w:tcPr>
          <w:p w14:paraId="08E0FDE0" w14:textId="67368558" w:rsidR="0012541B" w:rsidRPr="00360627" w:rsidRDefault="007E06EB" w:rsidP="0018386E">
            <w:pPr>
              <w:jc w:val="center"/>
              <w:rPr>
                <w:rFonts w:ascii="Arial" w:hAnsi="Arial" w:cs="Arial"/>
                <w:sz w:val="20"/>
                <w:szCs w:val="20"/>
              </w:rPr>
            </w:pPr>
            <w:r>
              <w:rPr>
                <w:rFonts w:ascii="Arial" w:hAnsi="Arial" w:cs="Arial"/>
                <w:sz w:val="20"/>
                <w:szCs w:val="20"/>
              </w:rPr>
              <w:t>Pat Thompson</w:t>
            </w:r>
          </w:p>
        </w:tc>
        <w:tc>
          <w:tcPr>
            <w:tcW w:w="2728" w:type="dxa"/>
          </w:tcPr>
          <w:p w14:paraId="3A78374B" w14:textId="5EF55225" w:rsidR="0012541B" w:rsidRPr="00360627" w:rsidRDefault="0012541B" w:rsidP="0018386E">
            <w:pPr>
              <w:jc w:val="center"/>
              <w:rPr>
                <w:rFonts w:ascii="Arial" w:hAnsi="Arial" w:cs="Arial"/>
                <w:sz w:val="20"/>
                <w:szCs w:val="20"/>
              </w:rPr>
            </w:pPr>
          </w:p>
        </w:tc>
        <w:tc>
          <w:tcPr>
            <w:tcW w:w="2430" w:type="dxa"/>
          </w:tcPr>
          <w:p w14:paraId="30EE0593" w14:textId="4D9957C5" w:rsidR="0012541B" w:rsidRPr="00360627" w:rsidRDefault="0012541B" w:rsidP="0018386E">
            <w:pPr>
              <w:jc w:val="center"/>
              <w:rPr>
                <w:rFonts w:ascii="Arial" w:hAnsi="Arial" w:cs="Arial"/>
                <w:sz w:val="20"/>
                <w:szCs w:val="20"/>
              </w:rPr>
            </w:pPr>
          </w:p>
        </w:tc>
      </w:tr>
      <w:tr w:rsidR="0012541B" w:rsidRPr="000C0571" w14:paraId="06628ECA" w14:textId="54D8F830" w:rsidTr="0018386E">
        <w:trPr>
          <w:trHeight w:val="333"/>
        </w:trPr>
        <w:tc>
          <w:tcPr>
            <w:tcW w:w="2372" w:type="dxa"/>
          </w:tcPr>
          <w:p w14:paraId="0095EA69" w14:textId="7DD3DE9A" w:rsidR="0012541B" w:rsidRPr="00360627" w:rsidRDefault="007E06EB" w:rsidP="0018386E">
            <w:pPr>
              <w:jc w:val="center"/>
              <w:rPr>
                <w:rFonts w:ascii="Arial" w:hAnsi="Arial" w:cs="Arial"/>
                <w:sz w:val="20"/>
                <w:szCs w:val="20"/>
              </w:rPr>
            </w:pPr>
            <w:r>
              <w:rPr>
                <w:rFonts w:ascii="Arial" w:hAnsi="Arial" w:cs="Arial"/>
                <w:sz w:val="20"/>
                <w:szCs w:val="20"/>
              </w:rPr>
              <w:t>Ruth Brindle</w:t>
            </w:r>
            <w:r w:rsidR="005C2BAA">
              <w:rPr>
                <w:rFonts w:ascii="Arial" w:hAnsi="Arial" w:cs="Arial"/>
                <w:sz w:val="20"/>
                <w:szCs w:val="20"/>
              </w:rPr>
              <w:t xml:space="preserve"> </w:t>
            </w:r>
          </w:p>
        </w:tc>
        <w:tc>
          <w:tcPr>
            <w:tcW w:w="2455" w:type="dxa"/>
          </w:tcPr>
          <w:p w14:paraId="124E742C" w14:textId="0C99514D" w:rsidR="0012541B" w:rsidRPr="00360627" w:rsidRDefault="007E06EB" w:rsidP="0018386E">
            <w:pPr>
              <w:jc w:val="center"/>
              <w:rPr>
                <w:rFonts w:ascii="Arial" w:hAnsi="Arial" w:cs="Arial"/>
                <w:sz w:val="20"/>
                <w:szCs w:val="20"/>
              </w:rPr>
            </w:pPr>
            <w:r>
              <w:rPr>
                <w:rFonts w:ascii="Arial" w:hAnsi="Arial" w:cs="Arial"/>
                <w:sz w:val="20"/>
                <w:szCs w:val="20"/>
              </w:rPr>
              <w:t>James Myers</w:t>
            </w:r>
          </w:p>
        </w:tc>
        <w:tc>
          <w:tcPr>
            <w:tcW w:w="2728" w:type="dxa"/>
          </w:tcPr>
          <w:p w14:paraId="66CB6E09" w14:textId="1EDAF8DA" w:rsidR="0012541B" w:rsidRPr="00360627" w:rsidRDefault="0012541B" w:rsidP="0018386E">
            <w:pPr>
              <w:jc w:val="center"/>
              <w:rPr>
                <w:rFonts w:ascii="Arial" w:hAnsi="Arial" w:cs="Arial"/>
                <w:sz w:val="20"/>
                <w:szCs w:val="20"/>
              </w:rPr>
            </w:pPr>
          </w:p>
        </w:tc>
        <w:tc>
          <w:tcPr>
            <w:tcW w:w="2430" w:type="dxa"/>
          </w:tcPr>
          <w:p w14:paraId="25494180" w14:textId="4482162B" w:rsidR="0012541B" w:rsidRPr="00360627" w:rsidRDefault="0012541B" w:rsidP="0018386E">
            <w:pPr>
              <w:jc w:val="center"/>
              <w:rPr>
                <w:rFonts w:ascii="Arial" w:hAnsi="Arial" w:cs="Arial"/>
                <w:sz w:val="20"/>
                <w:szCs w:val="20"/>
              </w:rPr>
            </w:pPr>
          </w:p>
        </w:tc>
      </w:tr>
      <w:tr w:rsidR="0012541B" w:rsidRPr="000C0571" w14:paraId="10003FB7" w14:textId="4414A2B1" w:rsidTr="0018386E">
        <w:trPr>
          <w:trHeight w:val="333"/>
        </w:trPr>
        <w:tc>
          <w:tcPr>
            <w:tcW w:w="2372" w:type="dxa"/>
          </w:tcPr>
          <w:p w14:paraId="0E0C9335" w14:textId="39559B9F" w:rsidR="0012541B" w:rsidRPr="0039682B" w:rsidRDefault="007E06EB" w:rsidP="0018386E">
            <w:pPr>
              <w:jc w:val="center"/>
              <w:rPr>
                <w:rFonts w:ascii="Arial" w:hAnsi="Arial" w:cs="Arial"/>
                <w:sz w:val="20"/>
                <w:szCs w:val="20"/>
              </w:rPr>
            </w:pPr>
            <w:r>
              <w:rPr>
                <w:rFonts w:ascii="Arial" w:hAnsi="Arial" w:cs="Arial"/>
                <w:sz w:val="20"/>
                <w:szCs w:val="20"/>
              </w:rPr>
              <w:t xml:space="preserve">John Carman </w:t>
            </w:r>
          </w:p>
        </w:tc>
        <w:tc>
          <w:tcPr>
            <w:tcW w:w="2455" w:type="dxa"/>
          </w:tcPr>
          <w:p w14:paraId="13781819" w14:textId="1A7DCFA6" w:rsidR="0012541B" w:rsidRPr="0083296C" w:rsidRDefault="007E06EB" w:rsidP="0018386E">
            <w:pPr>
              <w:jc w:val="center"/>
              <w:rPr>
                <w:rFonts w:ascii="Arial" w:hAnsi="Arial" w:cs="Arial"/>
                <w:sz w:val="20"/>
                <w:szCs w:val="20"/>
              </w:rPr>
            </w:pPr>
            <w:r>
              <w:rPr>
                <w:rFonts w:ascii="Arial" w:hAnsi="Arial" w:cs="Arial"/>
                <w:sz w:val="20"/>
                <w:szCs w:val="20"/>
              </w:rPr>
              <w:t>Damian Snyder</w:t>
            </w:r>
          </w:p>
        </w:tc>
        <w:tc>
          <w:tcPr>
            <w:tcW w:w="2728" w:type="dxa"/>
          </w:tcPr>
          <w:p w14:paraId="01412145" w14:textId="3F2250A6" w:rsidR="0012541B" w:rsidRPr="00360627" w:rsidRDefault="0012541B" w:rsidP="0018386E">
            <w:pPr>
              <w:jc w:val="center"/>
              <w:rPr>
                <w:rFonts w:ascii="Arial" w:hAnsi="Arial" w:cs="Arial"/>
                <w:sz w:val="20"/>
                <w:szCs w:val="20"/>
              </w:rPr>
            </w:pPr>
          </w:p>
        </w:tc>
        <w:tc>
          <w:tcPr>
            <w:tcW w:w="2430" w:type="dxa"/>
          </w:tcPr>
          <w:p w14:paraId="3AA611A8" w14:textId="59419871" w:rsidR="0012541B" w:rsidRPr="00360627" w:rsidRDefault="0012541B" w:rsidP="0018386E">
            <w:pPr>
              <w:jc w:val="center"/>
              <w:rPr>
                <w:rFonts w:ascii="Arial" w:hAnsi="Arial" w:cs="Arial"/>
                <w:sz w:val="20"/>
                <w:szCs w:val="20"/>
              </w:rPr>
            </w:pPr>
          </w:p>
        </w:tc>
      </w:tr>
      <w:tr w:rsidR="0012541B" w:rsidRPr="000C0571" w14:paraId="54BE7D82" w14:textId="6019957B" w:rsidTr="0018386E">
        <w:trPr>
          <w:trHeight w:val="333"/>
        </w:trPr>
        <w:tc>
          <w:tcPr>
            <w:tcW w:w="2372" w:type="dxa"/>
          </w:tcPr>
          <w:p w14:paraId="6B795D19" w14:textId="5AFA3AF0" w:rsidR="0012541B" w:rsidRDefault="007E06EB" w:rsidP="0018386E">
            <w:pPr>
              <w:jc w:val="center"/>
              <w:rPr>
                <w:rFonts w:ascii="Arial" w:hAnsi="Arial" w:cs="Arial"/>
                <w:sz w:val="20"/>
                <w:szCs w:val="20"/>
              </w:rPr>
            </w:pPr>
            <w:r>
              <w:rPr>
                <w:rFonts w:ascii="Arial" w:hAnsi="Arial" w:cs="Arial"/>
                <w:sz w:val="20"/>
                <w:szCs w:val="20"/>
              </w:rPr>
              <w:t>Benjamin Collings</w:t>
            </w:r>
          </w:p>
        </w:tc>
        <w:tc>
          <w:tcPr>
            <w:tcW w:w="2455" w:type="dxa"/>
          </w:tcPr>
          <w:p w14:paraId="29F57554" w14:textId="1A039151" w:rsidR="0012541B" w:rsidRDefault="007E06EB" w:rsidP="0018386E">
            <w:pPr>
              <w:jc w:val="center"/>
              <w:rPr>
                <w:rFonts w:ascii="Arial" w:hAnsi="Arial" w:cs="Arial"/>
                <w:sz w:val="20"/>
                <w:szCs w:val="20"/>
              </w:rPr>
            </w:pPr>
            <w:r>
              <w:rPr>
                <w:rFonts w:ascii="Arial" w:hAnsi="Arial" w:cs="Arial"/>
                <w:sz w:val="20"/>
                <w:szCs w:val="20"/>
              </w:rPr>
              <w:t>Noni Wood</w:t>
            </w:r>
          </w:p>
        </w:tc>
        <w:tc>
          <w:tcPr>
            <w:tcW w:w="2728" w:type="dxa"/>
          </w:tcPr>
          <w:p w14:paraId="48A2EB0F" w14:textId="227CC07B" w:rsidR="0012541B" w:rsidRDefault="0012541B" w:rsidP="0018386E">
            <w:pPr>
              <w:jc w:val="center"/>
              <w:rPr>
                <w:rFonts w:ascii="Arial" w:hAnsi="Arial" w:cs="Arial"/>
                <w:sz w:val="20"/>
                <w:szCs w:val="20"/>
              </w:rPr>
            </w:pPr>
          </w:p>
        </w:tc>
        <w:tc>
          <w:tcPr>
            <w:tcW w:w="2430" w:type="dxa"/>
          </w:tcPr>
          <w:p w14:paraId="2D208C98" w14:textId="1DCD0020" w:rsidR="0012541B" w:rsidRPr="00360627" w:rsidRDefault="0012541B" w:rsidP="0018386E">
            <w:pPr>
              <w:jc w:val="center"/>
              <w:rPr>
                <w:rFonts w:ascii="Arial" w:hAnsi="Arial" w:cs="Arial"/>
                <w:sz w:val="20"/>
                <w:szCs w:val="20"/>
              </w:rPr>
            </w:pPr>
          </w:p>
        </w:tc>
      </w:tr>
      <w:tr w:rsidR="0012541B" w:rsidRPr="000C0571" w14:paraId="2F052744" w14:textId="1C2B2C85" w:rsidTr="0018386E">
        <w:trPr>
          <w:trHeight w:val="333"/>
        </w:trPr>
        <w:tc>
          <w:tcPr>
            <w:tcW w:w="2372" w:type="dxa"/>
          </w:tcPr>
          <w:p w14:paraId="6B464879" w14:textId="49BFE3FE" w:rsidR="000B572C" w:rsidRDefault="007E06EB" w:rsidP="007E06EB">
            <w:pPr>
              <w:jc w:val="center"/>
              <w:rPr>
                <w:rFonts w:ascii="Arial" w:hAnsi="Arial" w:cs="Arial"/>
                <w:sz w:val="20"/>
                <w:szCs w:val="20"/>
              </w:rPr>
            </w:pPr>
            <w:r>
              <w:rPr>
                <w:rFonts w:ascii="Arial" w:hAnsi="Arial" w:cs="Arial"/>
                <w:sz w:val="20"/>
                <w:szCs w:val="20"/>
              </w:rPr>
              <w:t>Dan Thompson</w:t>
            </w:r>
          </w:p>
        </w:tc>
        <w:tc>
          <w:tcPr>
            <w:tcW w:w="2455" w:type="dxa"/>
          </w:tcPr>
          <w:p w14:paraId="02573628" w14:textId="2E961BD9" w:rsidR="0012541B" w:rsidRDefault="007E06EB" w:rsidP="0018386E">
            <w:pPr>
              <w:jc w:val="center"/>
              <w:rPr>
                <w:rFonts w:ascii="Arial" w:hAnsi="Arial" w:cs="Arial"/>
                <w:sz w:val="20"/>
                <w:szCs w:val="20"/>
              </w:rPr>
            </w:pPr>
            <w:r>
              <w:rPr>
                <w:rFonts w:ascii="Arial" w:hAnsi="Arial" w:cs="Arial"/>
                <w:sz w:val="20"/>
                <w:szCs w:val="20"/>
              </w:rPr>
              <w:t>Rick Walker</w:t>
            </w:r>
          </w:p>
        </w:tc>
        <w:tc>
          <w:tcPr>
            <w:tcW w:w="2728" w:type="dxa"/>
          </w:tcPr>
          <w:p w14:paraId="66C55B18" w14:textId="7FC23A40" w:rsidR="0012541B" w:rsidRDefault="0012541B" w:rsidP="0018386E">
            <w:pPr>
              <w:jc w:val="center"/>
              <w:rPr>
                <w:rFonts w:ascii="Arial" w:hAnsi="Arial" w:cs="Arial"/>
                <w:sz w:val="20"/>
                <w:szCs w:val="20"/>
              </w:rPr>
            </w:pPr>
          </w:p>
        </w:tc>
        <w:tc>
          <w:tcPr>
            <w:tcW w:w="2430" w:type="dxa"/>
          </w:tcPr>
          <w:p w14:paraId="3C449B43" w14:textId="77777777" w:rsidR="0012541B" w:rsidRPr="00360627" w:rsidRDefault="0012541B" w:rsidP="0018386E">
            <w:pPr>
              <w:jc w:val="center"/>
              <w:rPr>
                <w:rFonts w:ascii="Arial" w:hAnsi="Arial" w:cs="Arial"/>
                <w:sz w:val="20"/>
                <w:szCs w:val="20"/>
              </w:rPr>
            </w:pPr>
          </w:p>
        </w:tc>
      </w:tr>
    </w:tbl>
    <w:p w14:paraId="3D28F40F" w14:textId="77777777" w:rsidR="007F5FE0" w:rsidRDefault="007F5FE0" w:rsidP="001E765B">
      <w:pPr>
        <w:rPr>
          <w:rFonts w:ascii="Arial" w:hAnsi="Arial" w:cs="Arial"/>
          <w:sz w:val="20"/>
        </w:rPr>
      </w:pPr>
    </w:p>
    <w:p w14:paraId="7FE608B4" w14:textId="77ACD9B5" w:rsidR="001E765B" w:rsidRDefault="001E765B" w:rsidP="001E765B">
      <w:pPr>
        <w:rPr>
          <w:rFonts w:ascii="Arial" w:hAnsi="Arial" w:cs="Arial"/>
          <w:sz w:val="20"/>
        </w:rPr>
      </w:pPr>
      <w:r>
        <w:rPr>
          <w:rFonts w:ascii="Arial" w:hAnsi="Arial" w:cs="Arial"/>
          <w:sz w:val="20"/>
        </w:rPr>
        <w:t>The Commission attained a quorum.</w:t>
      </w:r>
    </w:p>
    <w:p w14:paraId="36E8E664" w14:textId="77777777" w:rsidR="001E765B" w:rsidRDefault="001E765B" w:rsidP="001E765B">
      <w:pPr>
        <w:rPr>
          <w:rFonts w:ascii="Arial" w:hAnsi="Arial" w:cs="Arial"/>
          <w:b/>
          <w:caps/>
          <w:sz w:val="16"/>
          <w:szCs w:val="16"/>
        </w:rPr>
      </w:pPr>
    </w:p>
    <w:p w14:paraId="2A9ADA70" w14:textId="77777777" w:rsidR="001E765B" w:rsidRDefault="001E765B" w:rsidP="001E765B">
      <w:pPr>
        <w:rPr>
          <w:rFonts w:ascii="Arial" w:hAnsi="Arial" w:cs="Arial"/>
          <w:sz w:val="20"/>
          <w:szCs w:val="16"/>
        </w:rPr>
      </w:pPr>
    </w:p>
    <w:p w14:paraId="11BACB9D" w14:textId="7BAEAB87" w:rsidR="001E765B" w:rsidRPr="00F434C3" w:rsidRDefault="001E765B" w:rsidP="001E765B">
      <w:pPr>
        <w:rPr>
          <w:rFonts w:ascii="Arial" w:hAnsi="Arial" w:cs="Arial"/>
          <w:caps/>
          <w:sz w:val="20"/>
          <w:szCs w:val="16"/>
        </w:rPr>
      </w:pPr>
      <w:r w:rsidRPr="00F434C3">
        <w:rPr>
          <w:rFonts w:ascii="Arial" w:hAnsi="Arial" w:cs="Arial"/>
          <w:sz w:val="20"/>
          <w:szCs w:val="16"/>
        </w:rPr>
        <w:t>A motion</w:t>
      </w:r>
      <w:r>
        <w:rPr>
          <w:rFonts w:ascii="Arial" w:hAnsi="Arial" w:cs="Arial"/>
          <w:sz w:val="20"/>
          <w:szCs w:val="16"/>
        </w:rPr>
        <w:t xml:space="preserve"> was made</w:t>
      </w:r>
      <w:r w:rsidRPr="00F434C3">
        <w:rPr>
          <w:rFonts w:ascii="Arial" w:hAnsi="Arial" w:cs="Arial"/>
          <w:sz w:val="20"/>
          <w:szCs w:val="16"/>
        </w:rPr>
        <w:t xml:space="preserve"> to </w:t>
      </w:r>
      <w:r>
        <w:rPr>
          <w:rFonts w:ascii="Arial" w:hAnsi="Arial" w:cs="Arial"/>
          <w:sz w:val="20"/>
          <w:szCs w:val="16"/>
        </w:rPr>
        <w:t>approve the agenda</w:t>
      </w:r>
      <w:r w:rsidRPr="00F434C3">
        <w:rPr>
          <w:rFonts w:ascii="Arial" w:hAnsi="Arial" w:cs="Arial"/>
          <w:sz w:val="20"/>
          <w:szCs w:val="16"/>
        </w:rPr>
        <w:t xml:space="preserve"> by</w:t>
      </w:r>
      <w:r w:rsidRPr="00B223C0">
        <w:rPr>
          <w:rFonts w:ascii="Arial" w:hAnsi="Arial" w:cs="Arial"/>
          <w:sz w:val="20"/>
          <w:szCs w:val="16"/>
        </w:rPr>
        <w:t xml:space="preserve"> </w:t>
      </w:r>
      <w:r w:rsidR="007E06EB">
        <w:rPr>
          <w:rFonts w:ascii="Arial" w:hAnsi="Arial" w:cs="Arial"/>
          <w:sz w:val="20"/>
          <w:szCs w:val="20"/>
        </w:rPr>
        <w:t>James Myers</w:t>
      </w:r>
      <w:r w:rsidRPr="00C75C6E">
        <w:rPr>
          <w:rFonts w:ascii="Arial" w:hAnsi="Arial" w:cs="Arial"/>
          <w:sz w:val="20"/>
          <w:szCs w:val="16"/>
        </w:rPr>
        <w:t xml:space="preserve">, </w:t>
      </w:r>
      <w:r w:rsidRPr="00121AD4">
        <w:rPr>
          <w:rFonts w:ascii="Arial" w:hAnsi="Arial" w:cs="Arial"/>
          <w:sz w:val="20"/>
          <w:szCs w:val="16"/>
        </w:rPr>
        <w:t xml:space="preserve">seconded by </w:t>
      </w:r>
      <w:r w:rsidR="007E06EB">
        <w:rPr>
          <w:rFonts w:ascii="Arial" w:hAnsi="Arial" w:cs="Arial"/>
          <w:sz w:val="20"/>
          <w:szCs w:val="20"/>
        </w:rPr>
        <w:t>Pat Thompson</w:t>
      </w:r>
      <w:r w:rsidRPr="00121AD4">
        <w:rPr>
          <w:rFonts w:ascii="Arial" w:hAnsi="Arial" w:cs="Arial"/>
          <w:sz w:val="20"/>
          <w:szCs w:val="16"/>
        </w:rPr>
        <w:t xml:space="preserve">, and a voice vote: all </w:t>
      </w:r>
      <w:r w:rsidR="005B79D7" w:rsidRPr="00121AD4">
        <w:rPr>
          <w:rFonts w:ascii="Arial" w:hAnsi="Arial" w:cs="Arial"/>
          <w:sz w:val="20"/>
          <w:szCs w:val="16"/>
        </w:rPr>
        <w:t>yeas</w:t>
      </w:r>
      <w:r w:rsidRPr="00121AD4">
        <w:rPr>
          <w:rFonts w:ascii="Arial" w:hAnsi="Arial" w:cs="Arial"/>
          <w:sz w:val="20"/>
          <w:szCs w:val="16"/>
        </w:rPr>
        <w:t>.</w:t>
      </w:r>
      <w:r w:rsidRPr="00F434C3">
        <w:rPr>
          <w:rFonts w:ascii="Arial" w:hAnsi="Arial" w:cs="Arial"/>
          <w:sz w:val="20"/>
          <w:szCs w:val="16"/>
        </w:rPr>
        <w:t xml:space="preserve"> </w:t>
      </w:r>
    </w:p>
    <w:p w14:paraId="4622001B" w14:textId="77777777" w:rsidR="001E765B" w:rsidRDefault="001E765B" w:rsidP="001E765B">
      <w:pPr>
        <w:rPr>
          <w:rFonts w:ascii="Arial" w:hAnsi="Arial" w:cs="Arial"/>
          <w:b/>
          <w:caps/>
          <w:sz w:val="18"/>
          <w:szCs w:val="16"/>
        </w:rPr>
      </w:pPr>
    </w:p>
    <w:p w14:paraId="216ADCE2" w14:textId="77777777" w:rsidR="001E765B" w:rsidRDefault="001E765B" w:rsidP="001E765B">
      <w:pPr>
        <w:rPr>
          <w:rFonts w:ascii="Arial" w:hAnsi="Arial" w:cs="Arial"/>
          <w:b/>
          <w:caps/>
          <w:sz w:val="18"/>
          <w:szCs w:val="16"/>
        </w:rPr>
      </w:pPr>
    </w:p>
    <w:p w14:paraId="1BA8921C" w14:textId="77777777" w:rsidR="001E765B" w:rsidRDefault="001E765B" w:rsidP="001E765B">
      <w:pPr>
        <w:rPr>
          <w:rFonts w:ascii="Arial" w:hAnsi="Arial" w:cs="Arial"/>
          <w:b/>
          <w:caps/>
          <w:sz w:val="20"/>
        </w:rPr>
      </w:pPr>
      <w:r>
        <w:rPr>
          <w:rFonts w:ascii="Arial" w:hAnsi="Arial" w:cs="Arial"/>
          <w:b/>
          <w:caps/>
          <w:sz w:val="20"/>
        </w:rPr>
        <w:t>Minutes from the Previous Meeting</w:t>
      </w:r>
    </w:p>
    <w:p w14:paraId="2CFA0501" w14:textId="77777777" w:rsidR="001E765B" w:rsidRDefault="001E765B" w:rsidP="001E765B">
      <w:pPr>
        <w:rPr>
          <w:rFonts w:ascii="Arial" w:hAnsi="Arial" w:cs="Arial"/>
          <w:b/>
          <w:caps/>
          <w:sz w:val="20"/>
        </w:rPr>
      </w:pPr>
    </w:p>
    <w:p w14:paraId="6760938C" w14:textId="3416CF87" w:rsidR="00BF4F83" w:rsidRDefault="0018386E" w:rsidP="001E765B">
      <w:pPr>
        <w:rPr>
          <w:rFonts w:ascii="Arial" w:hAnsi="Arial" w:cs="Arial"/>
          <w:sz w:val="20"/>
        </w:rPr>
      </w:pPr>
      <w:r w:rsidRPr="0018386E">
        <w:rPr>
          <w:rFonts w:ascii="Arial" w:hAnsi="Arial" w:cs="Arial"/>
          <w:sz w:val="20"/>
        </w:rPr>
        <w:t xml:space="preserve">Minutes of the </w:t>
      </w:r>
      <w:r w:rsidR="007E06EB">
        <w:rPr>
          <w:rFonts w:ascii="Arial" w:hAnsi="Arial" w:cs="Arial"/>
          <w:sz w:val="20"/>
        </w:rPr>
        <w:t>May 21</w:t>
      </w:r>
      <w:r w:rsidR="006B7A3E">
        <w:rPr>
          <w:rFonts w:ascii="Arial" w:hAnsi="Arial" w:cs="Arial"/>
          <w:sz w:val="20"/>
        </w:rPr>
        <w:t>, 2024</w:t>
      </w:r>
      <w:r w:rsidRPr="0018386E">
        <w:rPr>
          <w:rFonts w:ascii="Arial" w:hAnsi="Arial" w:cs="Arial"/>
          <w:sz w:val="20"/>
        </w:rPr>
        <w:t xml:space="preserve">, Regular Meeting (Full Commission) and the </w:t>
      </w:r>
      <w:r w:rsidR="007E06EB">
        <w:rPr>
          <w:rFonts w:ascii="Arial" w:hAnsi="Arial" w:cs="Arial"/>
          <w:sz w:val="20"/>
        </w:rPr>
        <w:t>June 13</w:t>
      </w:r>
      <w:r w:rsidR="006B7A3E">
        <w:rPr>
          <w:rFonts w:ascii="Arial" w:hAnsi="Arial" w:cs="Arial"/>
          <w:sz w:val="20"/>
        </w:rPr>
        <w:t>, 2024</w:t>
      </w:r>
      <w:r w:rsidR="008008FD">
        <w:rPr>
          <w:rFonts w:ascii="Arial" w:hAnsi="Arial" w:cs="Arial"/>
          <w:sz w:val="20"/>
        </w:rPr>
        <w:t xml:space="preserve"> </w:t>
      </w:r>
      <w:r w:rsidRPr="0018386E">
        <w:rPr>
          <w:rFonts w:ascii="Arial" w:hAnsi="Arial" w:cs="Arial"/>
          <w:sz w:val="20"/>
        </w:rPr>
        <w:t xml:space="preserve">Meeting (Executive Committee) were presented and approved by motion from </w:t>
      </w:r>
      <w:r w:rsidR="007E06EB">
        <w:rPr>
          <w:rFonts w:ascii="Arial" w:hAnsi="Arial" w:cs="Arial"/>
          <w:sz w:val="20"/>
        </w:rPr>
        <w:t xml:space="preserve">Jon Branstrator </w:t>
      </w:r>
      <w:r w:rsidRPr="0018386E">
        <w:rPr>
          <w:rFonts w:ascii="Arial" w:hAnsi="Arial" w:cs="Arial"/>
          <w:sz w:val="20"/>
        </w:rPr>
        <w:t xml:space="preserve">seconded by </w:t>
      </w:r>
      <w:r w:rsidR="007E06EB">
        <w:rPr>
          <w:rFonts w:ascii="Arial" w:hAnsi="Arial" w:cs="Arial"/>
          <w:sz w:val="20"/>
        </w:rPr>
        <w:t>Damian Snyder</w:t>
      </w:r>
      <w:r w:rsidRPr="0018386E">
        <w:rPr>
          <w:rFonts w:ascii="Arial" w:hAnsi="Arial" w:cs="Arial"/>
          <w:sz w:val="20"/>
        </w:rPr>
        <w:t xml:space="preserve"> and </w:t>
      </w:r>
      <w:bookmarkStart w:id="0" w:name="_Hlk164324110"/>
      <w:r w:rsidRPr="0018386E">
        <w:rPr>
          <w:rFonts w:ascii="Arial" w:hAnsi="Arial" w:cs="Arial"/>
          <w:sz w:val="20"/>
        </w:rPr>
        <w:t>voice vote: all yeas.</w:t>
      </w:r>
    </w:p>
    <w:bookmarkEnd w:id="0"/>
    <w:p w14:paraId="70FE0590" w14:textId="77777777" w:rsidR="0018386E" w:rsidRPr="0043076B" w:rsidRDefault="0018386E" w:rsidP="001E765B">
      <w:pPr>
        <w:rPr>
          <w:rFonts w:ascii="Arial" w:hAnsi="Arial" w:cs="Arial"/>
          <w:sz w:val="20"/>
          <w:szCs w:val="20"/>
        </w:rPr>
      </w:pPr>
    </w:p>
    <w:p w14:paraId="58EA2AAC" w14:textId="6A2449AE" w:rsidR="0080572F" w:rsidRPr="007E06EB" w:rsidRDefault="00907162" w:rsidP="0080572F">
      <w:pPr>
        <w:rPr>
          <w:rFonts w:ascii="Arial" w:hAnsi="Arial" w:cs="Arial"/>
          <w:b/>
          <w:bCs/>
          <w:sz w:val="20"/>
          <w:szCs w:val="20"/>
        </w:rPr>
      </w:pPr>
      <w:r>
        <w:rPr>
          <w:rFonts w:ascii="Arial" w:hAnsi="Arial" w:cs="Arial"/>
          <w:b/>
          <w:bCs/>
          <w:sz w:val="20"/>
          <w:szCs w:val="20"/>
        </w:rPr>
        <w:t>OLD</w:t>
      </w:r>
      <w:r w:rsidR="001E765B" w:rsidRPr="002264B5">
        <w:rPr>
          <w:rFonts w:ascii="Arial" w:hAnsi="Arial" w:cs="Arial"/>
          <w:b/>
          <w:bCs/>
          <w:sz w:val="20"/>
          <w:szCs w:val="20"/>
        </w:rPr>
        <w:t xml:space="preserve"> BUSINES</w:t>
      </w:r>
      <w:r w:rsidR="001E765B">
        <w:rPr>
          <w:rFonts w:ascii="Arial" w:hAnsi="Arial" w:cs="Arial"/>
          <w:b/>
          <w:bCs/>
          <w:sz w:val="20"/>
          <w:szCs w:val="20"/>
        </w:rPr>
        <w:t>S</w:t>
      </w:r>
    </w:p>
    <w:p w14:paraId="0250D0A8" w14:textId="77777777" w:rsidR="0018386E" w:rsidRDefault="0018386E" w:rsidP="00431984">
      <w:pPr>
        <w:rPr>
          <w:rFonts w:ascii="Arial" w:hAnsi="Arial" w:cs="Arial"/>
          <w:b/>
          <w:bCs/>
          <w:sz w:val="20"/>
          <w:szCs w:val="20"/>
        </w:rPr>
      </w:pPr>
    </w:p>
    <w:p w14:paraId="083A197A" w14:textId="312C0F39" w:rsidR="00431984" w:rsidRDefault="00AA1516" w:rsidP="00431984">
      <w:pPr>
        <w:rPr>
          <w:rFonts w:ascii="Arial" w:hAnsi="Arial" w:cs="Arial"/>
          <w:b/>
          <w:bCs/>
          <w:sz w:val="20"/>
          <w:szCs w:val="20"/>
        </w:rPr>
      </w:pPr>
      <w:r>
        <w:rPr>
          <w:rFonts w:ascii="Arial" w:hAnsi="Arial" w:cs="Arial"/>
          <w:b/>
          <w:bCs/>
          <w:sz w:val="20"/>
          <w:szCs w:val="20"/>
        </w:rPr>
        <w:t>NEW</w:t>
      </w:r>
      <w:r w:rsidRPr="002264B5">
        <w:rPr>
          <w:rFonts w:ascii="Arial" w:hAnsi="Arial" w:cs="Arial"/>
          <w:b/>
          <w:bCs/>
          <w:sz w:val="20"/>
          <w:szCs w:val="20"/>
        </w:rPr>
        <w:t xml:space="preserve"> BUSINES</w:t>
      </w:r>
      <w:r>
        <w:rPr>
          <w:rFonts w:ascii="Arial" w:hAnsi="Arial" w:cs="Arial"/>
          <w:b/>
          <w:bCs/>
          <w:sz w:val="20"/>
          <w:szCs w:val="20"/>
        </w:rPr>
        <w:t>S</w:t>
      </w:r>
    </w:p>
    <w:p w14:paraId="0D710E6D" w14:textId="77777777" w:rsidR="00431984" w:rsidRDefault="00431984" w:rsidP="00431984">
      <w:pPr>
        <w:rPr>
          <w:rFonts w:ascii="Arial" w:hAnsi="Arial" w:cs="Arial"/>
          <w:b/>
          <w:bCs/>
          <w:sz w:val="20"/>
          <w:szCs w:val="20"/>
        </w:rPr>
      </w:pPr>
    </w:p>
    <w:p w14:paraId="73863F61" w14:textId="7051E143" w:rsidR="0080572F" w:rsidRDefault="0018386E" w:rsidP="001E765B">
      <w:pPr>
        <w:keepNext/>
        <w:outlineLvl w:val="0"/>
        <w:rPr>
          <w:rFonts w:ascii="Arial" w:hAnsi="Arial" w:cs="Arial"/>
          <w:sz w:val="20"/>
          <w:u w:val="single"/>
        </w:rPr>
      </w:pPr>
      <w:r w:rsidRPr="0018386E">
        <w:rPr>
          <w:rFonts w:ascii="Arial" w:hAnsi="Arial" w:cs="Arial"/>
          <w:sz w:val="20"/>
          <w:u w:val="single"/>
        </w:rPr>
        <w:t>Applicant #</w:t>
      </w:r>
      <w:r w:rsidR="00D03EA1">
        <w:rPr>
          <w:rFonts w:ascii="Arial" w:hAnsi="Arial" w:cs="Arial"/>
          <w:sz w:val="20"/>
          <w:u w:val="single"/>
        </w:rPr>
        <w:t>2024</w:t>
      </w:r>
      <w:r w:rsidR="0080572F">
        <w:rPr>
          <w:rFonts w:ascii="Arial" w:hAnsi="Arial" w:cs="Arial"/>
          <w:sz w:val="20"/>
          <w:u w:val="single"/>
        </w:rPr>
        <w:t>-1</w:t>
      </w:r>
      <w:r w:rsidR="007E06EB">
        <w:rPr>
          <w:rFonts w:ascii="Arial" w:hAnsi="Arial" w:cs="Arial"/>
          <w:sz w:val="20"/>
          <w:u w:val="single"/>
        </w:rPr>
        <w:t>3</w:t>
      </w:r>
      <w:r w:rsidR="0080572F">
        <w:rPr>
          <w:rFonts w:ascii="Arial" w:hAnsi="Arial" w:cs="Arial"/>
          <w:sz w:val="20"/>
          <w:u w:val="single"/>
        </w:rPr>
        <w:t xml:space="preserve"> – Site Plan Review – </w:t>
      </w:r>
      <w:proofErr w:type="spellStart"/>
      <w:r w:rsidR="007E06EB">
        <w:rPr>
          <w:rFonts w:ascii="Arial" w:hAnsi="Arial" w:cs="Arial"/>
          <w:sz w:val="20"/>
          <w:u w:val="single"/>
        </w:rPr>
        <w:t>Busam</w:t>
      </w:r>
      <w:proofErr w:type="spellEnd"/>
      <w:r w:rsidR="007E06EB">
        <w:rPr>
          <w:rFonts w:ascii="Arial" w:hAnsi="Arial" w:cs="Arial"/>
          <w:sz w:val="20"/>
          <w:u w:val="single"/>
        </w:rPr>
        <w:t xml:space="preserve"> Ford </w:t>
      </w:r>
      <w:r w:rsidR="0080572F">
        <w:rPr>
          <w:rFonts w:ascii="Arial" w:hAnsi="Arial" w:cs="Arial"/>
          <w:sz w:val="20"/>
          <w:u w:val="single"/>
        </w:rPr>
        <w:t xml:space="preserve"> </w:t>
      </w:r>
    </w:p>
    <w:p w14:paraId="29C1CBC1" w14:textId="77777777" w:rsidR="007E06EB" w:rsidRPr="007E06EB" w:rsidRDefault="007E06EB" w:rsidP="007E06EB">
      <w:pPr>
        <w:keepNext/>
        <w:outlineLvl w:val="0"/>
        <w:rPr>
          <w:rFonts w:ascii="Arial" w:hAnsi="Arial" w:cs="Arial"/>
          <w:sz w:val="20"/>
        </w:rPr>
      </w:pPr>
      <w:r w:rsidRPr="007E06EB">
        <w:rPr>
          <w:rFonts w:ascii="Arial" w:hAnsi="Arial" w:cs="Arial"/>
          <w:sz w:val="20"/>
        </w:rPr>
        <w:t xml:space="preserve">Rebecca Schaefer of Miller Valentine Construction, representing </w:t>
      </w:r>
      <w:proofErr w:type="spellStart"/>
      <w:r w:rsidRPr="007E06EB">
        <w:rPr>
          <w:rFonts w:ascii="Arial" w:hAnsi="Arial" w:cs="Arial"/>
          <w:sz w:val="20"/>
        </w:rPr>
        <w:t>Busam</w:t>
      </w:r>
      <w:proofErr w:type="spellEnd"/>
      <w:r w:rsidRPr="007E06EB">
        <w:rPr>
          <w:rFonts w:ascii="Arial" w:hAnsi="Arial" w:cs="Arial"/>
          <w:sz w:val="20"/>
        </w:rPr>
        <w:t xml:space="preserve"> Ford, came to the front of the room to present details of the Site Plan application. The request is for Site Plan approval for an approximately 20,000 square foot building intended for a new and improved Ford dealership owned by the </w:t>
      </w:r>
      <w:proofErr w:type="spellStart"/>
      <w:r w:rsidRPr="007E06EB">
        <w:rPr>
          <w:rFonts w:ascii="Arial" w:hAnsi="Arial" w:cs="Arial"/>
          <w:sz w:val="20"/>
        </w:rPr>
        <w:t>Busam</w:t>
      </w:r>
      <w:proofErr w:type="spellEnd"/>
      <w:r w:rsidRPr="007E06EB">
        <w:rPr>
          <w:rFonts w:ascii="Arial" w:hAnsi="Arial" w:cs="Arial"/>
          <w:sz w:val="20"/>
        </w:rPr>
        <w:t xml:space="preserve"> family. Rebecca Schaefer went through the construction plans, immediately addressing the concerns of RPC staff regarding the pylon signs, where she a) said that signs such as the pylon were required by Ford in the standard kit of parts, and that she b) stated that the sign is 35’ and sized for the state route rather than the highway. This would make it “to scale” with the building, which maxes out at 29’ </w:t>
      </w:r>
      <w:proofErr w:type="gramStart"/>
      <w:r w:rsidRPr="007E06EB">
        <w:rPr>
          <w:rFonts w:ascii="Arial" w:hAnsi="Arial" w:cs="Arial"/>
          <w:sz w:val="20"/>
        </w:rPr>
        <w:t>i.e.</w:t>
      </w:r>
      <w:proofErr w:type="gramEnd"/>
      <w:r w:rsidRPr="007E06EB">
        <w:rPr>
          <w:rFonts w:ascii="Arial" w:hAnsi="Arial" w:cs="Arial"/>
          <w:sz w:val="20"/>
        </w:rPr>
        <w:t xml:space="preserve"> it would not stick out, which was one concern made by the commissioners</w:t>
      </w:r>
    </w:p>
    <w:p w14:paraId="0AB28674" w14:textId="77777777" w:rsidR="007E06EB" w:rsidRPr="007E06EB" w:rsidRDefault="007E06EB" w:rsidP="007E06EB">
      <w:pPr>
        <w:keepNext/>
        <w:outlineLvl w:val="0"/>
        <w:rPr>
          <w:rFonts w:ascii="Arial" w:hAnsi="Arial" w:cs="Arial"/>
          <w:sz w:val="20"/>
        </w:rPr>
      </w:pPr>
    </w:p>
    <w:p w14:paraId="7DDCD3B9" w14:textId="70BD1FD5" w:rsidR="007E06EB" w:rsidRPr="007E06EB" w:rsidRDefault="007E06EB" w:rsidP="007E06EB">
      <w:pPr>
        <w:keepNext/>
        <w:outlineLvl w:val="0"/>
        <w:rPr>
          <w:rFonts w:ascii="Arial" w:hAnsi="Arial" w:cs="Arial"/>
          <w:sz w:val="20"/>
        </w:rPr>
      </w:pPr>
      <w:r w:rsidRPr="007E06EB">
        <w:rPr>
          <w:rFonts w:ascii="Arial" w:hAnsi="Arial" w:cs="Arial"/>
          <w:sz w:val="20"/>
        </w:rPr>
        <w:t xml:space="preserve">Rebecca Schaefer also remarked that she had discussed moving the pylon sign into the parking lot </w:t>
      </w:r>
      <w:r w:rsidR="006E5186">
        <w:rPr>
          <w:rFonts w:ascii="Arial" w:hAnsi="Arial" w:cs="Arial"/>
          <w:sz w:val="20"/>
        </w:rPr>
        <w:t xml:space="preserve">after conversation </w:t>
      </w:r>
      <w:r w:rsidRPr="007E06EB">
        <w:rPr>
          <w:rFonts w:ascii="Arial" w:hAnsi="Arial" w:cs="Arial"/>
          <w:sz w:val="20"/>
        </w:rPr>
        <w:t xml:space="preserve">with the Clinton County Building and Zoning Department, to be 50’ from the road centerline and 15’ from the right of way. This would be on a parking lot island that would buffer it from cars in the parking lot as well as on State Route 73. </w:t>
      </w:r>
    </w:p>
    <w:p w14:paraId="1BB35A45" w14:textId="77777777" w:rsidR="007E06EB" w:rsidRPr="007E06EB" w:rsidRDefault="007E06EB" w:rsidP="007E06EB">
      <w:pPr>
        <w:keepNext/>
        <w:outlineLvl w:val="0"/>
        <w:rPr>
          <w:rFonts w:ascii="Arial" w:hAnsi="Arial" w:cs="Arial"/>
          <w:sz w:val="20"/>
        </w:rPr>
      </w:pPr>
    </w:p>
    <w:p w14:paraId="4A9AB87F" w14:textId="16061093" w:rsidR="007E06EB" w:rsidRPr="007E06EB" w:rsidRDefault="007E06EB" w:rsidP="007E06EB">
      <w:pPr>
        <w:keepNext/>
        <w:outlineLvl w:val="0"/>
        <w:rPr>
          <w:rFonts w:ascii="Arial" w:hAnsi="Arial" w:cs="Arial"/>
          <w:sz w:val="20"/>
        </w:rPr>
      </w:pPr>
      <w:r w:rsidRPr="007E06EB">
        <w:rPr>
          <w:rFonts w:ascii="Arial" w:hAnsi="Arial" w:cs="Arial"/>
          <w:sz w:val="20"/>
        </w:rPr>
        <w:t xml:space="preserve">A major concern of the RPC staff was that if they allowed a pylon sign in this project, that site developers might use it as an example to include it in their sites, which may change the look and feel of the roads around it. </w:t>
      </w:r>
      <w:r>
        <w:rPr>
          <w:rFonts w:ascii="Arial" w:hAnsi="Arial" w:cs="Arial"/>
          <w:sz w:val="20"/>
        </w:rPr>
        <w:t>One of the Commissioners</w:t>
      </w:r>
      <w:r w:rsidRPr="007E06EB">
        <w:rPr>
          <w:rFonts w:ascii="Arial" w:hAnsi="Arial" w:cs="Arial"/>
          <w:sz w:val="20"/>
        </w:rPr>
        <w:t xml:space="preserve"> said that this should not be an issue, as future Subdivision Regulations will address signage. </w:t>
      </w:r>
    </w:p>
    <w:p w14:paraId="2CA4B927" w14:textId="77777777" w:rsidR="007E06EB" w:rsidRPr="007E06EB" w:rsidRDefault="007E06EB" w:rsidP="007E06EB">
      <w:pPr>
        <w:keepNext/>
        <w:outlineLvl w:val="0"/>
        <w:rPr>
          <w:rFonts w:ascii="Arial" w:hAnsi="Arial" w:cs="Arial"/>
          <w:sz w:val="20"/>
        </w:rPr>
      </w:pPr>
    </w:p>
    <w:p w14:paraId="5CFFF58E" w14:textId="6DD01F06" w:rsidR="0080572F" w:rsidRDefault="007E06EB" w:rsidP="001E765B">
      <w:pPr>
        <w:keepNext/>
        <w:outlineLvl w:val="0"/>
        <w:rPr>
          <w:rFonts w:ascii="Arial" w:hAnsi="Arial" w:cs="Arial"/>
          <w:sz w:val="20"/>
        </w:rPr>
      </w:pPr>
      <w:r w:rsidRPr="007E06EB">
        <w:rPr>
          <w:rFonts w:ascii="Arial" w:hAnsi="Arial" w:cs="Arial"/>
          <w:sz w:val="20"/>
        </w:rPr>
        <w:t xml:space="preserve">Next, Rick Walker asked about potential lighting issues, with Smith Street located in the back of the parcel. The commissioners discussed other neighbors of the parcel, such as the animal hospital and Collett Propane, and concluded that lighting would not be an issue due to hours of operation of the neighboring businesses. </w:t>
      </w:r>
      <w:r>
        <w:rPr>
          <w:rFonts w:ascii="Arial" w:hAnsi="Arial" w:cs="Arial"/>
          <w:sz w:val="20"/>
        </w:rPr>
        <w:t xml:space="preserve">                                              </w:t>
      </w:r>
      <w:r w:rsidRPr="007E06EB">
        <w:rPr>
          <w:rFonts w:ascii="Arial" w:hAnsi="Arial" w:cs="Arial"/>
          <w:sz w:val="20"/>
        </w:rPr>
        <w:lastRenderedPageBreak/>
        <w:t xml:space="preserve">A motion to approve the proposed Site Plan contingent on the acceptance of the pylon sign and the new placement of the sign 50’ from the road centerline according to the discussion from the Clinton County Building and Zoning Department, as well as satisfying other requirements from the Ohio Department of Transportation, the Clinton County Engineer’s Office, the Clinton County Building and Zoning Department, and the Clinton County Soil and Water Conservation District, was made by </w:t>
      </w:r>
      <w:r>
        <w:rPr>
          <w:rFonts w:ascii="Arial" w:hAnsi="Arial" w:cs="Arial"/>
          <w:sz w:val="20"/>
        </w:rPr>
        <w:t>Pat Thompson</w:t>
      </w:r>
      <w:r w:rsidRPr="007E06EB">
        <w:rPr>
          <w:rFonts w:ascii="Arial" w:hAnsi="Arial" w:cs="Arial"/>
          <w:sz w:val="20"/>
        </w:rPr>
        <w:t xml:space="preserve"> and seconded by </w:t>
      </w:r>
      <w:r>
        <w:rPr>
          <w:rFonts w:ascii="Arial" w:hAnsi="Arial" w:cs="Arial"/>
          <w:sz w:val="20"/>
        </w:rPr>
        <w:t>Rick Walker</w:t>
      </w:r>
      <w:r w:rsidRPr="007E06EB">
        <w:rPr>
          <w:rFonts w:ascii="Arial" w:hAnsi="Arial" w:cs="Arial"/>
          <w:sz w:val="20"/>
        </w:rPr>
        <w:t xml:space="preserve"> and a roll call vote: </w:t>
      </w:r>
      <w:r>
        <w:rPr>
          <w:rFonts w:ascii="Arial" w:hAnsi="Arial" w:cs="Arial"/>
          <w:sz w:val="20"/>
        </w:rPr>
        <w:t>10</w:t>
      </w:r>
      <w:r w:rsidRPr="007E06EB">
        <w:rPr>
          <w:rFonts w:ascii="Arial" w:hAnsi="Arial" w:cs="Arial"/>
          <w:sz w:val="20"/>
        </w:rPr>
        <w:t xml:space="preserve"> yea, 0 nay, </w:t>
      </w:r>
      <w:r>
        <w:rPr>
          <w:rFonts w:ascii="Arial" w:hAnsi="Arial" w:cs="Arial"/>
          <w:sz w:val="20"/>
        </w:rPr>
        <w:t>0</w:t>
      </w:r>
      <w:r w:rsidRPr="007E06EB">
        <w:rPr>
          <w:rFonts w:ascii="Arial" w:hAnsi="Arial" w:cs="Arial"/>
          <w:sz w:val="20"/>
        </w:rPr>
        <w:t xml:space="preserve"> abstention.</w:t>
      </w:r>
    </w:p>
    <w:p w14:paraId="64430843" w14:textId="7AA0DF82" w:rsidR="007E06EB" w:rsidRDefault="007E06EB" w:rsidP="001E765B">
      <w:pPr>
        <w:keepNext/>
        <w:outlineLvl w:val="0"/>
        <w:rPr>
          <w:rFonts w:ascii="Arial" w:hAnsi="Arial" w:cs="Arial"/>
          <w:sz w:val="20"/>
        </w:rPr>
      </w:pPr>
    </w:p>
    <w:p w14:paraId="08AB7105" w14:textId="51DB69CB" w:rsidR="007E06EB" w:rsidRDefault="007E06EB" w:rsidP="001E765B">
      <w:pPr>
        <w:keepNext/>
        <w:outlineLvl w:val="0"/>
        <w:rPr>
          <w:rFonts w:ascii="Arial" w:hAnsi="Arial" w:cs="Arial"/>
          <w:sz w:val="20"/>
        </w:rPr>
      </w:pPr>
      <w:r w:rsidRPr="007E06EB">
        <w:rPr>
          <w:rFonts w:ascii="Arial" w:hAnsi="Arial" w:cs="Arial"/>
          <w:sz w:val="20"/>
        </w:rPr>
        <w:t>Related fees for this project were given to the commission directly after the meeting regarding this plan/application.</w:t>
      </w:r>
    </w:p>
    <w:p w14:paraId="3A77940D" w14:textId="77777777" w:rsidR="007E06EB" w:rsidRDefault="007E06EB" w:rsidP="001E765B">
      <w:pPr>
        <w:keepNext/>
        <w:outlineLvl w:val="0"/>
        <w:rPr>
          <w:rFonts w:ascii="Arial" w:hAnsi="Arial" w:cs="Arial"/>
          <w:sz w:val="20"/>
          <w:u w:val="single"/>
        </w:rPr>
      </w:pPr>
    </w:p>
    <w:p w14:paraId="6AC5F29F" w14:textId="73A516AB" w:rsidR="0080572F" w:rsidRDefault="0080572F" w:rsidP="001E765B">
      <w:pPr>
        <w:keepNext/>
        <w:outlineLvl w:val="0"/>
        <w:rPr>
          <w:rFonts w:ascii="Arial" w:hAnsi="Arial" w:cs="Arial"/>
          <w:sz w:val="20"/>
          <w:u w:val="single"/>
        </w:rPr>
      </w:pPr>
      <w:r w:rsidRPr="00E37197">
        <w:rPr>
          <w:rFonts w:ascii="Arial" w:hAnsi="Arial" w:cs="Arial"/>
          <w:sz w:val="20"/>
          <w:u w:val="single"/>
        </w:rPr>
        <w:t>Applicant #2024-1</w:t>
      </w:r>
      <w:r w:rsidR="00952195">
        <w:rPr>
          <w:rFonts w:ascii="Arial" w:hAnsi="Arial" w:cs="Arial"/>
          <w:sz w:val="20"/>
          <w:u w:val="single"/>
        </w:rPr>
        <w:t>4</w:t>
      </w:r>
      <w:r w:rsidRPr="00E37197">
        <w:rPr>
          <w:rFonts w:ascii="Arial" w:hAnsi="Arial" w:cs="Arial"/>
          <w:sz w:val="20"/>
          <w:u w:val="single"/>
        </w:rPr>
        <w:t xml:space="preserve">– </w:t>
      </w:r>
      <w:r w:rsidR="00952195">
        <w:rPr>
          <w:rFonts w:ascii="Arial" w:hAnsi="Arial" w:cs="Arial"/>
          <w:sz w:val="20"/>
          <w:u w:val="single"/>
        </w:rPr>
        <w:t>Major Subdivision</w:t>
      </w:r>
      <w:r w:rsidRPr="00E37197">
        <w:rPr>
          <w:rFonts w:ascii="Arial" w:hAnsi="Arial" w:cs="Arial"/>
          <w:sz w:val="20"/>
          <w:u w:val="single"/>
        </w:rPr>
        <w:t xml:space="preserve"> – </w:t>
      </w:r>
      <w:r w:rsidR="00952195" w:rsidRPr="00952195">
        <w:rPr>
          <w:rFonts w:ascii="Arial" w:hAnsi="Arial" w:cs="Arial"/>
          <w:sz w:val="20"/>
          <w:u w:val="single"/>
        </w:rPr>
        <w:t>P. Chris Enright and Jennifer Enright</w:t>
      </w:r>
    </w:p>
    <w:p w14:paraId="1F63920A" w14:textId="77777777" w:rsidR="00952195" w:rsidRPr="00E37197" w:rsidRDefault="00952195" w:rsidP="001E765B">
      <w:pPr>
        <w:keepNext/>
        <w:outlineLvl w:val="0"/>
        <w:rPr>
          <w:rFonts w:ascii="Arial" w:hAnsi="Arial" w:cs="Arial"/>
          <w:sz w:val="20"/>
          <w:u w:val="single"/>
        </w:rPr>
      </w:pPr>
    </w:p>
    <w:p w14:paraId="153F90C0" w14:textId="77777777" w:rsidR="00952195" w:rsidRPr="00952195" w:rsidRDefault="00952195" w:rsidP="00952195">
      <w:pPr>
        <w:keepNext/>
        <w:outlineLvl w:val="0"/>
        <w:rPr>
          <w:rFonts w:ascii="Arial" w:hAnsi="Arial" w:cs="Arial"/>
          <w:sz w:val="20"/>
        </w:rPr>
      </w:pPr>
      <w:r w:rsidRPr="00952195">
        <w:rPr>
          <w:rFonts w:ascii="Arial" w:hAnsi="Arial" w:cs="Arial"/>
          <w:sz w:val="20"/>
        </w:rPr>
        <w:t xml:space="preserve">This lot split application on New Burlington Road was submitted as a Major Subdivision due to the prior splitting of the host parcel five or more times, which was noted to the Commissioners present at the meeting.  </w:t>
      </w:r>
    </w:p>
    <w:p w14:paraId="42A0D0DE" w14:textId="77777777" w:rsidR="00952195" w:rsidRPr="00952195" w:rsidRDefault="00952195" w:rsidP="00952195">
      <w:pPr>
        <w:keepNext/>
        <w:outlineLvl w:val="0"/>
        <w:rPr>
          <w:rFonts w:ascii="Arial" w:hAnsi="Arial" w:cs="Arial"/>
          <w:sz w:val="20"/>
        </w:rPr>
      </w:pPr>
    </w:p>
    <w:p w14:paraId="2E79BA8D" w14:textId="5963FF8C" w:rsidR="00952195" w:rsidRPr="00952195" w:rsidRDefault="00952195" w:rsidP="00952195">
      <w:pPr>
        <w:keepNext/>
        <w:outlineLvl w:val="0"/>
        <w:rPr>
          <w:rFonts w:ascii="Arial" w:hAnsi="Arial" w:cs="Arial"/>
          <w:sz w:val="20"/>
        </w:rPr>
      </w:pPr>
      <w:r w:rsidRPr="00952195">
        <w:rPr>
          <w:rFonts w:ascii="Arial" w:hAnsi="Arial" w:cs="Arial"/>
          <w:sz w:val="20"/>
        </w:rPr>
        <w:t xml:space="preserve">Comments from the Tax Map office were received the afternoon of the meeting regarding the major subdivision, regarding splitting the lots by number and including a dedicated right of way. Drew DeMarsh pulled up the </w:t>
      </w:r>
      <w:r w:rsidR="00DD45A6">
        <w:rPr>
          <w:rFonts w:ascii="Arial" w:hAnsi="Arial" w:cs="Arial"/>
          <w:sz w:val="20"/>
        </w:rPr>
        <w:t>plat</w:t>
      </w:r>
      <w:r w:rsidRPr="00952195">
        <w:rPr>
          <w:rFonts w:ascii="Arial" w:hAnsi="Arial" w:cs="Arial"/>
          <w:sz w:val="20"/>
        </w:rPr>
        <w:t xml:space="preserve"> and GIS map </w:t>
      </w:r>
      <w:r w:rsidR="00DD45A6">
        <w:rPr>
          <w:rFonts w:ascii="Arial" w:hAnsi="Arial" w:cs="Arial"/>
          <w:sz w:val="20"/>
        </w:rPr>
        <w:t>to give the commission a better understanding of the location.</w:t>
      </w:r>
      <w:r w:rsidRPr="00952195">
        <w:rPr>
          <w:rFonts w:ascii="Arial" w:hAnsi="Arial" w:cs="Arial"/>
          <w:sz w:val="20"/>
        </w:rPr>
        <w:t xml:space="preserve"> </w:t>
      </w:r>
    </w:p>
    <w:p w14:paraId="0EF68E44" w14:textId="77777777" w:rsidR="00952195" w:rsidRPr="00952195" w:rsidRDefault="00952195" w:rsidP="00952195">
      <w:pPr>
        <w:keepNext/>
        <w:outlineLvl w:val="0"/>
        <w:rPr>
          <w:rFonts w:ascii="Arial" w:hAnsi="Arial" w:cs="Arial"/>
          <w:sz w:val="20"/>
        </w:rPr>
      </w:pPr>
    </w:p>
    <w:p w14:paraId="212E72F2" w14:textId="2B503627" w:rsidR="00773F06" w:rsidRDefault="00952195" w:rsidP="00952195">
      <w:pPr>
        <w:keepNext/>
        <w:outlineLvl w:val="0"/>
        <w:rPr>
          <w:rFonts w:ascii="Arial" w:hAnsi="Arial" w:cs="Arial"/>
          <w:sz w:val="20"/>
        </w:rPr>
      </w:pPr>
      <w:r w:rsidRPr="00952195">
        <w:rPr>
          <w:rFonts w:ascii="Arial" w:hAnsi="Arial" w:cs="Arial"/>
          <w:sz w:val="20"/>
        </w:rPr>
        <w:t xml:space="preserve">John Carman asked why the applicants were not present. Drew DeMarsh stated that the applicants did not feel the need to come to the meeting due to </w:t>
      </w:r>
      <w:r w:rsidR="00DD45A6">
        <w:rPr>
          <w:rFonts w:ascii="Arial" w:hAnsi="Arial" w:cs="Arial"/>
          <w:sz w:val="20"/>
        </w:rPr>
        <w:t>the nature of the application</w:t>
      </w:r>
      <w:r w:rsidRPr="00952195">
        <w:rPr>
          <w:rFonts w:ascii="Arial" w:hAnsi="Arial" w:cs="Arial"/>
          <w:sz w:val="20"/>
        </w:rPr>
        <w:t>.</w:t>
      </w:r>
    </w:p>
    <w:p w14:paraId="78278027" w14:textId="77777777" w:rsidR="00952195" w:rsidRDefault="00952195" w:rsidP="00952195">
      <w:pPr>
        <w:keepNext/>
        <w:outlineLvl w:val="0"/>
        <w:rPr>
          <w:rFonts w:ascii="Arial" w:hAnsi="Arial" w:cs="Arial"/>
          <w:sz w:val="20"/>
        </w:rPr>
      </w:pPr>
    </w:p>
    <w:p w14:paraId="719B50DB" w14:textId="1DBFF563" w:rsidR="0080572F" w:rsidRDefault="00952195" w:rsidP="001E765B">
      <w:pPr>
        <w:keepNext/>
        <w:outlineLvl w:val="0"/>
        <w:rPr>
          <w:rFonts w:ascii="Arial" w:hAnsi="Arial" w:cs="Arial"/>
          <w:sz w:val="20"/>
        </w:rPr>
      </w:pPr>
      <w:r w:rsidRPr="00952195">
        <w:rPr>
          <w:rFonts w:ascii="Arial" w:hAnsi="Arial" w:cs="Arial"/>
          <w:sz w:val="20"/>
        </w:rPr>
        <w:t xml:space="preserve">A motion to approve the proposed </w:t>
      </w:r>
      <w:r w:rsidR="00DD45A6">
        <w:rPr>
          <w:rFonts w:ascii="Arial" w:hAnsi="Arial" w:cs="Arial"/>
          <w:sz w:val="20"/>
        </w:rPr>
        <w:t>subdivision</w:t>
      </w:r>
      <w:r w:rsidRPr="00952195">
        <w:rPr>
          <w:rFonts w:ascii="Arial" w:hAnsi="Arial" w:cs="Arial"/>
          <w:sz w:val="20"/>
        </w:rPr>
        <w:t xml:space="preserve"> contingent on meeting and satisfying the requirements from the Clinton County Health District and Tax Map Offices was made by </w:t>
      </w:r>
      <w:r>
        <w:rPr>
          <w:rFonts w:ascii="Arial" w:hAnsi="Arial" w:cs="Arial"/>
          <w:sz w:val="20"/>
        </w:rPr>
        <w:t>Benjamin Collings</w:t>
      </w:r>
      <w:r w:rsidRPr="00952195">
        <w:rPr>
          <w:rFonts w:ascii="Arial" w:hAnsi="Arial" w:cs="Arial"/>
          <w:sz w:val="20"/>
        </w:rPr>
        <w:t xml:space="preserve"> and was seconded by </w:t>
      </w:r>
      <w:r>
        <w:rPr>
          <w:rFonts w:ascii="Arial" w:hAnsi="Arial" w:cs="Arial"/>
          <w:sz w:val="20"/>
        </w:rPr>
        <w:t>Rick Walker</w:t>
      </w:r>
      <w:r w:rsidRPr="00952195">
        <w:rPr>
          <w:rFonts w:ascii="Arial" w:hAnsi="Arial" w:cs="Arial"/>
          <w:sz w:val="20"/>
        </w:rPr>
        <w:t xml:space="preserve"> and a roll call vote: </w:t>
      </w:r>
      <w:r>
        <w:rPr>
          <w:rFonts w:ascii="Arial" w:hAnsi="Arial" w:cs="Arial"/>
          <w:sz w:val="20"/>
        </w:rPr>
        <w:t>10</w:t>
      </w:r>
      <w:r w:rsidRPr="00952195">
        <w:rPr>
          <w:rFonts w:ascii="Arial" w:hAnsi="Arial" w:cs="Arial"/>
          <w:sz w:val="20"/>
        </w:rPr>
        <w:t xml:space="preserve"> yea, 0 nay, </w:t>
      </w:r>
      <w:r>
        <w:rPr>
          <w:rFonts w:ascii="Arial" w:hAnsi="Arial" w:cs="Arial"/>
          <w:sz w:val="20"/>
        </w:rPr>
        <w:t>0</w:t>
      </w:r>
      <w:r w:rsidRPr="00952195">
        <w:rPr>
          <w:rFonts w:ascii="Arial" w:hAnsi="Arial" w:cs="Arial"/>
          <w:sz w:val="20"/>
        </w:rPr>
        <w:t xml:space="preserve"> abstention.</w:t>
      </w:r>
    </w:p>
    <w:p w14:paraId="196E0E05" w14:textId="77777777" w:rsidR="00952195" w:rsidRPr="00187EC7" w:rsidRDefault="00952195" w:rsidP="001E765B">
      <w:pPr>
        <w:keepNext/>
        <w:outlineLvl w:val="0"/>
        <w:rPr>
          <w:rFonts w:ascii="Arial" w:hAnsi="Arial" w:cs="Arial"/>
          <w:sz w:val="20"/>
          <w:highlight w:val="red"/>
          <w:u w:val="single"/>
        </w:rPr>
      </w:pPr>
    </w:p>
    <w:p w14:paraId="2DA9434C" w14:textId="0636A3A5" w:rsidR="00952195" w:rsidRDefault="00952195" w:rsidP="001E765B">
      <w:pPr>
        <w:keepNext/>
        <w:outlineLvl w:val="0"/>
        <w:rPr>
          <w:rFonts w:ascii="Arial" w:hAnsi="Arial" w:cs="Arial"/>
          <w:sz w:val="20"/>
          <w:u w:val="single"/>
        </w:rPr>
      </w:pPr>
      <w:r w:rsidRPr="00952195">
        <w:rPr>
          <w:rFonts w:ascii="Arial" w:hAnsi="Arial" w:cs="Arial"/>
          <w:sz w:val="20"/>
          <w:u w:val="single"/>
        </w:rPr>
        <w:t>Case #2024-15 – Text Amendment on Clinton County Zoning Resolution.</w:t>
      </w:r>
    </w:p>
    <w:p w14:paraId="7930AD55" w14:textId="77777777" w:rsidR="00952195" w:rsidRDefault="00952195" w:rsidP="001E765B">
      <w:pPr>
        <w:keepNext/>
        <w:outlineLvl w:val="0"/>
        <w:rPr>
          <w:rFonts w:ascii="Arial" w:hAnsi="Arial" w:cs="Arial"/>
          <w:sz w:val="20"/>
          <w:u w:val="single"/>
        </w:rPr>
      </w:pPr>
    </w:p>
    <w:p w14:paraId="3CBADCB2" w14:textId="77777777" w:rsidR="00952195" w:rsidRPr="00952195" w:rsidRDefault="00952195" w:rsidP="00952195">
      <w:pPr>
        <w:keepNext/>
        <w:outlineLvl w:val="0"/>
        <w:rPr>
          <w:rFonts w:ascii="Arial" w:hAnsi="Arial" w:cs="Arial"/>
          <w:sz w:val="20"/>
        </w:rPr>
      </w:pPr>
      <w:r w:rsidRPr="00952195">
        <w:rPr>
          <w:rFonts w:ascii="Arial" w:hAnsi="Arial" w:cs="Arial"/>
          <w:sz w:val="20"/>
        </w:rPr>
        <w:t xml:space="preserve">The Board of Clinton County Commissioners have proposed changes to eliminate all references to Tier 3 Solar Facilities within unincorporated areas of Clinton County, essentially prohibiting all on-the-ground solar (and wind) operations not feeding directly into a building, regardless of size or wattage. This elimination of all Tier 3 Solar is aligned with the Clinton County Comprehensive Plan’s mission to preserve rural farmland. </w:t>
      </w:r>
    </w:p>
    <w:p w14:paraId="67B15A73" w14:textId="77777777" w:rsidR="00952195" w:rsidRPr="00952195" w:rsidRDefault="00952195" w:rsidP="00952195">
      <w:pPr>
        <w:keepNext/>
        <w:outlineLvl w:val="0"/>
        <w:rPr>
          <w:rFonts w:ascii="Arial" w:hAnsi="Arial" w:cs="Arial"/>
          <w:sz w:val="20"/>
        </w:rPr>
      </w:pPr>
    </w:p>
    <w:p w14:paraId="19E7DA0D" w14:textId="704226AA" w:rsidR="00952195" w:rsidRPr="00952195" w:rsidRDefault="00952195" w:rsidP="00952195">
      <w:pPr>
        <w:keepNext/>
        <w:outlineLvl w:val="0"/>
        <w:rPr>
          <w:rFonts w:ascii="Arial" w:hAnsi="Arial" w:cs="Arial"/>
          <w:sz w:val="20"/>
        </w:rPr>
      </w:pPr>
      <w:r w:rsidRPr="00952195">
        <w:rPr>
          <w:rFonts w:ascii="Arial" w:hAnsi="Arial" w:cs="Arial"/>
          <w:sz w:val="20"/>
        </w:rPr>
        <w:t xml:space="preserve">Rick Walker states that in Clark Township, which is </w:t>
      </w:r>
      <w:proofErr w:type="spellStart"/>
      <w:r w:rsidRPr="00952195">
        <w:rPr>
          <w:rFonts w:ascii="Arial" w:hAnsi="Arial" w:cs="Arial"/>
          <w:sz w:val="20"/>
        </w:rPr>
        <w:t>unzoned</w:t>
      </w:r>
      <w:proofErr w:type="spellEnd"/>
      <w:r w:rsidRPr="00952195">
        <w:rPr>
          <w:rFonts w:ascii="Arial" w:hAnsi="Arial" w:cs="Arial"/>
          <w:sz w:val="20"/>
        </w:rPr>
        <w:t xml:space="preserve">, they are making significant amounts of money from the solar industry, however it’s </w:t>
      </w:r>
      <w:proofErr w:type="spellStart"/>
      <w:r w:rsidRPr="00952195">
        <w:rPr>
          <w:rFonts w:ascii="Arial" w:hAnsi="Arial" w:cs="Arial"/>
          <w:sz w:val="20"/>
        </w:rPr>
        <w:t>unzoned</w:t>
      </w:r>
      <w:proofErr w:type="spellEnd"/>
      <w:r w:rsidRPr="00952195">
        <w:rPr>
          <w:rFonts w:ascii="Arial" w:hAnsi="Arial" w:cs="Arial"/>
          <w:sz w:val="20"/>
        </w:rPr>
        <w:t xml:space="preserve">. </w:t>
      </w:r>
      <w:r>
        <w:rPr>
          <w:rFonts w:ascii="Arial" w:hAnsi="Arial" w:cs="Arial"/>
          <w:sz w:val="20"/>
        </w:rPr>
        <w:t>Confirmation was made</w:t>
      </w:r>
      <w:r w:rsidRPr="00952195">
        <w:rPr>
          <w:rFonts w:ascii="Arial" w:hAnsi="Arial" w:cs="Arial"/>
          <w:sz w:val="20"/>
        </w:rPr>
        <w:t xml:space="preserve"> that it would be a stricter regulation if passed. John Branstrator asks if Ohio’s state siting board could override the application process, and if that would be a hindrance to this amendment. Staff understands these concerns and hopes to further address solar with dimensional standards rather than technological power. </w:t>
      </w:r>
    </w:p>
    <w:p w14:paraId="6EA4EA41" w14:textId="77777777" w:rsidR="00952195" w:rsidRPr="00952195" w:rsidRDefault="00952195" w:rsidP="00952195">
      <w:pPr>
        <w:keepNext/>
        <w:outlineLvl w:val="0"/>
        <w:rPr>
          <w:rFonts w:ascii="Arial" w:hAnsi="Arial" w:cs="Arial"/>
          <w:sz w:val="20"/>
        </w:rPr>
      </w:pPr>
    </w:p>
    <w:p w14:paraId="5A0EC92C" w14:textId="05017A5B" w:rsidR="00952195" w:rsidRPr="00952195" w:rsidRDefault="00952195" w:rsidP="00952195">
      <w:pPr>
        <w:keepNext/>
        <w:outlineLvl w:val="0"/>
        <w:rPr>
          <w:rFonts w:ascii="Arial" w:hAnsi="Arial" w:cs="Arial"/>
          <w:sz w:val="20"/>
        </w:rPr>
      </w:pPr>
      <w:r w:rsidRPr="00952195">
        <w:rPr>
          <w:rFonts w:ascii="Arial" w:hAnsi="Arial" w:cs="Arial"/>
          <w:sz w:val="20"/>
        </w:rPr>
        <w:t xml:space="preserve">Chair Ruth Brindle asked for a motion to approve the text amendment as read. The motion was made by </w:t>
      </w:r>
      <w:r>
        <w:rPr>
          <w:rFonts w:ascii="Arial" w:hAnsi="Arial" w:cs="Arial"/>
          <w:sz w:val="20"/>
        </w:rPr>
        <w:t>Damian Snyder</w:t>
      </w:r>
      <w:r w:rsidRPr="00952195">
        <w:rPr>
          <w:rFonts w:ascii="Arial" w:hAnsi="Arial" w:cs="Arial"/>
          <w:sz w:val="20"/>
        </w:rPr>
        <w:t xml:space="preserve">, seconded by </w:t>
      </w:r>
      <w:r>
        <w:rPr>
          <w:rFonts w:ascii="Arial" w:hAnsi="Arial" w:cs="Arial"/>
          <w:sz w:val="20"/>
        </w:rPr>
        <w:t>Pat Thompson</w:t>
      </w:r>
      <w:r w:rsidRPr="00952195">
        <w:rPr>
          <w:rFonts w:ascii="Arial" w:hAnsi="Arial" w:cs="Arial"/>
          <w:sz w:val="20"/>
        </w:rPr>
        <w:t xml:space="preserve">, and a roll call vote: </w:t>
      </w:r>
      <w:r w:rsidR="004B4CDB">
        <w:rPr>
          <w:rFonts w:ascii="Arial" w:hAnsi="Arial" w:cs="Arial"/>
          <w:sz w:val="20"/>
        </w:rPr>
        <w:t>8</w:t>
      </w:r>
      <w:r w:rsidRPr="00952195">
        <w:rPr>
          <w:rFonts w:ascii="Arial" w:hAnsi="Arial" w:cs="Arial"/>
          <w:sz w:val="20"/>
        </w:rPr>
        <w:t xml:space="preserve"> yea, </w:t>
      </w:r>
      <w:r w:rsidR="004B4CDB">
        <w:rPr>
          <w:rFonts w:ascii="Arial" w:hAnsi="Arial" w:cs="Arial"/>
          <w:sz w:val="20"/>
        </w:rPr>
        <w:t>2</w:t>
      </w:r>
      <w:r w:rsidRPr="00952195">
        <w:rPr>
          <w:rFonts w:ascii="Arial" w:hAnsi="Arial" w:cs="Arial"/>
          <w:sz w:val="20"/>
        </w:rPr>
        <w:t xml:space="preserve"> nay, </w:t>
      </w:r>
      <w:r>
        <w:rPr>
          <w:rFonts w:ascii="Arial" w:hAnsi="Arial" w:cs="Arial"/>
          <w:sz w:val="20"/>
        </w:rPr>
        <w:t>0</w:t>
      </w:r>
      <w:r w:rsidRPr="00952195">
        <w:rPr>
          <w:rFonts w:ascii="Arial" w:hAnsi="Arial" w:cs="Arial"/>
          <w:sz w:val="20"/>
        </w:rPr>
        <w:t xml:space="preserve"> abstention.</w:t>
      </w:r>
    </w:p>
    <w:p w14:paraId="70E8C293" w14:textId="77777777" w:rsidR="00BA15CF" w:rsidRPr="001E548E" w:rsidRDefault="00BA15CF" w:rsidP="001E548E">
      <w:pPr>
        <w:keepNext/>
        <w:outlineLvl w:val="0"/>
        <w:rPr>
          <w:rFonts w:ascii="Arial" w:hAnsi="Arial" w:cs="Arial"/>
          <w:sz w:val="20"/>
        </w:rPr>
      </w:pPr>
    </w:p>
    <w:p w14:paraId="553ED44F" w14:textId="5C030A29" w:rsidR="001E765B" w:rsidRPr="00C325E4" w:rsidRDefault="001E765B" w:rsidP="001E765B">
      <w:pPr>
        <w:keepNext/>
        <w:outlineLvl w:val="0"/>
        <w:rPr>
          <w:rFonts w:ascii="Arial" w:hAnsi="Arial" w:cs="Arial"/>
          <w:b/>
          <w:bCs/>
          <w:sz w:val="20"/>
        </w:rPr>
      </w:pPr>
      <w:bookmarkStart w:id="1" w:name="_Hlk156812521"/>
      <w:r w:rsidRPr="00C325E4">
        <w:rPr>
          <w:rFonts w:ascii="Arial" w:hAnsi="Arial" w:cs="Arial"/>
          <w:b/>
          <w:bCs/>
          <w:sz w:val="20"/>
        </w:rPr>
        <w:t>FINANCIAL REPORT</w:t>
      </w:r>
      <w:r>
        <w:rPr>
          <w:rFonts w:ascii="Arial" w:hAnsi="Arial" w:cs="Arial"/>
          <w:b/>
          <w:bCs/>
          <w:sz w:val="20"/>
        </w:rPr>
        <w:t xml:space="preserve"> AND BILLS</w:t>
      </w:r>
    </w:p>
    <w:bookmarkEnd w:id="1"/>
    <w:p w14:paraId="6663CF5C" w14:textId="77777777" w:rsidR="001E765B" w:rsidRDefault="001E765B" w:rsidP="001E765B">
      <w:pPr>
        <w:rPr>
          <w:rFonts w:ascii="Arial" w:hAnsi="Arial" w:cs="Arial"/>
          <w:sz w:val="20"/>
          <w:szCs w:val="20"/>
        </w:rPr>
      </w:pPr>
    </w:p>
    <w:p w14:paraId="22CCBACA" w14:textId="77777777" w:rsidR="00952195" w:rsidRPr="00952195" w:rsidRDefault="00952195" w:rsidP="00952195">
      <w:pPr>
        <w:rPr>
          <w:rFonts w:ascii="Arial" w:hAnsi="Arial" w:cs="Arial"/>
          <w:sz w:val="20"/>
          <w:szCs w:val="20"/>
        </w:rPr>
      </w:pPr>
      <w:r w:rsidRPr="00952195">
        <w:rPr>
          <w:rFonts w:ascii="Arial" w:hAnsi="Arial" w:cs="Arial"/>
          <w:sz w:val="20"/>
          <w:szCs w:val="20"/>
        </w:rPr>
        <w:t>Drew DeMarsh presented the Year-to-Date financial reports, which were passed around to the commissioners.</w:t>
      </w:r>
    </w:p>
    <w:p w14:paraId="23268AC9" w14:textId="77777777" w:rsidR="00952195" w:rsidRPr="00952195" w:rsidRDefault="00952195" w:rsidP="00952195">
      <w:pPr>
        <w:rPr>
          <w:rFonts w:ascii="Arial" w:hAnsi="Arial" w:cs="Arial"/>
          <w:sz w:val="20"/>
          <w:szCs w:val="20"/>
        </w:rPr>
      </w:pPr>
    </w:p>
    <w:p w14:paraId="18A70BBA" w14:textId="282A9F3D" w:rsidR="00952195" w:rsidRPr="00952195" w:rsidRDefault="00952195" w:rsidP="00952195">
      <w:pPr>
        <w:rPr>
          <w:rFonts w:ascii="Arial" w:hAnsi="Arial" w:cs="Arial"/>
          <w:sz w:val="20"/>
          <w:szCs w:val="20"/>
        </w:rPr>
      </w:pPr>
      <w:r w:rsidRPr="00952195">
        <w:rPr>
          <w:rFonts w:ascii="Arial" w:hAnsi="Arial" w:cs="Arial"/>
          <w:sz w:val="20"/>
          <w:szCs w:val="20"/>
        </w:rPr>
        <w:t xml:space="preserve">The bill for McBride Dale’s services for the Subdivision Regulations and Zoning Resolution was passed around as well, with </w:t>
      </w:r>
      <w:r>
        <w:rPr>
          <w:rFonts w:ascii="Arial" w:hAnsi="Arial" w:cs="Arial"/>
          <w:sz w:val="20"/>
          <w:szCs w:val="20"/>
        </w:rPr>
        <w:t>a commissioner</w:t>
      </w:r>
      <w:r w:rsidRPr="00952195">
        <w:rPr>
          <w:rFonts w:ascii="Arial" w:hAnsi="Arial" w:cs="Arial"/>
          <w:sz w:val="20"/>
          <w:szCs w:val="20"/>
        </w:rPr>
        <w:t xml:space="preserve"> asking about the final amount. Drew DeMarsh stated that this will be $25,000 total. </w:t>
      </w:r>
    </w:p>
    <w:p w14:paraId="5B7995B7" w14:textId="77777777" w:rsidR="00952195" w:rsidRPr="00952195" w:rsidRDefault="00952195" w:rsidP="00952195">
      <w:pPr>
        <w:rPr>
          <w:rFonts w:ascii="Arial" w:hAnsi="Arial" w:cs="Arial"/>
          <w:sz w:val="20"/>
          <w:szCs w:val="20"/>
        </w:rPr>
      </w:pPr>
    </w:p>
    <w:p w14:paraId="627181B1" w14:textId="12512911" w:rsidR="00952195" w:rsidRPr="00952195" w:rsidRDefault="00952195" w:rsidP="00952195">
      <w:pPr>
        <w:rPr>
          <w:rFonts w:ascii="Arial" w:hAnsi="Arial" w:cs="Arial"/>
          <w:sz w:val="20"/>
          <w:szCs w:val="20"/>
        </w:rPr>
      </w:pPr>
      <w:r w:rsidRPr="00952195">
        <w:rPr>
          <w:rFonts w:ascii="Arial" w:hAnsi="Arial" w:cs="Arial"/>
          <w:sz w:val="20"/>
          <w:szCs w:val="20"/>
        </w:rPr>
        <w:t xml:space="preserve">A motion to approve the financial reports and bill was made by </w:t>
      </w:r>
      <w:r>
        <w:rPr>
          <w:rFonts w:ascii="Arial" w:hAnsi="Arial" w:cs="Arial"/>
          <w:sz w:val="20"/>
          <w:szCs w:val="20"/>
        </w:rPr>
        <w:t>John Carman</w:t>
      </w:r>
      <w:r w:rsidRPr="00952195">
        <w:rPr>
          <w:rFonts w:ascii="Arial" w:hAnsi="Arial" w:cs="Arial"/>
          <w:sz w:val="20"/>
          <w:szCs w:val="20"/>
        </w:rPr>
        <w:t xml:space="preserve">, seconded by </w:t>
      </w:r>
      <w:r>
        <w:rPr>
          <w:rFonts w:ascii="Arial" w:hAnsi="Arial" w:cs="Arial"/>
          <w:sz w:val="20"/>
          <w:szCs w:val="20"/>
        </w:rPr>
        <w:t xml:space="preserve">Pat Thompson, </w:t>
      </w:r>
      <w:r w:rsidRPr="00952195">
        <w:rPr>
          <w:rFonts w:ascii="Arial" w:hAnsi="Arial" w:cs="Arial"/>
          <w:sz w:val="20"/>
          <w:szCs w:val="20"/>
        </w:rPr>
        <w:t>and a voice vote: all yeas.</w:t>
      </w:r>
    </w:p>
    <w:p w14:paraId="2D81F7FB" w14:textId="6E132F2C" w:rsidR="00443611" w:rsidRDefault="00443611" w:rsidP="00624066">
      <w:pPr>
        <w:rPr>
          <w:rFonts w:ascii="Arial" w:hAnsi="Arial" w:cs="Arial"/>
          <w:sz w:val="20"/>
          <w:szCs w:val="20"/>
        </w:rPr>
      </w:pPr>
    </w:p>
    <w:p w14:paraId="5F12C102" w14:textId="77777777" w:rsidR="001E765B" w:rsidRDefault="001E765B" w:rsidP="001E765B">
      <w:pPr>
        <w:rPr>
          <w:rFonts w:ascii="Arial" w:hAnsi="Arial" w:cs="Arial"/>
          <w:b/>
          <w:sz w:val="20"/>
        </w:rPr>
      </w:pPr>
    </w:p>
    <w:p w14:paraId="6D8354CC" w14:textId="58FF6C6B" w:rsidR="001E765B" w:rsidRDefault="001E765B" w:rsidP="001E765B">
      <w:pPr>
        <w:rPr>
          <w:rFonts w:ascii="Arial" w:hAnsi="Arial" w:cs="Arial"/>
          <w:b/>
          <w:sz w:val="20"/>
        </w:rPr>
      </w:pPr>
      <w:r>
        <w:rPr>
          <w:rFonts w:ascii="Arial" w:hAnsi="Arial" w:cs="Arial"/>
          <w:b/>
          <w:sz w:val="20"/>
        </w:rPr>
        <w:t>RPC STAFF UPDATE</w:t>
      </w:r>
    </w:p>
    <w:p w14:paraId="59EF265A" w14:textId="469F3099" w:rsidR="006B7A3E" w:rsidRDefault="006B7A3E" w:rsidP="001E765B">
      <w:pPr>
        <w:rPr>
          <w:rFonts w:ascii="Arial" w:hAnsi="Arial" w:cs="Arial"/>
          <w:b/>
          <w:sz w:val="20"/>
        </w:rPr>
      </w:pPr>
    </w:p>
    <w:p w14:paraId="29514CBB" w14:textId="50C00680" w:rsidR="00952195" w:rsidRDefault="00952195" w:rsidP="00952195">
      <w:pPr>
        <w:rPr>
          <w:rFonts w:ascii="Arial" w:hAnsi="Arial" w:cs="Arial"/>
          <w:sz w:val="20"/>
        </w:rPr>
      </w:pPr>
      <w:r w:rsidRPr="00952195">
        <w:rPr>
          <w:rFonts w:ascii="Arial" w:hAnsi="Arial" w:cs="Arial"/>
          <w:sz w:val="20"/>
        </w:rPr>
        <w:t xml:space="preserve">Drew DeMarsh gave a staff report update regarding recent projects and long-range programming. This report included details of a Wilmington School Travel Plan, the City of Wilmington’s Subdivision Regulations, and the Clinton County Zoning Resolution Update plans. Staff noted that there have been quite a number of site plans being submitted for review, with the number of site plans for this year already exceeding those that were submitted throughout all of 2023. Grant </w:t>
      </w:r>
      <w:r w:rsidRPr="00952195">
        <w:rPr>
          <w:rFonts w:ascii="Arial" w:hAnsi="Arial" w:cs="Arial"/>
          <w:sz w:val="20"/>
        </w:rPr>
        <w:lastRenderedPageBreak/>
        <w:t xml:space="preserve">funding has also started to take a bigger role in the funding of the RPC for programs that will benefit Clinton County and its quality of life. Staff states that there may be a need for additional staff to properly address these increased capacities. </w:t>
      </w:r>
    </w:p>
    <w:p w14:paraId="64C73B37" w14:textId="77777777" w:rsidR="00952195" w:rsidRPr="00952195" w:rsidRDefault="00952195" w:rsidP="00952195">
      <w:pPr>
        <w:rPr>
          <w:rFonts w:ascii="Arial" w:hAnsi="Arial" w:cs="Arial"/>
          <w:sz w:val="20"/>
        </w:rPr>
      </w:pPr>
    </w:p>
    <w:p w14:paraId="32F75926" w14:textId="4A3790EF" w:rsidR="00952195" w:rsidRDefault="00952195" w:rsidP="00952195">
      <w:pPr>
        <w:rPr>
          <w:rFonts w:ascii="Arial" w:hAnsi="Arial" w:cs="Arial"/>
          <w:sz w:val="20"/>
        </w:rPr>
      </w:pPr>
      <w:r w:rsidRPr="00952195">
        <w:rPr>
          <w:rFonts w:ascii="Arial" w:hAnsi="Arial" w:cs="Arial"/>
          <w:sz w:val="20"/>
        </w:rPr>
        <w:t>Drew DeMarsh summarized that Harris Eidelman (the RPC summer co-op) has been working on a database where commissioners can look up documents based on past projects.</w:t>
      </w:r>
    </w:p>
    <w:p w14:paraId="38FE4BA3" w14:textId="0EA883CF" w:rsidR="00952195" w:rsidRDefault="00952195" w:rsidP="00952195">
      <w:pPr>
        <w:rPr>
          <w:rFonts w:ascii="Arial" w:hAnsi="Arial" w:cs="Arial"/>
          <w:sz w:val="20"/>
        </w:rPr>
      </w:pPr>
    </w:p>
    <w:p w14:paraId="71D55CA3" w14:textId="4C74442D" w:rsidR="00952195" w:rsidRDefault="00952195" w:rsidP="00952195">
      <w:pPr>
        <w:rPr>
          <w:rFonts w:ascii="Arial" w:hAnsi="Arial" w:cs="Arial"/>
          <w:b/>
          <w:bCs/>
          <w:sz w:val="20"/>
        </w:rPr>
      </w:pPr>
      <w:r w:rsidRPr="00952195">
        <w:rPr>
          <w:rFonts w:ascii="Arial" w:hAnsi="Arial" w:cs="Arial"/>
          <w:b/>
          <w:bCs/>
          <w:sz w:val="20"/>
        </w:rPr>
        <w:t>OTHER BUSINESS</w:t>
      </w:r>
    </w:p>
    <w:p w14:paraId="236840F3" w14:textId="71907281" w:rsidR="00952195" w:rsidRDefault="00952195" w:rsidP="00952195">
      <w:pPr>
        <w:rPr>
          <w:rFonts w:ascii="Arial" w:hAnsi="Arial" w:cs="Arial"/>
          <w:b/>
          <w:bCs/>
          <w:sz w:val="20"/>
        </w:rPr>
      </w:pPr>
    </w:p>
    <w:p w14:paraId="0AB63357" w14:textId="42EA38B8" w:rsidR="00952195" w:rsidRPr="00952195" w:rsidRDefault="00952195" w:rsidP="00952195">
      <w:pPr>
        <w:rPr>
          <w:rFonts w:ascii="Arial" w:hAnsi="Arial" w:cs="Arial"/>
          <w:sz w:val="20"/>
        </w:rPr>
      </w:pPr>
      <w:r w:rsidRPr="00952195">
        <w:rPr>
          <w:rFonts w:ascii="Arial" w:hAnsi="Arial" w:cs="Arial"/>
          <w:sz w:val="20"/>
        </w:rPr>
        <w:t xml:space="preserve">Ruth Brindle brought up the two vacancies of the board, left by Dwayne Dearth and </w:t>
      </w:r>
      <w:r>
        <w:rPr>
          <w:rFonts w:ascii="Arial" w:hAnsi="Arial" w:cs="Arial"/>
          <w:sz w:val="20"/>
        </w:rPr>
        <w:t>Jim Fife.</w:t>
      </w:r>
      <w:r w:rsidRPr="00952195">
        <w:rPr>
          <w:rFonts w:ascii="Arial" w:hAnsi="Arial" w:cs="Arial"/>
          <w:sz w:val="20"/>
        </w:rPr>
        <w:t xml:space="preserve"> Staff would like to see the board diversify, both in terms of geography and demographics. This includes the possible reaching out to Chester Township, as well as possibly some younger members of the community. </w:t>
      </w:r>
    </w:p>
    <w:p w14:paraId="0ADC43EF" w14:textId="77777777" w:rsidR="00952195" w:rsidRPr="00952195" w:rsidRDefault="00952195" w:rsidP="00952195">
      <w:pPr>
        <w:rPr>
          <w:rFonts w:ascii="Arial" w:hAnsi="Arial" w:cs="Arial"/>
          <w:sz w:val="20"/>
        </w:rPr>
      </w:pPr>
    </w:p>
    <w:p w14:paraId="3F26EB8F" w14:textId="77777777" w:rsidR="00952195" w:rsidRPr="00952195" w:rsidRDefault="00952195" w:rsidP="00952195">
      <w:pPr>
        <w:rPr>
          <w:rFonts w:ascii="Arial" w:hAnsi="Arial" w:cs="Arial"/>
          <w:sz w:val="20"/>
        </w:rPr>
      </w:pPr>
      <w:r w:rsidRPr="00952195">
        <w:rPr>
          <w:rFonts w:ascii="Arial" w:hAnsi="Arial" w:cs="Arial"/>
          <w:sz w:val="20"/>
        </w:rPr>
        <w:t xml:space="preserve">Ruth Brindle also brought up the dedication and commitment of the board’s former secretary Robert (Bob) Thobaben Jr. The staff and chair are thinking of using the December meeting event to formally recognize Mr. Thobaben for his service. This would be a catered event, using separate funds from the public as requested by the Auditor’s Office. </w:t>
      </w:r>
    </w:p>
    <w:p w14:paraId="5327AE94" w14:textId="77777777" w:rsidR="00952195" w:rsidRPr="00952195" w:rsidRDefault="00952195" w:rsidP="00952195">
      <w:pPr>
        <w:rPr>
          <w:rFonts w:ascii="Arial" w:hAnsi="Arial" w:cs="Arial"/>
          <w:sz w:val="20"/>
        </w:rPr>
      </w:pPr>
    </w:p>
    <w:p w14:paraId="3461579B" w14:textId="6A350E0F" w:rsidR="00952195" w:rsidRPr="00952195" w:rsidRDefault="004D7EEF" w:rsidP="00952195">
      <w:pPr>
        <w:rPr>
          <w:rFonts w:ascii="Arial" w:hAnsi="Arial" w:cs="Arial"/>
          <w:sz w:val="20"/>
        </w:rPr>
      </w:pPr>
      <w:r>
        <w:rPr>
          <w:rFonts w:ascii="Arial" w:hAnsi="Arial" w:cs="Arial"/>
          <w:sz w:val="20"/>
        </w:rPr>
        <w:t xml:space="preserve">A question was </w:t>
      </w:r>
      <w:r w:rsidR="00952195" w:rsidRPr="00952195">
        <w:rPr>
          <w:rFonts w:ascii="Arial" w:hAnsi="Arial" w:cs="Arial"/>
          <w:sz w:val="20"/>
        </w:rPr>
        <w:t xml:space="preserve">asked about any updates regarding David </w:t>
      </w:r>
      <w:proofErr w:type="spellStart"/>
      <w:r w:rsidR="00952195" w:rsidRPr="00952195">
        <w:rPr>
          <w:rFonts w:ascii="Arial" w:hAnsi="Arial" w:cs="Arial"/>
          <w:sz w:val="20"/>
        </w:rPr>
        <w:t>Milender’s</w:t>
      </w:r>
      <w:proofErr w:type="spellEnd"/>
      <w:r w:rsidR="00952195" w:rsidRPr="00952195">
        <w:rPr>
          <w:rFonts w:ascii="Arial" w:hAnsi="Arial" w:cs="Arial"/>
          <w:sz w:val="20"/>
        </w:rPr>
        <w:t xml:space="preserve"> legal counsel. Drew DeMarsh stated that currently David will </w:t>
      </w:r>
      <w:r>
        <w:rPr>
          <w:rFonts w:ascii="Arial" w:hAnsi="Arial" w:cs="Arial"/>
          <w:sz w:val="20"/>
        </w:rPr>
        <w:t>only</w:t>
      </w:r>
      <w:r w:rsidR="00952195" w:rsidRPr="00952195">
        <w:rPr>
          <w:rFonts w:ascii="Arial" w:hAnsi="Arial" w:cs="Arial"/>
          <w:sz w:val="20"/>
        </w:rPr>
        <w:t xml:space="preserve"> be focusing on the Land Bank’s current state of affairs, and that outside representation may be needed should there be any issues with RPC. Harris Eidelman said that David</w:t>
      </w:r>
      <w:r>
        <w:rPr>
          <w:rFonts w:ascii="Arial" w:hAnsi="Arial" w:cs="Arial"/>
          <w:sz w:val="20"/>
        </w:rPr>
        <w:t xml:space="preserve"> Milender</w:t>
      </w:r>
      <w:r w:rsidR="00952195" w:rsidRPr="00952195">
        <w:rPr>
          <w:rFonts w:ascii="Arial" w:hAnsi="Arial" w:cs="Arial"/>
          <w:sz w:val="20"/>
        </w:rPr>
        <w:t xml:space="preserve"> is indeed working closely with the Land Bank to solve the property stoppage problem, and that it hopefully should start to resolve soon. </w:t>
      </w:r>
    </w:p>
    <w:p w14:paraId="156AA81B" w14:textId="77777777" w:rsidR="00952195" w:rsidRPr="00952195" w:rsidRDefault="00952195" w:rsidP="00952195">
      <w:pPr>
        <w:rPr>
          <w:rFonts w:ascii="Arial" w:hAnsi="Arial" w:cs="Arial"/>
          <w:sz w:val="20"/>
        </w:rPr>
      </w:pPr>
    </w:p>
    <w:p w14:paraId="4D85C2F6" w14:textId="4BA2A26E" w:rsidR="00952195" w:rsidRPr="00952195" w:rsidRDefault="00952195" w:rsidP="00952195">
      <w:pPr>
        <w:rPr>
          <w:rFonts w:ascii="Arial" w:hAnsi="Arial" w:cs="Arial"/>
          <w:sz w:val="20"/>
        </w:rPr>
      </w:pPr>
      <w:r w:rsidRPr="00952195">
        <w:rPr>
          <w:rFonts w:ascii="Arial" w:hAnsi="Arial" w:cs="Arial"/>
          <w:sz w:val="20"/>
        </w:rPr>
        <w:t>Lastly, the staff formally welcomed Non</w:t>
      </w:r>
      <w:r w:rsidR="004D7EEF">
        <w:rPr>
          <w:rFonts w:ascii="Arial" w:hAnsi="Arial" w:cs="Arial"/>
          <w:sz w:val="20"/>
        </w:rPr>
        <w:t>i Wood</w:t>
      </w:r>
      <w:r w:rsidRPr="00952195">
        <w:rPr>
          <w:rFonts w:ascii="Arial" w:hAnsi="Arial" w:cs="Arial"/>
          <w:sz w:val="20"/>
        </w:rPr>
        <w:t xml:space="preserve"> as the new representative from Clarksville.</w:t>
      </w:r>
    </w:p>
    <w:p w14:paraId="261B4D34" w14:textId="77777777" w:rsidR="002A5D05" w:rsidRDefault="002A5D05" w:rsidP="001E765B">
      <w:pPr>
        <w:rPr>
          <w:rFonts w:ascii="Arial" w:hAnsi="Arial" w:cs="Arial"/>
          <w:sz w:val="20"/>
        </w:rPr>
      </w:pPr>
    </w:p>
    <w:p w14:paraId="0EBE8C63" w14:textId="17961987" w:rsidR="001E765B" w:rsidRDefault="001E765B" w:rsidP="001E765B">
      <w:pPr>
        <w:rPr>
          <w:rFonts w:ascii="Arial" w:hAnsi="Arial" w:cs="Arial"/>
          <w:sz w:val="20"/>
        </w:rPr>
      </w:pPr>
      <w:r>
        <w:rPr>
          <w:rFonts w:ascii="Arial" w:hAnsi="Arial" w:cs="Arial"/>
          <w:sz w:val="20"/>
        </w:rPr>
        <w:t xml:space="preserve">With no further business to conduct, the Commission adjourned by motion from </w:t>
      </w:r>
      <w:r w:rsidR="00952195">
        <w:rPr>
          <w:rFonts w:ascii="Arial" w:hAnsi="Arial" w:cs="Arial"/>
          <w:sz w:val="20"/>
          <w:szCs w:val="20"/>
        </w:rPr>
        <w:t>John Carman</w:t>
      </w:r>
      <w:r>
        <w:rPr>
          <w:rFonts w:ascii="Arial" w:hAnsi="Arial" w:cs="Arial"/>
          <w:sz w:val="20"/>
          <w:szCs w:val="20"/>
        </w:rPr>
        <w:t xml:space="preserve"> a</w:t>
      </w:r>
      <w:r>
        <w:rPr>
          <w:rFonts w:ascii="Arial" w:hAnsi="Arial" w:cs="Arial"/>
          <w:sz w:val="20"/>
        </w:rPr>
        <w:t xml:space="preserve">t approx. </w:t>
      </w:r>
      <w:r w:rsidR="0011316D">
        <w:rPr>
          <w:rFonts w:ascii="Arial" w:hAnsi="Arial" w:cs="Arial"/>
          <w:sz w:val="20"/>
        </w:rPr>
        <w:t xml:space="preserve">7:50PM </w:t>
      </w:r>
      <w:r w:rsidR="00114469">
        <w:rPr>
          <w:rFonts w:ascii="Arial" w:hAnsi="Arial" w:cs="Arial"/>
          <w:sz w:val="20"/>
        </w:rPr>
        <w:t xml:space="preserve">seconded by </w:t>
      </w:r>
      <w:r w:rsidR="00952195">
        <w:rPr>
          <w:rFonts w:ascii="Arial" w:hAnsi="Arial" w:cs="Arial"/>
          <w:sz w:val="20"/>
        </w:rPr>
        <w:t>Benjamin Collings</w:t>
      </w:r>
      <w:r w:rsidR="005C2BAA">
        <w:rPr>
          <w:rFonts w:ascii="Arial" w:hAnsi="Arial" w:cs="Arial"/>
          <w:sz w:val="20"/>
        </w:rPr>
        <w:t xml:space="preserve"> and voice vote: all yeas. </w:t>
      </w:r>
    </w:p>
    <w:p w14:paraId="12B2D52D" w14:textId="77777777" w:rsidR="002404D5" w:rsidRDefault="002404D5" w:rsidP="001E765B">
      <w:pPr>
        <w:rPr>
          <w:rFonts w:ascii="Arial" w:hAnsi="Arial" w:cs="Arial"/>
          <w:sz w:val="20"/>
        </w:rPr>
      </w:pPr>
    </w:p>
    <w:p w14:paraId="46E1A954" w14:textId="77777777" w:rsidR="00605B70" w:rsidRDefault="00605B70" w:rsidP="001E765B">
      <w:pPr>
        <w:rPr>
          <w:rFonts w:ascii="Arial" w:hAnsi="Arial" w:cs="Arial"/>
          <w:sz w:val="20"/>
        </w:rPr>
      </w:pPr>
    </w:p>
    <w:p w14:paraId="256551A9" w14:textId="1423FC20" w:rsidR="001E765B" w:rsidRPr="003946C3" w:rsidRDefault="001E765B" w:rsidP="001E765B">
      <w:pPr>
        <w:rPr>
          <w:rFonts w:ascii="Arial" w:hAnsi="Arial" w:cs="Arial"/>
          <w:sz w:val="16"/>
          <w:szCs w:val="16"/>
        </w:rPr>
      </w:pPr>
      <w:r>
        <w:rPr>
          <w:rFonts w:ascii="Arial" w:hAnsi="Arial" w:cs="Arial"/>
          <w:sz w:val="20"/>
        </w:rPr>
        <w:t>Respectfully submitted and approved this _________ day of _________ 202</w:t>
      </w:r>
      <w:r w:rsidR="00605B70">
        <w:rPr>
          <w:rFonts w:ascii="Arial" w:hAnsi="Arial" w:cs="Arial"/>
          <w:sz w:val="20"/>
        </w:rPr>
        <w:t>4</w:t>
      </w:r>
      <w:r>
        <w:rPr>
          <w:rFonts w:ascii="Arial" w:hAnsi="Arial" w:cs="Arial"/>
          <w:sz w:val="20"/>
        </w:rPr>
        <w:t>.</w:t>
      </w:r>
    </w:p>
    <w:tbl>
      <w:tblPr>
        <w:tblW w:w="0" w:type="auto"/>
        <w:tblLook w:val="0000" w:firstRow="0" w:lastRow="0" w:firstColumn="0" w:lastColumn="0" w:noHBand="0" w:noVBand="0"/>
      </w:tblPr>
      <w:tblGrid>
        <w:gridCol w:w="5718"/>
        <w:gridCol w:w="3858"/>
      </w:tblGrid>
      <w:tr w:rsidR="001E765B" w14:paraId="409906B4" w14:textId="77777777" w:rsidTr="006D04BD">
        <w:tc>
          <w:tcPr>
            <w:tcW w:w="5718" w:type="dxa"/>
          </w:tcPr>
          <w:p w14:paraId="3AFA7AC4" w14:textId="77777777" w:rsidR="001E765B" w:rsidRDefault="001E765B" w:rsidP="006D04BD">
            <w:pPr>
              <w:rPr>
                <w:rFonts w:ascii="Arial" w:hAnsi="Arial" w:cs="Arial"/>
                <w:sz w:val="20"/>
              </w:rPr>
            </w:pPr>
          </w:p>
          <w:p w14:paraId="364477C9" w14:textId="77777777" w:rsidR="001E765B" w:rsidRDefault="001E765B" w:rsidP="006D04BD">
            <w:pPr>
              <w:rPr>
                <w:rFonts w:ascii="Arial" w:hAnsi="Arial" w:cs="Arial"/>
                <w:sz w:val="20"/>
              </w:rPr>
            </w:pPr>
          </w:p>
          <w:p w14:paraId="7BB437E7" w14:textId="77777777" w:rsidR="001E765B" w:rsidRDefault="001E765B" w:rsidP="006D04BD">
            <w:pPr>
              <w:rPr>
                <w:rFonts w:ascii="Arial" w:hAnsi="Arial" w:cs="Arial"/>
                <w:sz w:val="20"/>
              </w:rPr>
            </w:pPr>
            <w:r>
              <w:rPr>
                <w:rFonts w:ascii="Arial" w:hAnsi="Arial" w:cs="Arial"/>
                <w:sz w:val="20"/>
              </w:rPr>
              <w:t>____________________________________</w:t>
            </w:r>
          </w:p>
        </w:tc>
        <w:tc>
          <w:tcPr>
            <w:tcW w:w="3858" w:type="dxa"/>
          </w:tcPr>
          <w:p w14:paraId="4BD1899C" w14:textId="77777777" w:rsidR="001E765B" w:rsidRDefault="001E765B" w:rsidP="006D04BD">
            <w:pPr>
              <w:rPr>
                <w:rFonts w:ascii="Arial" w:hAnsi="Arial" w:cs="Arial"/>
                <w:sz w:val="20"/>
              </w:rPr>
            </w:pPr>
          </w:p>
        </w:tc>
      </w:tr>
      <w:tr w:rsidR="001E765B" w14:paraId="1A5FA4A0" w14:textId="77777777" w:rsidTr="006D04BD">
        <w:tc>
          <w:tcPr>
            <w:tcW w:w="5718" w:type="dxa"/>
          </w:tcPr>
          <w:p w14:paraId="49A309D9" w14:textId="2E5181B7" w:rsidR="001E765B" w:rsidRDefault="00605B70" w:rsidP="006D04BD">
            <w:pPr>
              <w:rPr>
                <w:rFonts w:ascii="Arial" w:hAnsi="Arial" w:cs="Arial"/>
                <w:sz w:val="18"/>
              </w:rPr>
            </w:pPr>
            <w:r>
              <w:rPr>
                <w:rFonts w:ascii="Arial" w:hAnsi="Arial" w:cs="Arial"/>
                <w:sz w:val="18"/>
              </w:rPr>
              <w:t>Ruth Brindle</w:t>
            </w:r>
            <w:r w:rsidR="001E765B">
              <w:rPr>
                <w:rFonts w:ascii="Arial" w:hAnsi="Arial" w:cs="Arial"/>
                <w:sz w:val="18"/>
              </w:rPr>
              <w:t>, Chairman</w:t>
            </w:r>
          </w:p>
        </w:tc>
        <w:tc>
          <w:tcPr>
            <w:tcW w:w="3858" w:type="dxa"/>
          </w:tcPr>
          <w:p w14:paraId="0EBD973C" w14:textId="77777777" w:rsidR="001E765B" w:rsidRDefault="001E765B" w:rsidP="006D04BD">
            <w:pPr>
              <w:rPr>
                <w:rFonts w:ascii="Arial" w:hAnsi="Arial" w:cs="Arial"/>
                <w:sz w:val="18"/>
              </w:rPr>
            </w:pPr>
          </w:p>
        </w:tc>
      </w:tr>
      <w:tr w:rsidR="001E765B" w14:paraId="3FB768C5" w14:textId="77777777" w:rsidTr="006D04BD">
        <w:tc>
          <w:tcPr>
            <w:tcW w:w="5718" w:type="dxa"/>
          </w:tcPr>
          <w:p w14:paraId="623B6112" w14:textId="77777777" w:rsidR="001E765B" w:rsidRDefault="001E765B" w:rsidP="006D04BD">
            <w:pPr>
              <w:rPr>
                <w:rFonts w:ascii="Arial" w:hAnsi="Arial" w:cs="Arial"/>
                <w:sz w:val="20"/>
              </w:rPr>
            </w:pPr>
          </w:p>
          <w:p w14:paraId="1B07CC4E" w14:textId="77777777" w:rsidR="001E765B" w:rsidRDefault="001E765B" w:rsidP="006D04BD">
            <w:pPr>
              <w:rPr>
                <w:rFonts w:ascii="Arial" w:hAnsi="Arial" w:cs="Arial"/>
                <w:sz w:val="20"/>
              </w:rPr>
            </w:pPr>
            <w:r>
              <w:rPr>
                <w:rFonts w:ascii="Arial" w:hAnsi="Arial" w:cs="Arial"/>
                <w:sz w:val="20"/>
              </w:rPr>
              <w:t>____________________________________</w:t>
            </w:r>
          </w:p>
        </w:tc>
        <w:tc>
          <w:tcPr>
            <w:tcW w:w="3858" w:type="dxa"/>
          </w:tcPr>
          <w:p w14:paraId="15357ADF" w14:textId="77777777" w:rsidR="001E765B" w:rsidRDefault="001E765B" w:rsidP="006D04BD">
            <w:pPr>
              <w:rPr>
                <w:rFonts w:ascii="Arial" w:hAnsi="Arial" w:cs="Arial"/>
                <w:sz w:val="20"/>
              </w:rPr>
            </w:pPr>
          </w:p>
        </w:tc>
      </w:tr>
      <w:tr w:rsidR="001E765B" w14:paraId="4EC8887C" w14:textId="77777777" w:rsidTr="006D04BD">
        <w:tc>
          <w:tcPr>
            <w:tcW w:w="5718" w:type="dxa"/>
          </w:tcPr>
          <w:p w14:paraId="4AD68D48" w14:textId="77777777" w:rsidR="001E765B" w:rsidRDefault="001E765B" w:rsidP="00952195">
            <w:pPr>
              <w:rPr>
                <w:rFonts w:ascii="Arial" w:hAnsi="Arial" w:cs="Arial"/>
                <w:sz w:val="18"/>
              </w:rPr>
            </w:pPr>
          </w:p>
        </w:tc>
        <w:tc>
          <w:tcPr>
            <w:tcW w:w="3858" w:type="dxa"/>
          </w:tcPr>
          <w:p w14:paraId="23F6D14F" w14:textId="77777777" w:rsidR="001E765B" w:rsidRDefault="001E765B" w:rsidP="006D04BD">
            <w:pPr>
              <w:rPr>
                <w:rFonts w:ascii="Arial" w:hAnsi="Arial" w:cs="Arial"/>
                <w:sz w:val="18"/>
              </w:rPr>
            </w:pPr>
          </w:p>
        </w:tc>
      </w:tr>
      <w:tr w:rsidR="001E765B" w14:paraId="4D261651" w14:textId="77777777" w:rsidTr="006D04BD">
        <w:tc>
          <w:tcPr>
            <w:tcW w:w="5718" w:type="dxa"/>
          </w:tcPr>
          <w:p w14:paraId="7E28CD24" w14:textId="77777777" w:rsidR="001E765B" w:rsidRDefault="001E765B" w:rsidP="006D04BD">
            <w:pPr>
              <w:rPr>
                <w:rFonts w:ascii="Arial" w:hAnsi="Arial" w:cs="Arial"/>
                <w:sz w:val="20"/>
              </w:rPr>
            </w:pPr>
            <w:r>
              <w:rPr>
                <w:rFonts w:ascii="Arial" w:hAnsi="Arial" w:cs="Arial"/>
                <w:sz w:val="20"/>
              </w:rPr>
              <w:t>____________________________________</w:t>
            </w:r>
          </w:p>
        </w:tc>
        <w:tc>
          <w:tcPr>
            <w:tcW w:w="3858" w:type="dxa"/>
          </w:tcPr>
          <w:p w14:paraId="7E52E4F2" w14:textId="77777777" w:rsidR="001E765B" w:rsidRDefault="001E765B" w:rsidP="006D04BD">
            <w:pPr>
              <w:rPr>
                <w:rFonts w:ascii="Arial" w:hAnsi="Arial" w:cs="Arial"/>
                <w:sz w:val="20"/>
              </w:rPr>
            </w:pPr>
          </w:p>
        </w:tc>
      </w:tr>
      <w:tr w:rsidR="001E765B" w14:paraId="029C0937" w14:textId="77777777" w:rsidTr="006D04BD">
        <w:tc>
          <w:tcPr>
            <w:tcW w:w="5718" w:type="dxa"/>
          </w:tcPr>
          <w:p w14:paraId="49330BC0" w14:textId="19577D72" w:rsidR="001E765B" w:rsidRDefault="00605B70" w:rsidP="006D04BD">
            <w:pPr>
              <w:rPr>
                <w:rFonts w:ascii="Arial" w:hAnsi="Arial" w:cs="Arial"/>
                <w:sz w:val="18"/>
              </w:rPr>
            </w:pPr>
            <w:r>
              <w:rPr>
                <w:rFonts w:ascii="Arial" w:hAnsi="Arial" w:cs="Arial"/>
                <w:sz w:val="18"/>
              </w:rPr>
              <w:t>Drew DeMarsh</w:t>
            </w:r>
            <w:r w:rsidR="001E765B">
              <w:rPr>
                <w:rFonts w:ascii="Arial" w:hAnsi="Arial" w:cs="Arial"/>
                <w:sz w:val="18"/>
              </w:rPr>
              <w:t xml:space="preserve">, </w:t>
            </w:r>
            <w:r w:rsidR="005B79D7">
              <w:rPr>
                <w:rFonts w:ascii="Arial" w:hAnsi="Arial" w:cs="Arial"/>
                <w:sz w:val="18"/>
              </w:rPr>
              <w:t>Executive</w:t>
            </w:r>
            <w:r w:rsidR="001E765B">
              <w:rPr>
                <w:rFonts w:ascii="Arial" w:hAnsi="Arial" w:cs="Arial"/>
                <w:sz w:val="18"/>
              </w:rPr>
              <w:t xml:space="preserve"> Director</w:t>
            </w:r>
          </w:p>
        </w:tc>
        <w:tc>
          <w:tcPr>
            <w:tcW w:w="3858" w:type="dxa"/>
          </w:tcPr>
          <w:p w14:paraId="465694EC" w14:textId="77777777" w:rsidR="001E765B" w:rsidRDefault="001E765B" w:rsidP="006D04BD">
            <w:pPr>
              <w:rPr>
                <w:rFonts w:ascii="Arial" w:hAnsi="Arial" w:cs="Arial"/>
                <w:sz w:val="18"/>
              </w:rPr>
            </w:pPr>
          </w:p>
        </w:tc>
      </w:tr>
    </w:tbl>
    <w:p w14:paraId="346620FC" w14:textId="77777777" w:rsidR="00B43341" w:rsidRDefault="00B43341"/>
    <w:sectPr w:rsidR="00B43341" w:rsidSect="0006564B">
      <w:headerReference w:type="even" r:id="rId8"/>
      <w:headerReference w:type="default" r:id="rId9"/>
      <w:footerReference w:type="even" r:id="rId10"/>
      <w:footerReference w:type="default" r:id="rId11"/>
      <w:headerReference w:type="first" r:id="rId12"/>
      <w:footerReference w:type="first" r:id="rId13"/>
      <w:pgSz w:w="12240" w:h="15840"/>
      <w:pgMar w:top="1350" w:right="720" w:bottom="13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9FC57" w14:textId="77777777" w:rsidR="00237DF3" w:rsidRDefault="00237DF3">
      <w:r>
        <w:separator/>
      </w:r>
    </w:p>
  </w:endnote>
  <w:endnote w:type="continuationSeparator" w:id="0">
    <w:p w14:paraId="567F5817" w14:textId="77777777" w:rsidR="00237DF3" w:rsidRDefault="0023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DC4C" w14:textId="77777777" w:rsidR="00560C0F" w:rsidRDefault="00560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6EC5" w14:textId="77777777" w:rsidR="00560C0F" w:rsidRDefault="00560C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9BE7" w14:textId="77777777" w:rsidR="00560C0F" w:rsidRDefault="00560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B5270" w14:textId="77777777" w:rsidR="00237DF3" w:rsidRDefault="00237DF3">
      <w:r>
        <w:separator/>
      </w:r>
    </w:p>
  </w:footnote>
  <w:footnote w:type="continuationSeparator" w:id="0">
    <w:p w14:paraId="6627D6AE" w14:textId="77777777" w:rsidR="00237DF3" w:rsidRDefault="0023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4040" w14:textId="77777777" w:rsidR="00560C0F" w:rsidRDefault="00560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731947"/>
      <w:docPartObj>
        <w:docPartGallery w:val="Watermarks"/>
        <w:docPartUnique/>
      </w:docPartObj>
    </w:sdtPr>
    <w:sdtContent>
      <w:p w14:paraId="024B17B3" w14:textId="10A2FFD1" w:rsidR="00560C0F" w:rsidRDefault="00560C0F">
        <w:pPr>
          <w:pStyle w:val="Header"/>
        </w:pPr>
        <w:r>
          <w:rPr>
            <w:noProof/>
          </w:rPr>
          <w:pict w14:anchorId="1F36B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939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2650" w14:textId="77777777" w:rsidR="00560C0F" w:rsidRDefault="00560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97FF6"/>
    <w:multiLevelType w:val="multilevel"/>
    <w:tmpl w:val="BB181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4A3409"/>
    <w:multiLevelType w:val="hybridMultilevel"/>
    <w:tmpl w:val="D81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70E5B"/>
    <w:multiLevelType w:val="hybridMultilevel"/>
    <w:tmpl w:val="98C8BE30"/>
    <w:lvl w:ilvl="0" w:tplc="59405E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005F91"/>
    <w:multiLevelType w:val="hybridMultilevel"/>
    <w:tmpl w:val="21F62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59394"/>
    <o:shapelayout v:ext="edit">
      <o:idmap v:ext="edit" data="5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5B"/>
    <w:rsid w:val="00001D73"/>
    <w:rsid w:val="00015DC2"/>
    <w:rsid w:val="00031710"/>
    <w:rsid w:val="000404ED"/>
    <w:rsid w:val="000417F4"/>
    <w:rsid w:val="00056301"/>
    <w:rsid w:val="00060B37"/>
    <w:rsid w:val="00061EB2"/>
    <w:rsid w:val="0006285C"/>
    <w:rsid w:val="00077478"/>
    <w:rsid w:val="00080C57"/>
    <w:rsid w:val="00092CCB"/>
    <w:rsid w:val="000A0DE0"/>
    <w:rsid w:val="000B572C"/>
    <w:rsid w:val="00104379"/>
    <w:rsid w:val="0011316D"/>
    <w:rsid w:val="00114469"/>
    <w:rsid w:val="001144BE"/>
    <w:rsid w:val="00121AD4"/>
    <w:rsid w:val="0012541B"/>
    <w:rsid w:val="00126CE3"/>
    <w:rsid w:val="001535DA"/>
    <w:rsid w:val="0018386E"/>
    <w:rsid w:val="00187EC7"/>
    <w:rsid w:val="001A1831"/>
    <w:rsid w:val="001B2256"/>
    <w:rsid w:val="001B751E"/>
    <w:rsid w:val="001D525A"/>
    <w:rsid w:val="001E548E"/>
    <w:rsid w:val="001E6A8A"/>
    <w:rsid w:val="001E765B"/>
    <w:rsid w:val="0021178E"/>
    <w:rsid w:val="0021283D"/>
    <w:rsid w:val="00212FB4"/>
    <w:rsid w:val="00220E50"/>
    <w:rsid w:val="002279C2"/>
    <w:rsid w:val="00233DEC"/>
    <w:rsid w:val="00237AA8"/>
    <w:rsid w:val="00237DF3"/>
    <w:rsid w:val="002404D5"/>
    <w:rsid w:val="00250731"/>
    <w:rsid w:val="002717F1"/>
    <w:rsid w:val="002A5A5E"/>
    <w:rsid w:val="002A5D05"/>
    <w:rsid w:val="002C323E"/>
    <w:rsid w:val="002D7B19"/>
    <w:rsid w:val="002E2575"/>
    <w:rsid w:val="003035C6"/>
    <w:rsid w:val="00332496"/>
    <w:rsid w:val="00343C64"/>
    <w:rsid w:val="00345834"/>
    <w:rsid w:val="0035757A"/>
    <w:rsid w:val="003719C7"/>
    <w:rsid w:val="00396066"/>
    <w:rsid w:val="003A0942"/>
    <w:rsid w:val="003C5C0D"/>
    <w:rsid w:val="003D4297"/>
    <w:rsid w:val="00422118"/>
    <w:rsid w:val="004304E4"/>
    <w:rsid w:val="00431984"/>
    <w:rsid w:val="00437B77"/>
    <w:rsid w:val="00441EA6"/>
    <w:rsid w:val="00443611"/>
    <w:rsid w:val="004443CF"/>
    <w:rsid w:val="00453FA7"/>
    <w:rsid w:val="00454E84"/>
    <w:rsid w:val="00475375"/>
    <w:rsid w:val="004A232F"/>
    <w:rsid w:val="004B4CDB"/>
    <w:rsid w:val="004C5F96"/>
    <w:rsid w:val="004D7EEF"/>
    <w:rsid w:val="004E0D60"/>
    <w:rsid w:val="004E0DC4"/>
    <w:rsid w:val="004E245D"/>
    <w:rsid w:val="005078D7"/>
    <w:rsid w:val="00533D25"/>
    <w:rsid w:val="005468CB"/>
    <w:rsid w:val="00555D5D"/>
    <w:rsid w:val="00560C0F"/>
    <w:rsid w:val="0056462F"/>
    <w:rsid w:val="005861C4"/>
    <w:rsid w:val="005B79D7"/>
    <w:rsid w:val="005C2BAA"/>
    <w:rsid w:val="00605B70"/>
    <w:rsid w:val="00624066"/>
    <w:rsid w:val="00630358"/>
    <w:rsid w:val="00663ED5"/>
    <w:rsid w:val="00694BE6"/>
    <w:rsid w:val="006A4273"/>
    <w:rsid w:val="006B40E5"/>
    <w:rsid w:val="006B6D09"/>
    <w:rsid w:val="006B7A3E"/>
    <w:rsid w:val="006D7086"/>
    <w:rsid w:val="006E433A"/>
    <w:rsid w:val="006E46FC"/>
    <w:rsid w:val="006E5186"/>
    <w:rsid w:val="0071423D"/>
    <w:rsid w:val="007377BA"/>
    <w:rsid w:val="00745D0A"/>
    <w:rsid w:val="0076653D"/>
    <w:rsid w:val="00773F06"/>
    <w:rsid w:val="0077411E"/>
    <w:rsid w:val="00777B50"/>
    <w:rsid w:val="007A0C1E"/>
    <w:rsid w:val="007A604C"/>
    <w:rsid w:val="007C3F4E"/>
    <w:rsid w:val="007D7F74"/>
    <w:rsid w:val="007E06EB"/>
    <w:rsid w:val="007F5FE0"/>
    <w:rsid w:val="008008FD"/>
    <w:rsid w:val="0080572F"/>
    <w:rsid w:val="0082340D"/>
    <w:rsid w:val="00847772"/>
    <w:rsid w:val="0085627E"/>
    <w:rsid w:val="00871218"/>
    <w:rsid w:val="0087264A"/>
    <w:rsid w:val="00873FA7"/>
    <w:rsid w:val="00881F04"/>
    <w:rsid w:val="0089489C"/>
    <w:rsid w:val="00894F62"/>
    <w:rsid w:val="008D495C"/>
    <w:rsid w:val="008D5C7B"/>
    <w:rsid w:val="00907162"/>
    <w:rsid w:val="00912C6E"/>
    <w:rsid w:val="00934348"/>
    <w:rsid w:val="00942E30"/>
    <w:rsid w:val="00952195"/>
    <w:rsid w:val="00952377"/>
    <w:rsid w:val="00965591"/>
    <w:rsid w:val="00975157"/>
    <w:rsid w:val="009A1FCA"/>
    <w:rsid w:val="009A2D7D"/>
    <w:rsid w:val="009A30BD"/>
    <w:rsid w:val="009B7DFA"/>
    <w:rsid w:val="00A12BF7"/>
    <w:rsid w:val="00A45275"/>
    <w:rsid w:val="00A477D5"/>
    <w:rsid w:val="00A5045D"/>
    <w:rsid w:val="00A516A3"/>
    <w:rsid w:val="00A6301C"/>
    <w:rsid w:val="00A76633"/>
    <w:rsid w:val="00A91B8A"/>
    <w:rsid w:val="00AA1516"/>
    <w:rsid w:val="00AA6F52"/>
    <w:rsid w:val="00AE2AF1"/>
    <w:rsid w:val="00AF0C0E"/>
    <w:rsid w:val="00AF604B"/>
    <w:rsid w:val="00B04CE9"/>
    <w:rsid w:val="00B15913"/>
    <w:rsid w:val="00B16DD4"/>
    <w:rsid w:val="00B30CCE"/>
    <w:rsid w:val="00B32C09"/>
    <w:rsid w:val="00B34FC3"/>
    <w:rsid w:val="00B37756"/>
    <w:rsid w:val="00B4127A"/>
    <w:rsid w:val="00B43341"/>
    <w:rsid w:val="00B44F5F"/>
    <w:rsid w:val="00B46D7E"/>
    <w:rsid w:val="00BA15CF"/>
    <w:rsid w:val="00BB445E"/>
    <w:rsid w:val="00BB5A5A"/>
    <w:rsid w:val="00BC2036"/>
    <w:rsid w:val="00BC2F6C"/>
    <w:rsid w:val="00BD457F"/>
    <w:rsid w:val="00BE5E75"/>
    <w:rsid w:val="00BF4F83"/>
    <w:rsid w:val="00C13D09"/>
    <w:rsid w:val="00C1746C"/>
    <w:rsid w:val="00C4766D"/>
    <w:rsid w:val="00C57A73"/>
    <w:rsid w:val="00C75C6E"/>
    <w:rsid w:val="00D03A83"/>
    <w:rsid w:val="00D03EA1"/>
    <w:rsid w:val="00D44BCA"/>
    <w:rsid w:val="00D51EE1"/>
    <w:rsid w:val="00D550B2"/>
    <w:rsid w:val="00D600C7"/>
    <w:rsid w:val="00DB5019"/>
    <w:rsid w:val="00DC03C6"/>
    <w:rsid w:val="00DC2678"/>
    <w:rsid w:val="00DD45A6"/>
    <w:rsid w:val="00E1414F"/>
    <w:rsid w:val="00E37197"/>
    <w:rsid w:val="00E41167"/>
    <w:rsid w:val="00E452D7"/>
    <w:rsid w:val="00E602E3"/>
    <w:rsid w:val="00ED10BF"/>
    <w:rsid w:val="00F06E53"/>
    <w:rsid w:val="00F43557"/>
    <w:rsid w:val="00F4776E"/>
    <w:rsid w:val="00F56428"/>
    <w:rsid w:val="00F6159D"/>
    <w:rsid w:val="00F7081D"/>
    <w:rsid w:val="00FA4E34"/>
    <w:rsid w:val="00FB16C5"/>
    <w:rsid w:val="00FB241F"/>
    <w:rsid w:val="00FB613C"/>
    <w:rsid w:val="00FC18E0"/>
    <w:rsid w:val="00FF1269"/>
    <w:rsid w:val="00FF360C"/>
    <w:rsid w:val="00FF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14:docId w14:val="68B5DAFB"/>
  <w15:chartTrackingRefBased/>
  <w15:docId w15:val="{358C69C2-2ACE-49D2-8FFC-844B5A05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2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765B"/>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765B"/>
    <w:rPr>
      <w:rFonts w:ascii="Arial" w:eastAsia="Times New Roman" w:hAnsi="Arial" w:cs="Arial"/>
      <w:b/>
      <w:bCs/>
      <w:sz w:val="20"/>
      <w:szCs w:val="24"/>
    </w:rPr>
  </w:style>
  <w:style w:type="paragraph" w:styleId="Title">
    <w:name w:val="Title"/>
    <w:basedOn w:val="Normal"/>
    <w:link w:val="TitleChar"/>
    <w:qFormat/>
    <w:rsid w:val="001E765B"/>
    <w:pPr>
      <w:jc w:val="center"/>
    </w:pPr>
    <w:rPr>
      <w:rFonts w:ascii="Arial" w:hAnsi="Arial" w:cs="Arial"/>
      <w:b/>
      <w:bCs/>
      <w:sz w:val="28"/>
    </w:rPr>
  </w:style>
  <w:style w:type="character" w:customStyle="1" w:styleId="TitleChar">
    <w:name w:val="Title Char"/>
    <w:basedOn w:val="DefaultParagraphFont"/>
    <w:link w:val="Title"/>
    <w:rsid w:val="001E765B"/>
    <w:rPr>
      <w:rFonts w:ascii="Arial" w:eastAsia="Times New Roman" w:hAnsi="Arial" w:cs="Arial"/>
      <w:b/>
      <w:bCs/>
      <w:sz w:val="28"/>
      <w:szCs w:val="24"/>
    </w:rPr>
  </w:style>
  <w:style w:type="paragraph" w:styleId="BodyText">
    <w:name w:val="Body Text"/>
    <w:basedOn w:val="Normal"/>
    <w:link w:val="BodyTextChar"/>
    <w:semiHidden/>
    <w:rsid w:val="001E765B"/>
    <w:rPr>
      <w:rFonts w:ascii="Arial" w:hAnsi="Arial" w:cs="Arial"/>
      <w:sz w:val="20"/>
    </w:rPr>
  </w:style>
  <w:style w:type="character" w:customStyle="1" w:styleId="BodyTextChar">
    <w:name w:val="Body Text Char"/>
    <w:basedOn w:val="DefaultParagraphFont"/>
    <w:link w:val="BodyText"/>
    <w:semiHidden/>
    <w:rsid w:val="001E765B"/>
    <w:rPr>
      <w:rFonts w:ascii="Arial" w:eastAsia="Times New Roman" w:hAnsi="Arial" w:cs="Arial"/>
      <w:sz w:val="20"/>
      <w:szCs w:val="24"/>
    </w:rPr>
  </w:style>
  <w:style w:type="paragraph" w:styleId="Header">
    <w:name w:val="header"/>
    <w:basedOn w:val="Normal"/>
    <w:link w:val="HeaderChar"/>
    <w:semiHidden/>
    <w:rsid w:val="001E765B"/>
    <w:pPr>
      <w:tabs>
        <w:tab w:val="center" w:pos="4320"/>
        <w:tab w:val="right" w:pos="8640"/>
      </w:tabs>
    </w:pPr>
  </w:style>
  <w:style w:type="character" w:customStyle="1" w:styleId="HeaderChar">
    <w:name w:val="Header Char"/>
    <w:basedOn w:val="DefaultParagraphFont"/>
    <w:link w:val="Header"/>
    <w:semiHidden/>
    <w:rsid w:val="001E765B"/>
    <w:rPr>
      <w:rFonts w:ascii="Times New Roman" w:eastAsia="Times New Roman" w:hAnsi="Times New Roman" w:cs="Times New Roman"/>
      <w:sz w:val="24"/>
      <w:szCs w:val="24"/>
    </w:rPr>
  </w:style>
  <w:style w:type="paragraph" w:styleId="Footer">
    <w:name w:val="footer"/>
    <w:basedOn w:val="Normal"/>
    <w:link w:val="FooterChar"/>
    <w:uiPriority w:val="99"/>
    <w:rsid w:val="001E765B"/>
    <w:pPr>
      <w:tabs>
        <w:tab w:val="center" w:pos="4320"/>
        <w:tab w:val="right" w:pos="8640"/>
      </w:tabs>
    </w:pPr>
  </w:style>
  <w:style w:type="character" w:customStyle="1" w:styleId="FooterChar">
    <w:name w:val="Footer Char"/>
    <w:basedOn w:val="DefaultParagraphFont"/>
    <w:link w:val="Footer"/>
    <w:uiPriority w:val="99"/>
    <w:rsid w:val="001E765B"/>
    <w:rPr>
      <w:rFonts w:ascii="Times New Roman" w:eastAsia="Times New Roman" w:hAnsi="Times New Roman" w:cs="Times New Roman"/>
      <w:sz w:val="24"/>
      <w:szCs w:val="24"/>
    </w:rPr>
  </w:style>
  <w:style w:type="paragraph" w:styleId="ListParagraph">
    <w:name w:val="List Paragraph"/>
    <w:basedOn w:val="Normal"/>
    <w:uiPriority w:val="34"/>
    <w:qFormat/>
    <w:rsid w:val="00F47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9736">
      <w:bodyDiv w:val="1"/>
      <w:marLeft w:val="0"/>
      <w:marRight w:val="0"/>
      <w:marTop w:val="0"/>
      <w:marBottom w:val="0"/>
      <w:divBdr>
        <w:top w:val="none" w:sz="0" w:space="0" w:color="auto"/>
        <w:left w:val="none" w:sz="0" w:space="0" w:color="auto"/>
        <w:bottom w:val="none" w:sz="0" w:space="0" w:color="auto"/>
        <w:right w:val="none" w:sz="0" w:space="0" w:color="auto"/>
      </w:divBdr>
    </w:div>
    <w:div w:id="85883233">
      <w:bodyDiv w:val="1"/>
      <w:marLeft w:val="0"/>
      <w:marRight w:val="0"/>
      <w:marTop w:val="0"/>
      <w:marBottom w:val="0"/>
      <w:divBdr>
        <w:top w:val="none" w:sz="0" w:space="0" w:color="auto"/>
        <w:left w:val="none" w:sz="0" w:space="0" w:color="auto"/>
        <w:bottom w:val="none" w:sz="0" w:space="0" w:color="auto"/>
        <w:right w:val="none" w:sz="0" w:space="0" w:color="auto"/>
      </w:divBdr>
    </w:div>
    <w:div w:id="130638981">
      <w:bodyDiv w:val="1"/>
      <w:marLeft w:val="0"/>
      <w:marRight w:val="0"/>
      <w:marTop w:val="0"/>
      <w:marBottom w:val="0"/>
      <w:divBdr>
        <w:top w:val="none" w:sz="0" w:space="0" w:color="auto"/>
        <w:left w:val="none" w:sz="0" w:space="0" w:color="auto"/>
        <w:bottom w:val="none" w:sz="0" w:space="0" w:color="auto"/>
        <w:right w:val="none" w:sz="0" w:space="0" w:color="auto"/>
      </w:divBdr>
    </w:div>
    <w:div w:id="832181991">
      <w:bodyDiv w:val="1"/>
      <w:marLeft w:val="0"/>
      <w:marRight w:val="0"/>
      <w:marTop w:val="0"/>
      <w:marBottom w:val="0"/>
      <w:divBdr>
        <w:top w:val="none" w:sz="0" w:space="0" w:color="auto"/>
        <w:left w:val="none" w:sz="0" w:space="0" w:color="auto"/>
        <w:bottom w:val="none" w:sz="0" w:space="0" w:color="auto"/>
        <w:right w:val="none" w:sz="0" w:space="0" w:color="auto"/>
      </w:divBdr>
    </w:div>
    <w:div w:id="1048452867">
      <w:bodyDiv w:val="1"/>
      <w:marLeft w:val="0"/>
      <w:marRight w:val="0"/>
      <w:marTop w:val="0"/>
      <w:marBottom w:val="0"/>
      <w:divBdr>
        <w:top w:val="none" w:sz="0" w:space="0" w:color="auto"/>
        <w:left w:val="none" w:sz="0" w:space="0" w:color="auto"/>
        <w:bottom w:val="none" w:sz="0" w:space="0" w:color="auto"/>
        <w:right w:val="none" w:sz="0" w:space="0" w:color="auto"/>
      </w:divBdr>
    </w:div>
    <w:div w:id="1259170011">
      <w:bodyDiv w:val="1"/>
      <w:marLeft w:val="0"/>
      <w:marRight w:val="0"/>
      <w:marTop w:val="0"/>
      <w:marBottom w:val="0"/>
      <w:divBdr>
        <w:top w:val="none" w:sz="0" w:space="0" w:color="auto"/>
        <w:left w:val="none" w:sz="0" w:space="0" w:color="auto"/>
        <w:bottom w:val="none" w:sz="0" w:space="0" w:color="auto"/>
        <w:right w:val="none" w:sz="0" w:space="0" w:color="auto"/>
      </w:divBdr>
    </w:div>
    <w:div w:id="1345329798">
      <w:bodyDiv w:val="1"/>
      <w:marLeft w:val="0"/>
      <w:marRight w:val="0"/>
      <w:marTop w:val="0"/>
      <w:marBottom w:val="0"/>
      <w:divBdr>
        <w:top w:val="none" w:sz="0" w:space="0" w:color="auto"/>
        <w:left w:val="none" w:sz="0" w:space="0" w:color="auto"/>
        <w:bottom w:val="none" w:sz="0" w:space="0" w:color="auto"/>
        <w:right w:val="none" w:sz="0" w:space="0" w:color="auto"/>
      </w:divBdr>
    </w:div>
    <w:div w:id="164338804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811942699">
      <w:bodyDiv w:val="1"/>
      <w:marLeft w:val="0"/>
      <w:marRight w:val="0"/>
      <w:marTop w:val="0"/>
      <w:marBottom w:val="0"/>
      <w:divBdr>
        <w:top w:val="none" w:sz="0" w:space="0" w:color="auto"/>
        <w:left w:val="none" w:sz="0" w:space="0" w:color="auto"/>
        <w:bottom w:val="none" w:sz="0" w:space="0" w:color="auto"/>
        <w:right w:val="none" w:sz="0" w:space="0" w:color="auto"/>
      </w:divBdr>
    </w:div>
    <w:div w:id="186871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257F2-F362-44E6-8D59-055B7FB4D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Sizer</dc:creator>
  <cp:keywords/>
  <dc:description/>
  <cp:lastModifiedBy>DeMarsh, Drew</cp:lastModifiedBy>
  <cp:revision>6</cp:revision>
  <cp:lastPrinted>2024-02-27T19:08:00Z</cp:lastPrinted>
  <dcterms:created xsi:type="dcterms:W3CDTF">2024-06-21T15:18:00Z</dcterms:created>
  <dcterms:modified xsi:type="dcterms:W3CDTF">2024-08-13T16:28:00Z</dcterms:modified>
</cp:coreProperties>
</file>