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589" w:rsidRDefault="00BC7589"/>
    <w:p w:rsidR="005A7A24" w:rsidRDefault="005A7A24"/>
    <w:p w:rsidR="005A7A24" w:rsidRDefault="005A7A24" w:rsidP="005A7A24">
      <w:pPr>
        <w:pStyle w:val="Heading2"/>
      </w:pPr>
      <w:bookmarkStart w:id="0" w:name="_Toc417981459"/>
      <w:r>
        <w:t xml:space="preserve">Ashley Madison </w:t>
      </w:r>
      <w:r>
        <w:t>Search Warrant Affidavit Template</w:t>
      </w:r>
      <w:bookmarkEnd w:id="0"/>
    </w:p>
    <w:p w:rsidR="005A7A24" w:rsidRDefault="005A7A24" w:rsidP="005A7A24">
      <w:pPr>
        <w:jc w:val="both"/>
      </w:pPr>
      <w:r>
        <w:t xml:space="preserve">Avid Dating Life, Inc. dba </w:t>
      </w:r>
      <w:r w:rsidRPr="00990E13">
        <w:t>Ashley Madison</w:t>
      </w:r>
      <w:r>
        <w:t>,</w:t>
      </w:r>
      <w:r w:rsidRPr="00990E13">
        <w:t xml:space="preserve"> is an online dating service and social networking service marketed to people who are already in a relations</w:t>
      </w:r>
      <w:r>
        <w:t xml:space="preserve">hip.  The slogan of the company is </w:t>
      </w:r>
      <w:r w:rsidRPr="00990E13">
        <w:t>"Life is short. Have an affair."</w:t>
      </w:r>
    </w:p>
    <w:p w:rsidR="005A7A24" w:rsidRDefault="005A7A24" w:rsidP="005A7A24">
      <w:pPr>
        <w:jc w:val="both"/>
      </w:pPr>
      <w:bookmarkStart w:id="1" w:name="_GoBack"/>
      <w:r w:rsidRPr="005A7A24">
        <w:rPr>
          <w:rStyle w:val="Hyperlink"/>
          <w:color w:val="000000" w:themeColor="text1"/>
          <w:u w:val="none"/>
        </w:rPr>
        <w:t>Based on the facts and circumstances of the case, and your Affiant’s experience and training, I believe evidence of the crime of __________ is contained in one or more of the types of data collected and retained by the service provider during the normal course of business.  I believe this data is relevant and material to the lawful criminal investigation.  Such data is maintained by the company during the normal course of business for purposes of</w:t>
      </w:r>
      <w:r w:rsidRPr="005A7A24">
        <w:rPr>
          <w:rStyle w:val="Hyperlink"/>
          <w:color w:val="000000" w:themeColor="text1"/>
        </w:rPr>
        <w:t xml:space="preserve"> </w:t>
      </w:r>
      <w:bookmarkEnd w:id="1"/>
      <w:r>
        <w:t>billing, activation, maintenance, support, trouble shooting, resolving of disputes, and deactivation of accounts. Furthermore the company retains information to ensure their products and services are functioning properly, to use in marketing activities, to aggregate and sell or lease to other vendors, to detect and investigate fraud, technical, and/or security issues, to protect the company’s intellectual property, and to meet legal and regulatory requirements such as subpoenas, court orders, search warrants, or other legal demands.  Specifically, your Affiant is aware:</w:t>
      </w:r>
    </w:p>
    <w:p w:rsidR="005A7A24" w:rsidRDefault="005A7A24" w:rsidP="005A7A24">
      <w:pPr>
        <w:jc w:val="both"/>
      </w:pPr>
      <w:r>
        <w:t>When users sign up for the service they disclose personally identifiable information to the company.  This includes contact information such as an email address and demographic information consisting of city of residence and/or age.  When creating a profile a user may opt to create a pseudonym profile consisting of a username and personal description.  Users are also permitted to upload pictures of themselves.</w:t>
      </w:r>
    </w:p>
    <w:p w:rsidR="005A7A24" w:rsidRPr="00990E13" w:rsidRDefault="005A7A24" w:rsidP="005A7A24">
      <w:pPr>
        <w:jc w:val="both"/>
        <w:rPr>
          <w:rFonts w:ascii="Times New Roman" w:eastAsia="Times New Roman" w:hAnsi="Times New Roman" w:cs="Times New Roman"/>
          <w:sz w:val="24"/>
          <w:szCs w:val="24"/>
        </w:rPr>
      </w:pPr>
      <w:r>
        <w:t xml:space="preserve">Avid Dating Life, Inc. dba </w:t>
      </w:r>
      <w:r w:rsidRPr="00990E13">
        <w:t>Ashley Madison</w:t>
      </w:r>
      <w:r>
        <w:t>’s business model is based on credits.  Credits are utilized to pay for a certain allotment of communications or chat.  Users who wish to initiate a conversation must debit a pre-established credit account.  Users who wish to participate in real time chat are debited credits for the duration of the communication.  Additional fees are charged if the user elects to use a mobile device to access the site.  Most payments are made via credit card however the company accepts cash, checks, and money orders mailed to their corporate headquarters.</w:t>
      </w:r>
      <w:r w:rsidRPr="00990E13">
        <w:rPr>
          <w:rFonts w:ascii="Times New Roman" w:eastAsia="Times New Roman" w:hAnsi="Times New Roman" w:cs="Times New Roman"/>
          <w:sz w:val="24"/>
          <w:szCs w:val="24"/>
        </w:rPr>
        <w:t xml:space="preserve"> </w:t>
      </w:r>
    </w:p>
    <w:p w:rsidR="005A7A24" w:rsidRDefault="005A7A24" w:rsidP="005A7A24">
      <w:pPr>
        <w:jc w:val="both"/>
      </w:pPr>
      <w:r>
        <w:t xml:space="preserve">Additionally, Avid Dating Life, Inc. dba </w:t>
      </w:r>
      <w:r w:rsidRPr="00990E13">
        <w:t>Ashley Madison</w:t>
      </w:r>
      <w:r>
        <w:t xml:space="preserve"> collects and retains information regarding the computer or mobile device used to access their service.  This information includes the Internet Protocol (IP) address associated with the individual computer or mobile device used to access the service, the type of device used to access the service, and internet browser information.</w:t>
      </w:r>
    </w:p>
    <w:p w:rsidR="005A7A24" w:rsidRDefault="005A7A24" w:rsidP="005A7A24">
      <w:pPr>
        <w:jc w:val="both"/>
      </w:pPr>
      <w:r>
        <w:t xml:space="preserve">Avid Dating Life, Inc. dba </w:t>
      </w:r>
      <w:r w:rsidRPr="00990E13">
        <w:t>Ashley Madison</w:t>
      </w:r>
      <w:r>
        <w:t xml:space="preserve"> operates an internal electronic mail (email) system as well as an instant messaging function.  Communications between users are stored by the company unless they have been deleted by both parties.  If the sender of a message deletes it the message may still exist in the account of the recipient.</w:t>
      </w:r>
    </w:p>
    <w:p w:rsidR="005A7A24" w:rsidRDefault="005A7A24" w:rsidP="005A7A24">
      <w:pPr>
        <w:pStyle w:val="Heading2"/>
        <w:jc w:val="both"/>
      </w:pPr>
      <w:bookmarkStart w:id="2" w:name="_Toc417981460"/>
      <w:r>
        <w:t>Search Warrant Template</w:t>
      </w:r>
      <w:bookmarkEnd w:id="2"/>
    </w:p>
    <w:p w:rsidR="005A7A24" w:rsidRDefault="005A7A24" w:rsidP="005A7A24">
      <w:pPr>
        <w:jc w:val="both"/>
        <w:rPr>
          <w:rStyle w:val="Hyperlink"/>
        </w:rPr>
      </w:pPr>
      <w:r>
        <w:t xml:space="preserve">Avid Dating Life, </w:t>
      </w:r>
      <w:proofErr w:type="spellStart"/>
      <w:r>
        <w:t>Inc</w:t>
      </w:r>
      <w:proofErr w:type="spellEnd"/>
      <w:r>
        <w:t xml:space="preserve"> </w:t>
      </w:r>
      <w:proofErr w:type="spellStart"/>
      <w:r>
        <w:t>bda</w:t>
      </w:r>
      <w:proofErr w:type="spellEnd"/>
      <w:r>
        <w:t xml:space="preserve"> Ashley Madison is directed to provide the Affiant all personally identifiable information associated with the Ashely Madison account name _____ for the period _____ to _____ </w:t>
      </w:r>
      <w:r w:rsidRPr="00030A2E">
        <w:rPr>
          <w:rStyle w:val="Hyperlink"/>
        </w:rPr>
        <w:t>including, by way of example and not limitation, name, username, pseudonym, city of residence and/or zip code, and age or date of birth.</w:t>
      </w:r>
    </w:p>
    <w:p w:rsidR="005A7A24" w:rsidRDefault="005A7A24" w:rsidP="005A7A24">
      <w:pPr>
        <w:jc w:val="both"/>
      </w:pPr>
      <w:r>
        <w:lastRenderedPageBreak/>
        <w:t xml:space="preserve">Avid Dating Life, </w:t>
      </w:r>
      <w:proofErr w:type="spellStart"/>
      <w:r>
        <w:t>Inc</w:t>
      </w:r>
      <w:proofErr w:type="spellEnd"/>
      <w:r>
        <w:t xml:space="preserve"> </w:t>
      </w:r>
      <w:proofErr w:type="spellStart"/>
      <w:r>
        <w:t>bda</w:t>
      </w:r>
      <w:proofErr w:type="spellEnd"/>
      <w:r>
        <w:t xml:space="preserve"> Ashley Madison is directed to provide the Affiant all </w:t>
      </w:r>
      <w:r w:rsidRPr="00030A2E">
        <w:rPr>
          <w:rStyle w:val="Hyperlink"/>
        </w:rPr>
        <w:t xml:space="preserve">billing information, shipping information, and credit card data, </w:t>
      </w:r>
      <w:r w:rsidRPr="00030A2E">
        <w:t>associated</w:t>
      </w:r>
      <w:r>
        <w:t xml:space="preserve"> with the Ashely Madison account name _____ for the period _____ to _____.</w:t>
      </w:r>
    </w:p>
    <w:p w:rsidR="005A7A24" w:rsidRDefault="005A7A24" w:rsidP="005A7A24">
      <w:pPr>
        <w:jc w:val="both"/>
        <w:rPr>
          <w:rStyle w:val="Hyperlink"/>
        </w:rPr>
      </w:pPr>
      <w:r>
        <w:t xml:space="preserve">Avid Dating Life, Inc. dba </w:t>
      </w:r>
      <w:r w:rsidRPr="00990E13">
        <w:t>Ashley Madison</w:t>
      </w:r>
      <w:r>
        <w:t xml:space="preserve"> is directed to provide the Affiant all electronic mail (email) messages and instant messages sent from or to the Ashely Madison account name _____ for the period _____ to _____.  This includes messages that may have been deleted by the sender but are still retained by the recipients and those that have not yet been delivered.</w:t>
      </w:r>
    </w:p>
    <w:p w:rsidR="005A7A24" w:rsidRDefault="005A7A24" w:rsidP="005A7A24">
      <w:pPr>
        <w:jc w:val="both"/>
      </w:pPr>
      <w:r>
        <w:t xml:space="preserve">Furthermore Avid Dating Life, </w:t>
      </w:r>
      <w:proofErr w:type="spellStart"/>
      <w:r>
        <w:t>Inc</w:t>
      </w:r>
      <w:proofErr w:type="spellEnd"/>
      <w:r>
        <w:t xml:space="preserve"> </w:t>
      </w:r>
      <w:proofErr w:type="spellStart"/>
      <w:r>
        <w:t>bda</w:t>
      </w:r>
      <w:proofErr w:type="spellEnd"/>
      <w:r>
        <w:t xml:space="preserve"> Ashley Madison is directed to provide the Affiant all non-personally identifying information and system data including, by way of example and not limitation, the Internet Protocol (IP) address associated with the individual computer or mobile device used to access the service, the type of device used to access the service, and internet browser information.</w:t>
      </w:r>
    </w:p>
    <w:p w:rsidR="005A7A24" w:rsidRDefault="005A7A24" w:rsidP="005A7A24"/>
    <w:p w:rsidR="005A7A24" w:rsidRDefault="005A7A24" w:rsidP="005A7A24"/>
    <w:p w:rsidR="005A7A24" w:rsidRDefault="005A7A24" w:rsidP="005A7A24">
      <w:r>
        <w:br w:type="page"/>
      </w:r>
    </w:p>
    <w:p w:rsidR="005A7A24" w:rsidRDefault="005A7A24"/>
    <w:sectPr w:rsidR="005A7A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A24"/>
    <w:rsid w:val="00050717"/>
    <w:rsid w:val="000F3EF1"/>
    <w:rsid w:val="00142E7C"/>
    <w:rsid w:val="001A31B3"/>
    <w:rsid w:val="001D2EAB"/>
    <w:rsid w:val="0022185F"/>
    <w:rsid w:val="0025517F"/>
    <w:rsid w:val="00260B8F"/>
    <w:rsid w:val="002F61E7"/>
    <w:rsid w:val="0031478C"/>
    <w:rsid w:val="00462FBB"/>
    <w:rsid w:val="004803B0"/>
    <w:rsid w:val="004E685A"/>
    <w:rsid w:val="00564D6E"/>
    <w:rsid w:val="0059724C"/>
    <w:rsid w:val="005A7A24"/>
    <w:rsid w:val="005C7767"/>
    <w:rsid w:val="0062199D"/>
    <w:rsid w:val="00622676"/>
    <w:rsid w:val="00657687"/>
    <w:rsid w:val="00745848"/>
    <w:rsid w:val="00763F3E"/>
    <w:rsid w:val="008061EC"/>
    <w:rsid w:val="00893E12"/>
    <w:rsid w:val="00942BAD"/>
    <w:rsid w:val="009D1A90"/>
    <w:rsid w:val="00A0711B"/>
    <w:rsid w:val="00A268B5"/>
    <w:rsid w:val="00AC0731"/>
    <w:rsid w:val="00B026DC"/>
    <w:rsid w:val="00B1508A"/>
    <w:rsid w:val="00BC7589"/>
    <w:rsid w:val="00BE0B0F"/>
    <w:rsid w:val="00BE0F94"/>
    <w:rsid w:val="00C717A6"/>
    <w:rsid w:val="00C873B0"/>
    <w:rsid w:val="00CC58DC"/>
    <w:rsid w:val="00D52E53"/>
    <w:rsid w:val="00DD1F78"/>
    <w:rsid w:val="00E44A16"/>
    <w:rsid w:val="00FB32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2F3124-83CE-4606-B56A-F0499F6DA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A24"/>
  </w:style>
  <w:style w:type="paragraph" w:styleId="Heading2">
    <w:name w:val="heading 2"/>
    <w:basedOn w:val="Normal"/>
    <w:next w:val="Normal"/>
    <w:link w:val="Heading2Char"/>
    <w:uiPriority w:val="9"/>
    <w:unhideWhenUsed/>
    <w:qFormat/>
    <w:rsid w:val="005A7A2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A7A24"/>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5A7A2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654</Words>
  <Characters>3733</Characters>
  <Application>Microsoft Office Word</Application>
  <DocSecurity>0</DocSecurity>
  <Lines>31</Lines>
  <Paragraphs>8</Paragraphs>
  <ScaleCrop>false</ScaleCrop>
  <Company/>
  <LinksUpToDate>false</LinksUpToDate>
  <CharactersWithSpaces>4379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2015-05-28T16:07:00Z</dcterms:created>
  <dcterms:modified xsi:type="dcterms:W3CDTF">2015-05-28T16:08:00Z</dcterms:modified>
</cp:coreProperties>
</file>