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2D9" w:rsidRPr="005772D9" w:rsidRDefault="005772D9" w:rsidP="005772D9">
      <w:pPr>
        <w:jc w:val="center"/>
        <w:rPr>
          <w:b/>
          <w:sz w:val="32"/>
          <w:lang w:val="en-US" w:eastAsia="ja-JP"/>
        </w:rPr>
      </w:pPr>
    </w:p>
    <w:p w:rsidR="005772D9" w:rsidRPr="007A43E3" w:rsidRDefault="005772D9" w:rsidP="005772D9">
      <w:pPr>
        <w:jc w:val="center"/>
      </w:pPr>
    </w:p>
    <w:p w:rsidR="005772D9" w:rsidRPr="005772D9" w:rsidRDefault="005772D9" w:rsidP="005772D9">
      <w:pPr>
        <w:jc w:val="both"/>
        <w:rPr>
          <w:b/>
          <w:sz w:val="32"/>
          <w:lang w:val="en-US" w:eastAsia="ja-JP"/>
        </w:rPr>
      </w:pPr>
    </w:p>
    <w:p w:rsidR="005772D9" w:rsidRPr="005772D9" w:rsidRDefault="005772D9" w:rsidP="005772D9">
      <w:pPr>
        <w:jc w:val="both"/>
        <w:rPr>
          <w:b/>
          <w:sz w:val="32"/>
          <w:lang w:val="en-US" w:eastAsia="ja-JP"/>
        </w:rPr>
      </w:pPr>
    </w:p>
    <w:p w:rsidR="005772D9" w:rsidRPr="005772D9" w:rsidRDefault="005772D9" w:rsidP="005772D9">
      <w:pPr>
        <w:jc w:val="both"/>
        <w:rPr>
          <w:b/>
          <w:sz w:val="32"/>
          <w:lang w:val="en-US" w:eastAsia="ja-JP"/>
        </w:rPr>
      </w:pPr>
    </w:p>
    <w:p w:rsidR="005772D9" w:rsidRDefault="00042C50" w:rsidP="00C40039">
      <w:pPr>
        <w:pStyle w:val="No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 o:spid="_x0000_s1026" type="#_x0000_t75" style="position:absolute;margin-left:0;margin-top:.5pt;width:215.25pt;height:68.25pt;z-index:-251658752;visibility:visible;mso-width-relative:margin;mso-height-relative:margin"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">
            <v:imagedata r:id="rId7" o:title="" cropbottom="-532f" cropleft="-6750f" cropright="-9563f"/>
            <w10:wrap type="square"/>
          </v:shape>
        </w:pict>
      </w:r>
    </w:p>
    <w:p w:rsidR="00C40039" w:rsidRDefault="00C40039" w:rsidP="00C40039">
      <w:pPr>
        <w:pStyle w:val="NoSpacing"/>
      </w:pPr>
    </w:p>
    <w:p w:rsidR="00C40039" w:rsidRDefault="00C40039" w:rsidP="00C40039">
      <w:pPr>
        <w:pStyle w:val="NoSpacing"/>
      </w:pPr>
    </w:p>
    <w:p w:rsidR="005772D9" w:rsidRPr="00C40039" w:rsidRDefault="005772D9" w:rsidP="00C40039">
      <w:pPr>
        <w:pStyle w:val="NoSpacing"/>
      </w:pPr>
      <w:r w:rsidRPr="00C40039">
        <w:t>A (Multi) Academy Trust Limited by Guarantee</w:t>
      </w:r>
    </w:p>
    <w:p w:rsidR="005772D9" w:rsidRPr="004029B2" w:rsidRDefault="005772D9" w:rsidP="005772D9">
      <w:pPr>
        <w:rPr>
          <w:rFonts w:cs="Arial"/>
          <w:sz w:val="32"/>
          <w:szCs w:val="32"/>
        </w:rPr>
      </w:pPr>
    </w:p>
    <w:p w:rsidR="005772D9" w:rsidRPr="004029B2" w:rsidRDefault="005772D9" w:rsidP="005772D9">
      <w:pPr>
        <w:rPr>
          <w:rFonts w:cs="Arial"/>
          <w:sz w:val="32"/>
          <w:szCs w:val="32"/>
        </w:rPr>
      </w:pPr>
    </w:p>
    <w:p w:rsidR="005772D9" w:rsidRPr="005772D9" w:rsidRDefault="005772D9" w:rsidP="005772D9">
      <w:pPr>
        <w:jc w:val="center"/>
        <w:rPr>
          <w:rFonts w:cs="Arial"/>
          <w:color w:val="000000"/>
          <w:sz w:val="28"/>
          <w:szCs w:val="28"/>
          <w:lang w:eastAsia="ja-JP"/>
        </w:rPr>
      </w:pPr>
    </w:p>
    <w:p w:rsidR="005772D9" w:rsidRDefault="005772D9" w:rsidP="005772D9">
      <w:pPr>
        <w:jc w:val="center"/>
        <w:rPr>
          <w:sz w:val="72"/>
          <w:szCs w:val="80"/>
          <w:lang w:val="en-US" w:eastAsia="ja-JP"/>
        </w:rPr>
      </w:pPr>
      <w:r w:rsidRPr="005772D9">
        <w:rPr>
          <w:sz w:val="72"/>
          <w:szCs w:val="80"/>
          <w:lang w:val="en-US" w:eastAsia="ja-JP"/>
        </w:rPr>
        <w:t>Whistle blowing Policy</w:t>
      </w:r>
    </w:p>
    <w:p w:rsidR="00C40039" w:rsidRPr="005772D9" w:rsidRDefault="00C40039" w:rsidP="005772D9">
      <w:pPr>
        <w:jc w:val="center"/>
        <w:rPr>
          <w:sz w:val="72"/>
          <w:szCs w:val="80"/>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5781"/>
        <w:gridCol w:w="1559"/>
      </w:tblGrid>
      <w:tr w:rsidR="005772D9" w:rsidRPr="00C7292B" w:rsidTr="003B1694">
        <w:tc>
          <w:tcPr>
            <w:tcW w:w="1869" w:type="dxa"/>
            <w:shd w:val="clear" w:color="auto" w:fill="auto"/>
          </w:tcPr>
          <w:p w:rsidR="005772D9" w:rsidRPr="003B1694" w:rsidRDefault="005772D9" w:rsidP="003B1694">
            <w:pPr>
              <w:rPr>
                <w:b/>
                <w:lang w:val="en-US" w:eastAsia="ja-JP"/>
              </w:rPr>
            </w:pPr>
            <w:r w:rsidRPr="003B1694">
              <w:rPr>
                <w:b/>
                <w:lang w:val="en-US" w:eastAsia="ja-JP"/>
              </w:rPr>
              <w:t>Version</w:t>
            </w:r>
          </w:p>
        </w:tc>
        <w:tc>
          <w:tcPr>
            <w:tcW w:w="5781" w:type="dxa"/>
            <w:shd w:val="clear" w:color="auto" w:fill="auto"/>
          </w:tcPr>
          <w:p w:rsidR="005772D9" w:rsidRPr="003B1694" w:rsidRDefault="005772D9" w:rsidP="003B1694">
            <w:pPr>
              <w:rPr>
                <w:b/>
                <w:lang w:val="en-US" w:eastAsia="ja-JP"/>
              </w:rPr>
            </w:pPr>
            <w:r w:rsidRPr="003B1694">
              <w:rPr>
                <w:b/>
                <w:lang w:val="en-US" w:eastAsia="ja-JP"/>
              </w:rPr>
              <w:t>Document History</w:t>
            </w:r>
          </w:p>
        </w:tc>
        <w:tc>
          <w:tcPr>
            <w:tcW w:w="1559" w:type="dxa"/>
            <w:shd w:val="clear" w:color="auto" w:fill="auto"/>
          </w:tcPr>
          <w:p w:rsidR="005772D9" w:rsidRPr="003B1694" w:rsidRDefault="005772D9" w:rsidP="003B1694">
            <w:pPr>
              <w:rPr>
                <w:b/>
                <w:lang w:val="en-US" w:eastAsia="ja-JP"/>
              </w:rPr>
            </w:pPr>
            <w:r w:rsidRPr="003B1694">
              <w:rPr>
                <w:b/>
                <w:lang w:val="en-US" w:eastAsia="ja-JP"/>
              </w:rPr>
              <w:t>Date</w:t>
            </w:r>
          </w:p>
        </w:tc>
      </w:tr>
      <w:tr w:rsidR="005772D9" w:rsidRPr="00C7292B" w:rsidTr="003B1694">
        <w:tc>
          <w:tcPr>
            <w:tcW w:w="1869" w:type="dxa"/>
            <w:shd w:val="clear" w:color="auto" w:fill="auto"/>
          </w:tcPr>
          <w:p w:rsidR="005772D9" w:rsidRPr="003B1694" w:rsidRDefault="005772D9" w:rsidP="003B1694">
            <w:pPr>
              <w:rPr>
                <w:lang w:val="en-US" w:eastAsia="ja-JP"/>
              </w:rPr>
            </w:pPr>
            <w:r w:rsidRPr="003B1694">
              <w:rPr>
                <w:lang w:val="en-US" w:eastAsia="ja-JP"/>
              </w:rPr>
              <w:t>1.0</w:t>
            </w:r>
          </w:p>
        </w:tc>
        <w:tc>
          <w:tcPr>
            <w:tcW w:w="5781" w:type="dxa"/>
            <w:shd w:val="clear" w:color="auto" w:fill="auto"/>
          </w:tcPr>
          <w:p w:rsidR="005772D9" w:rsidRPr="003B1694" w:rsidRDefault="005772D9" w:rsidP="003B1694">
            <w:pPr>
              <w:rPr>
                <w:lang w:val="en-US" w:eastAsia="ja-JP"/>
              </w:rPr>
            </w:pPr>
            <w:r w:rsidRPr="003B1694">
              <w:rPr>
                <w:lang w:val="en-US" w:eastAsia="ja-JP"/>
              </w:rPr>
              <w:t>Approved by Board and issued to all schools</w:t>
            </w:r>
          </w:p>
        </w:tc>
        <w:tc>
          <w:tcPr>
            <w:tcW w:w="1559" w:type="dxa"/>
            <w:shd w:val="clear" w:color="auto" w:fill="auto"/>
          </w:tcPr>
          <w:p w:rsidR="005772D9" w:rsidRPr="003B1694" w:rsidRDefault="00E05898" w:rsidP="003B1694">
            <w:pPr>
              <w:rPr>
                <w:lang w:val="en-US" w:eastAsia="ja-JP"/>
              </w:rPr>
            </w:pPr>
            <w:r>
              <w:rPr>
                <w:lang w:val="en-US" w:eastAsia="ja-JP"/>
              </w:rPr>
              <w:t>15.05.18</w:t>
            </w:r>
          </w:p>
        </w:tc>
      </w:tr>
      <w:tr w:rsidR="005772D9" w:rsidRPr="00C7292B" w:rsidTr="003B1694">
        <w:tc>
          <w:tcPr>
            <w:tcW w:w="1869" w:type="dxa"/>
            <w:shd w:val="clear" w:color="auto" w:fill="auto"/>
          </w:tcPr>
          <w:p w:rsidR="005772D9" w:rsidRPr="003B1694" w:rsidRDefault="005772D9" w:rsidP="003B1694">
            <w:pPr>
              <w:rPr>
                <w:lang w:val="en-US" w:eastAsia="ja-JP"/>
              </w:rPr>
            </w:pPr>
            <w:r w:rsidRPr="003B1694">
              <w:rPr>
                <w:lang w:val="en-US" w:eastAsia="ja-JP"/>
              </w:rPr>
              <w:t>1.0</w:t>
            </w:r>
          </w:p>
        </w:tc>
        <w:tc>
          <w:tcPr>
            <w:tcW w:w="5781" w:type="dxa"/>
            <w:shd w:val="clear" w:color="auto" w:fill="auto"/>
          </w:tcPr>
          <w:p w:rsidR="005772D9" w:rsidRPr="003B1694" w:rsidRDefault="005772D9" w:rsidP="003B1694">
            <w:pPr>
              <w:rPr>
                <w:lang w:val="en-US" w:eastAsia="ja-JP"/>
              </w:rPr>
            </w:pPr>
            <w:r w:rsidRPr="003B1694">
              <w:rPr>
                <w:lang w:val="en-US" w:eastAsia="ja-JP"/>
              </w:rPr>
              <w:t>Adopted by Local Governance Board</w:t>
            </w:r>
          </w:p>
        </w:tc>
        <w:tc>
          <w:tcPr>
            <w:tcW w:w="1559" w:type="dxa"/>
            <w:shd w:val="clear" w:color="auto" w:fill="auto"/>
          </w:tcPr>
          <w:p w:rsidR="005772D9" w:rsidRPr="003B1694" w:rsidRDefault="005772D9" w:rsidP="003B1694">
            <w:pPr>
              <w:rPr>
                <w:lang w:val="en-US" w:eastAsia="ja-JP"/>
              </w:rPr>
            </w:pPr>
          </w:p>
        </w:tc>
      </w:tr>
    </w:tbl>
    <w:p w:rsidR="005772D9" w:rsidRDefault="005772D9" w:rsidP="005772D9">
      <w:pPr>
        <w:rPr>
          <w:sz w:val="72"/>
          <w:szCs w:val="80"/>
          <w:lang w:val="en-US" w:eastAsia="ja-JP"/>
        </w:rPr>
      </w:pPr>
    </w:p>
    <w:p w:rsidR="00C40039" w:rsidRDefault="00C40039" w:rsidP="005772D9">
      <w:pPr>
        <w:rPr>
          <w:sz w:val="72"/>
          <w:szCs w:val="80"/>
          <w:lang w:val="en-US" w:eastAsia="ja-JP"/>
        </w:rPr>
      </w:pPr>
    </w:p>
    <w:p w:rsidR="00C40039" w:rsidRDefault="00C40039" w:rsidP="005772D9">
      <w:pPr>
        <w:rPr>
          <w:sz w:val="72"/>
          <w:szCs w:val="80"/>
          <w:lang w:val="en-US" w:eastAsia="ja-JP"/>
        </w:rPr>
      </w:pPr>
    </w:p>
    <w:p w:rsidR="00C40039" w:rsidRDefault="00C40039" w:rsidP="005772D9">
      <w:pPr>
        <w:rPr>
          <w:sz w:val="72"/>
          <w:szCs w:val="80"/>
          <w:lang w:val="en-US" w:eastAsia="ja-JP"/>
        </w:rPr>
      </w:pPr>
    </w:p>
    <w:p w:rsidR="00C40039" w:rsidRPr="005772D9" w:rsidRDefault="00C40039" w:rsidP="005772D9">
      <w:pPr>
        <w:rPr>
          <w:sz w:val="72"/>
          <w:szCs w:val="80"/>
          <w:lang w:val="en-US" w:eastAsia="ja-JP"/>
        </w:rPr>
      </w:pPr>
    </w:p>
    <w:p w:rsidR="005772D9" w:rsidRDefault="00E05898" w:rsidP="005772D9">
      <w:pPr>
        <w:spacing w:after="200" w:line="276" w:lineRule="auto"/>
        <w:rPr>
          <w:rFonts w:ascii="Bookman Old Style" w:hAnsi="Bookman Old Style"/>
          <w:b/>
          <w:sz w:val="28"/>
          <w:szCs w:val="28"/>
          <w:u w:val="single"/>
        </w:rPr>
      </w:pPr>
      <w:r>
        <w:rPr>
          <w:noProof/>
        </w:rPr>
        <w:pict>
          <v:shape id="Picture 1" o:spid="_x0000_i1025" type="#_x0000_t75" style="width:451.5pt;height:87.75pt;visibility:visible;mso-wrap-style:square">
            <v:imagedata r:id="rId8" o:title=""/>
          </v:shape>
        </w:pict>
      </w:r>
      <w:r w:rsidR="00C40039">
        <w:rPr>
          <w:sz w:val="72"/>
          <w:szCs w:val="80"/>
          <w:lang w:val="en-US" w:eastAsia="ja-JP"/>
        </w:rPr>
        <w:br w:type="page"/>
      </w:r>
    </w:p>
    <w:p w:rsidR="001347CA" w:rsidRPr="001347CA" w:rsidRDefault="001347CA" w:rsidP="00222FEF">
      <w:pPr>
        <w:pBdr>
          <w:top w:val="single" w:sz="4" w:space="1" w:color="auto"/>
          <w:left w:val="single" w:sz="4" w:space="4" w:color="auto"/>
          <w:bottom w:val="single" w:sz="4" w:space="1" w:color="auto"/>
          <w:right w:val="single" w:sz="4" w:space="4" w:color="auto"/>
        </w:pBdr>
        <w:shd w:val="clear" w:color="auto" w:fill="0000FF"/>
        <w:jc w:val="center"/>
        <w:rPr>
          <w:rFonts w:cs="Arial"/>
          <w:b/>
          <w:color w:val="FFFFFF"/>
          <w:sz w:val="32"/>
          <w:szCs w:val="32"/>
        </w:rPr>
      </w:pPr>
      <w:r w:rsidRPr="001347CA">
        <w:rPr>
          <w:rFonts w:cs="Arial"/>
          <w:b/>
          <w:color w:val="FFFFFF"/>
          <w:sz w:val="32"/>
          <w:szCs w:val="32"/>
        </w:rPr>
        <w:t>Whistleblowing</w:t>
      </w:r>
      <w:r w:rsidR="00CF2F22">
        <w:rPr>
          <w:rFonts w:cs="Arial"/>
          <w:b/>
          <w:color w:val="FFFFFF"/>
          <w:sz w:val="32"/>
          <w:szCs w:val="32"/>
        </w:rPr>
        <w:t xml:space="preserve"> </w:t>
      </w:r>
      <w:r w:rsidR="0066412B">
        <w:rPr>
          <w:rFonts w:cs="Arial"/>
          <w:b/>
          <w:color w:val="FFFFFF"/>
          <w:sz w:val="32"/>
          <w:szCs w:val="32"/>
        </w:rPr>
        <w:t xml:space="preserve">Policy </w:t>
      </w:r>
      <w:r w:rsidRPr="001347CA">
        <w:rPr>
          <w:rFonts w:cs="Arial"/>
          <w:b/>
          <w:color w:val="FFFFFF"/>
          <w:sz w:val="32"/>
          <w:szCs w:val="32"/>
        </w:rPr>
        <w:t xml:space="preserve">for </w:t>
      </w:r>
      <w:r w:rsidR="008758D3">
        <w:rPr>
          <w:rFonts w:cs="Arial"/>
          <w:b/>
          <w:color w:val="FFFFFF"/>
          <w:sz w:val="32"/>
          <w:szCs w:val="32"/>
        </w:rPr>
        <w:t>Academies</w:t>
      </w:r>
      <w:r w:rsidR="007D0A5B">
        <w:rPr>
          <w:rFonts w:cs="Arial"/>
          <w:b/>
          <w:color w:val="FFFFFF"/>
          <w:sz w:val="32"/>
          <w:szCs w:val="32"/>
        </w:rPr>
        <w:t xml:space="preserve"> of Success Academy Trust</w:t>
      </w:r>
    </w:p>
    <w:p w:rsidR="001347CA" w:rsidRPr="00752DDF" w:rsidRDefault="001347CA" w:rsidP="00C01208">
      <w:pPr>
        <w:jc w:val="both"/>
        <w:rPr>
          <w:rFonts w:cs="Arial"/>
          <w:u w:val="single"/>
        </w:rPr>
      </w:pPr>
    </w:p>
    <w:p w:rsidR="00382D18" w:rsidRPr="00752DDF" w:rsidRDefault="00C029A2" w:rsidP="00C01208">
      <w:pPr>
        <w:jc w:val="both"/>
        <w:rPr>
          <w:rFonts w:cs="Arial"/>
          <w:b/>
          <w:u w:val="single"/>
        </w:rPr>
      </w:pPr>
      <w:bookmarkStart w:id="0" w:name="OLE_LINK2"/>
      <w:bookmarkStart w:id="1" w:name="Contents"/>
      <w:bookmarkEnd w:id="0"/>
      <w:bookmarkEnd w:id="1"/>
      <w:r w:rsidRPr="00752DDF">
        <w:rPr>
          <w:rFonts w:cs="Arial"/>
          <w:b/>
          <w:u w:val="single"/>
        </w:rPr>
        <w:t>Contents</w:t>
      </w:r>
    </w:p>
    <w:p w:rsidR="00B87C97" w:rsidRDefault="00B87C97">
      <w:pPr>
        <w:pStyle w:val="TOC1"/>
        <w:tabs>
          <w:tab w:val="right" w:leader="dot" w:pos="9016"/>
        </w:tabs>
        <w:rPr>
          <w:rFonts w:ascii="Times New Roman" w:hAnsi="Times New Roman"/>
          <w:noProof/>
        </w:rPr>
      </w:pPr>
      <w:r>
        <w:rPr>
          <w:rFonts w:cs="Arial"/>
          <w:color w:val="FF0000"/>
          <w:u w:val="single"/>
        </w:rPr>
        <w:fldChar w:fldCharType="begin"/>
      </w:r>
      <w:r>
        <w:rPr>
          <w:rFonts w:cs="Arial"/>
          <w:color w:val="FF0000"/>
          <w:u w:val="single"/>
        </w:rPr>
        <w:instrText xml:space="preserve"> TOC \o "1-3" \h \z \u </w:instrText>
      </w:r>
      <w:r>
        <w:rPr>
          <w:rFonts w:cs="Arial"/>
          <w:color w:val="FF0000"/>
          <w:u w:val="single"/>
        </w:rPr>
        <w:fldChar w:fldCharType="separate"/>
      </w:r>
      <w:hyperlink w:anchor="_Toc349830837" w:history="1">
        <w:r w:rsidRPr="00A71EE7">
          <w:rPr>
            <w:rStyle w:val="Hyperlink"/>
            <w:rFonts w:cs="Arial"/>
            <w:b/>
            <w:noProof/>
          </w:rPr>
          <w:t>Purpose</w:t>
        </w:r>
        <w:r>
          <w:rPr>
            <w:noProof/>
            <w:webHidden/>
          </w:rPr>
          <w:tab/>
        </w:r>
        <w:r w:rsidR="005772D9">
          <w:rPr>
            <w:noProof/>
            <w:webHidden/>
          </w:rPr>
          <w:t>2</w:t>
        </w:r>
      </w:hyperlink>
    </w:p>
    <w:p w:rsidR="00B87C97" w:rsidRDefault="00042C50">
      <w:pPr>
        <w:pStyle w:val="TOC1"/>
        <w:tabs>
          <w:tab w:val="right" w:leader="dot" w:pos="9016"/>
        </w:tabs>
        <w:rPr>
          <w:rFonts w:ascii="Times New Roman" w:hAnsi="Times New Roman"/>
          <w:noProof/>
        </w:rPr>
      </w:pPr>
      <w:hyperlink w:anchor="_Toc349830838" w:history="1">
        <w:r w:rsidR="00B87C97" w:rsidRPr="00A71EE7">
          <w:rPr>
            <w:rStyle w:val="Hyperlink"/>
            <w:rFonts w:cs="Arial"/>
            <w:b/>
            <w:noProof/>
          </w:rPr>
          <w:t>Scope</w:t>
        </w:r>
        <w:r w:rsidR="00B87C97">
          <w:rPr>
            <w:noProof/>
            <w:webHidden/>
          </w:rPr>
          <w:tab/>
        </w:r>
        <w:r w:rsidR="005772D9">
          <w:rPr>
            <w:noProof/>
            <w:webHidden/>
          </w:rPr>
          <w:t>2</w:t>
        </w:r>
      </w:hyperlink>
    </w:p>
    <w:p w:rsidR="00B87C97" w:rsidRDefault="00042C50">
      <w:pPr>
        <w:pStyle w:val="TOC1"/>
        <w:tabs>
          <w:tab w:val="right" w:leader="dot" w:pos="9016"/>
        </w:tabs>
        <w:rPr>
          <w:rFonts w:ascii="Times New Roman" w:hAnsi="Times New Roman"/>
          <w:noProof/>
        </w:rPr>
      </w:pPr>
      <w:hyperlink w:anchor="_Toc349830839" w:history="1">
        <w:r w:rsidR="00B87C97" w:rsidRPr="00A71EE7">
          <w:rPr>
            <w:rStyle w:val="Hyperlink"/>
            <w:rFonts w:cs="Arial"/>
            <w:b/>
            <w:noProof/>
          </w:rPr>
          <w:t>Confidentiality</w:t>
        </w:r>
        <w:r w:rsidR="00B87C97">
          <w:rPr>
            <w:noProof/>
            <w:webHidden/>
          </w:rPr>
          <w:tab/>
        </w:r>
        <w:r w:rsidR="005772D9">
          <w:rPr>
            <w:noProof/>
            <w:webHidden/>
          </w:rPr>
          <w:t>3</w:t>
        </w:r>
      </w:hyperlink>
    </w:p>
    <w:p w:rsidR="00B87C97" w:rsidRDefault="00042C50">
      <w:pPr>
        <w:pStyle w:val="TOC1"/>
        <w:tabs>
          <w:tab w:val="right" w:leader="dot" w:pos="9016"/>
        </w:tabs>
        <w:rPr>
          <w:rFonts w:ascii="Times New Roman" w:hAnsi="Times New Roman"/>
          <w:noProof/>
        </w:rPr>
      </w:pPr>
      <w:hyperlink w:anchor="_Toc349830840" w:history="1">
        <w:r w:rsidR="00B87C97" w:rsidRPr="00A71EE7">
          <w:rPr>
            <w:rStyle w:val="Hyperlink"/>
            <w:rFonts w:cs="Arial"/>
            <w:b/>
            <w:noProof/>
          </w:rPr>
          <w:t>Raising a Concern</w:t>
        </w:r>
        <w:r w:rsidR="00B87C97">
          <w:rPr>
            <w:noProof/>
            <w:webHidden/>
          </w:rPr>
          <w:tab/>
        </w:r>
        <w:r w:rsidR="005772D9">
          <w:rPr>
            <w:noProof/>
            <w:webHidden/>
          </w:rPr>
          <w:t>3</w:t>
        </w:r>
      </w:hyperlink>
    </w:p>
    <w:p w:rsidR="00B87C97" w:rsidRDefault="00042C50">
      <w:pPr>
        <w:pStyle w:val="TOC1"/>
        <w:tabs>
          <w:tab w:val="right" w:leader="dot" w:pos="9016"/>
        </w:tabs>
        <w:rPr>
          <w:rFonts w:ascii="Times New Roman" w:hAnsi="Times New Roman"/>
          <w:noProof/>
        </w:rPr>
      </w:pPr>
      <w:hyperlink w:anchor="_Toc349830841" w:history="1">
        <w:r w:rsidR="00B87C97" w:rsidRPr="00A71EE7">
          <w:rPr>
            <w:rStyle w:val="Hyperlink"/>
            <w:rFonts w:cs="Arial"/>
            <w:b/>
            <w:noProof/>
          </w:rPr>
          <w:t>Academy Response</w:t>
        </w:r>
        <w:r w:rsidR="00B87C97">
          <w:rPr>
            <w:noProof/>
            <w:webHidden/>
          </w:rPr>
          <w:tab/>
        </w:r>
        <w:r w:rsidR="005772D9">
          <w:rPr>
            <w:noProof/>
            <w:webHidden/>
          </w:rPr>
          <w:t>4</w:t>
        </w:r>
      </w:hyperlink>
    </w:p>
    <w:p w:rsidR="00B87C97" w:rsidRDefault="00042C50">
      <w:pPr>
        <w:pStyle w:val="TOC1"/>
        <w:tabs>
          <w:tab w:val="right" w:leader="dot" w:pos="9016"/>
        </w:tabs>
        <w:rPr>
          <w:rFonts w:ascii="Times New Roman" w:hAnsi="Times New Roman"/>
          <w:noProof/>
        </w:rPr>
      </w:pPr>
      <w:hyperlink w:anchor="_Toc349830842" w:history="1">
        <w:r w:rsidR="00B87C97" w:rsidRPr="00A71EE7">
          <w:rPr>
            <w:rStyle w:val="Hyperlink"/>
            <w:rFonts w:cs="Arial"/>
            <w:b/>
            <w:noProof/>
          </w:rPr>
          <w:t>Outcome of Investigation</w:t>
        </w:r>
        <w:r w:rsidR="00B87C97">
          <w:rPr>
            <w:noProof/>
            <w:webHidden/>
          </w:rPr>
          <w:tab/>
        </w:r>
        <w:r w:rsidR="005772D9">
          <w:rPr>
            <w:noProof/>
            <w:webHidden/>
          </w:rPr>
          <w:t>4</w:t>
        </w:r>
      </w:hyperlink>
    </w:p>
    <w:p w:rsidR="00B87C97" w:rsidRDefault="00042C50">
      <w:pPr>
        <w:pStyle w:val="TOC1"/>
        <w:tabs>
          <w:tab w:val="right" w:leader="dot" w:pos="9016"/>
        </w:tabs>
        <w:rPr>
          <w:rFonts w:ascii="Times New Roman" w:hAnsi="Times New Roman"/>
          <w:noProof/>
        </w:rPr>
      </w:pPr>
      <w:hyperlink w:anchor="_Toc349830843" w:history="1">
        <w:r w:rsidR="00B87C97" w:rsidRPr="00A71EE7">
          <w:rPr>
            <w:rStyle w:val="Hyperlink"/>
            <w:rFonts w:cs="Arial"/>
            <w:b/>
            <w:noProof/>
          </w:rPr>
          <w:t>Responsible Officer</w:t>
        </w:r>
        <w:r w:rsidR="00B87C97">
          <w:rPr>
            <w:noProof/>
            <w:webHidden/>
          </w:rPr>
          <w:tab/>
        </w:r>
        <w:r w:rsidR="005772D9">
          <w:rPr>
            <w:noProof/>
            <w:webHidden/>
          </w:rPr>
          <w:t>5</w:t>
        </w:r>
      </w:hyperlink>
    </w:p>
    <w:p w:rsidR="00382D18" w:rsidRDefault="00B87C97" w:rsidP="00C01208">
      <w:pPr>
        <w:jc w:val="both"/>
        <w:rPr>
          <w:rFonts w:cs="Arial"/>
        </w:rPr>
      </w:pPr>
      <w:r>
        <w:rPr>
          <w:rFonts w:cs="Arial"/>
          <w:color w:val="FF0000"/>
          <w:u w:val="single"/>
        </w:rPr>
        <w:fldChar w:fldCharType="end"/>
      </w:r>
    </w:p>
    <w:p w:rsidR="00382D18" w:rsidRPr="00237CF6" w:rsidRDefault="00382D18" w:rsidP="00752DDF">
      <w:pPr>
        <w:pBdr>
          <w:top w:val="single" w:sz="4" w:space="1" w:color="auto"/>
          <w:left w:val="single" w:sz="4" w:space="4" w:color="auto"/>
          <w:bottom w:val="single" w:sz="4" w:space="0" w:color="auto"/>
          <w:right w:val="single" w:sz="4" w:space="4" w:color="auto"/>
        </w:pBdr>
        <w:shd w:val="clear" w:color="auto" w:fill="0000FF"/>
        <w:jc w:val="both"/>
        <w:outlineLvl w:val="0"/>
        <w:rPr>
          <w:rFonts w:cs="Arial"/>
          <w:b/>
          <w:color w:val="FFFFFF"/>
          <w:sz w:val="28"/>
          <w:szCs w:val="28"/>
        </w:rPr>
      </w:pPr>
      <w:bookmarkStart w:id="2" w:name="_Toc349830837"/>
      <w:r w:rsidRPr="00237CF6">
        <w:rPr>
          <w:rFonts w:cs="Arial"/>
          <w:b/>
          <w:color w:val="FFFFFF"/>
          <w:sz w:val="28"/>
          <w:szCs w:val="28"/>
        </w:rPr>
        <w:t>Purpose</w:t>
      </w:r>
      <w:bookmarkEnd w:id="2"/>
    </w:p>
    <w:p w:rsidR="00382D18" w:rsidRDefault="00382D18" w:rsidP="00C01208">
      <w:pPr>
        <w:jc w:val="both"/>
        <w:rPr>
          <w:rFonts w:cs="Arial"/>
          <w:b/>
        </w:rPr>
      </w:pPr>
    </w:p>
    <w:p w:rsidR="00382D18" w:rsidRDefault="008F5375" w:rsidP="00C01208">
      <w:pPr>
        <w:jc w:val="both"/>
        <w:rPr>
          <w:rFonts w:cs="Arial"/>
        </w:rPr>
      </w:pPr>
      <w:r w:rsidRPr="008F5375">
        <w:rPr>
          <w:rFonts w:cs="Arial"/>
          <w:color w:val="000000"/>
        </w:rPr>
        <w:t>Th</w:t>
      </w:r>
      <w:r w:rsidR="00285225">
        <w:rPr>
          <w:rFonts w:cs="Arial"/>
          <w:color w:val="000000"/>
        </w:rPr>
        <w:t>e</w:t>
      </w:r>
      <w:r w:rsidR="00752DDF">
        <w:rPr>
          <w:rFonts w:cs="Arial"/>
          <w:color w:val="000000"/>
        </w:rPr>
        <w:t xml:space="preserve"> </w:t>
      </w:r>
      <w:r w:rsidR="008758D3">
        <w:rPr>
          <w:rFonts w:cs="Arial"/>
          <w:color w:val="000000"/>
        </w:rPr>
        <w:t>Academy</w:t>
      </w:r>
      <w:r w:rsidRPr="008F5375">
        <w:rPr>
          <w:rFonts w:cs="Arial"/>
          <w:color w:val="000000"/>
        </w:rPr>
        <w:t xml:space="preserve"> is</w:t>
      </w:r>
      <w:r w:rsidR="00382D18">
        <w:rPr>
          <w:rFonts w:cs="Arial"/>
        </w:rPr>
        <w:t xml:space="preserve"> committed to the highest standards of openness, honesty and accountability</w:t>
      </w:r>
      <w:r w:rsidR="00DA5955">
        <w:rPr>
          <w:rFonts w:cs="Arial"/>
        </w:rPr>
        <w:t>.  It</w:t>
      </w:r>
      <w:r w:rsidR="00382D18">
        <w:rPr>
          <w:rFonts w:cs="Arial"/>
        </w:rPr>
        <w:t xml:space="preserve"> encourages employees </w:t>
      </w:r>
      <w:r>
        <w:rPr>
          <w:rFonts w:cs="Arial"/>
        </w:rPr>
        <w:t xml:space="preserve">to raise </w:t>
      </w:r>
      <w:r w:rsidR="002103EC">
        <w:rPr>
          <w:rFonts w:cs="Arial"/>
        </w:rPr>
        <w:t xml:space="preserve">promptly </w:t>
      </w:r>
      <w:r>
        <w:rPr>
          <w:rFonts w:cs="Arial"/>
        </w:rPr>
        <w:t>any</w:t>
      </w:r>
      <w:r w:rsidR="00382D18">
        <w:rPr>
          <w:rFonts w:cs="Arial"/>
        </w:rPr>
        <w:t xml:space="preserve"> </w:t>
      </w:r>
      <w:r w:rsidR="00DA5955">
        <w:rPr>
          <w:rFonts w:cs="Arial"/>
        </w:rPr>
        <w:t xml:space="preserve">serious </w:t>
      </w:r>
      <w:r w:rsidR="00382D18">
        <w:rPr>
          <w:rFonts w:cs="Arial"/>
        </w:rPr>
        <w:t xml:space="preserve">concerns </w:t>
      </w:r>
      <w:r w:rsidR="00DA5955">
        <w:rPr>
          <w:rFonts w:cs="Arial"/>
        </w:rPr>
        <w:t xml:space="preserve">they may have </w:t>
      </w:r>
      <w:r w:rsidR="00382D18">
        <w:rPr>
          <w:rFonts w:cs="Arial"/>
        </w:rPr>
        <w:t xml:space="preserve">about the activities of </w:t>
      </w:r>
      <w:r w:rsidR="001C6C9E">
        <w:rPr>
          <w:rFonts w:cs="Arial"/>
        </w:rPr>
        <w:t>employees</w:t>
      </w:r>
      <w:r>
        <w:rPr>
          <w:rFonts w:cs="Arial"/>
        </w:rPr>
        <w:t>,</w:t>
      </w:r>
      <w:r w:rsidR="00382D18">
        <w:rPr>
          <w:rFonts w:cs="Arial"/>
        </w:rPr>
        <w:t xml:space="preserve"> Governors</w:t>
      </w:r>
      <w:r w:rsidR="00DA5955">
        <w:rPr>
          <w:rFonts w:cs="Arial"/>
        </w:rPr>
        <w:t>,</w:t>
      </w:r>
      <w:r w:rsidR="00382D18">
        <w:rPr>
          <w:rFonts w:cs="Arial"/>
        </w:rPr>
        <w:t xml:space="preserve"> </w:t>
      </w:r>
      <w:r w:rsidR="00DA5955">
        <w:rPr>
          <w:rFonts w:cs="Arial"/>
        </w:rPr>
        <w:t>or</w:t>
      </w:r>
      <w:r w:rsidR="00382D18">
        <w:rPr>
          <w:rFonts w:cs="Arial"/>
        </w:rPr>
        <w:t xml:space="preserve"> external organisations in </w:t>
      </w:r>
      <w:r w:rsidR="00DA5955">
        <w:rPr>
          <w:rFonts w:cs="Arial"/>
        </w:rPr>
        <w:t xml:space="preserve">relation to </w:t>
      </w:r>
      <w:r w:rsidR="00382D18">
        <w:rPr>
          <w:rFonts w:cs="Arial"/>
        </w:rPr>
        <w:t xml:space="preserve">their dealings with the </w:t>
      </w:r>
      <w:r w:rsidR="008758D3">
        <w:rPr>
          <w:rFonts w:cs="Arial"/>
        </w:rPr>
        <w:t>Academy</w:t>
      </w:r>
      <w:r w:rsidR="00382D18">
        <w:rPr>
          <w:rFonts w:cs="Arial"/>
        </w:rPr>
        <w:t>.</w:t>
      </w:r>
      <w:r w:rsidR="00222FEF">
        <w:rPr>
          <w:rFonts w:cs="Arial"/>
        </w:rPr>
        <w:t xml:space="preserve"> </w:t>
      </w:r>
      <w:r w:rsidR="00752DDF">
        <w:rPr>
          <w:rFonts w:cs="Arial"/>
        </w:rPr>
        <w:t xml:space="preserve"> </w:t>
      </w:r>
      <w:r w:rsidR="00382D18">
        <w:rPr>
          <w:rFonts w:cs="Arial"/>
        </w:rPr>
        <w:t>This policy:</w:t>
      </w:r>
    </w:p>
    <w:p w:rsidR="00752DDF" w:rsidRDefault="00752DDF" w:rsidP="00C01208">
      <w:pPr>
        <w:jc w:val="both"/>
        <w:rPr>
          <w:rFonts w:cs="Arial"/>
        </w:rPr>
      </w:pPr>
    </w:p>
    <w:p w:rsidR="00382D18" w:rsidRDefault="00752DDF" w:rsidP="00C01208">
      <w:pPr>
        <w:numPr>
          <w:ilvl w:val="0"/>
          <w:numId w:val="1"/>
        </w:numPr>
        <w:jc w:val="both"/>
        <w:rPr>
          <w:rFonts w:cs="Arial"/>
        </w:rPr>
      </w:pPr>
      <w:r>
        <w:rPr>
          <w:rFonts w:cs="Arial"/>
        </w:rPr>
        <w:t>E</w:t>
      </w:r>
      <w:r w:rsidR="00222FEF">
        <w:rPr>
          <w:rFonts w:cs="Arial"/>
        </w:rPr>
        <w:t>nables</w:t>
      </w:r>
      <w:r w:rsidR="00382D18">
        <w:rPr>
          <w:rFonts w:cs="Arial"/>
        </w:rPr>
        <w:t xml:space="preserve"> employees </w:t>
      </w:r>
      <w:r w:rsidR="008F5375">
        <w:rPr>
          <w:rFonts w:cs="Arial"/>
        </w:rPr>
        <w:t>to</w:t>
      </w:r>
      <w:r w:rsidR="00382D18">
        <w:rPr>
          <w:rFonts w:cs="Arial"/>
        </w:rPr>
        <w:t xml:space="preserve"> raise </w:t>
      </w:r>
      <w:r w:rsidR="008F5375">
        <w:rPr>
          <w:rFonts w:cs="Arial"/>
        </w:rPr>
        <w:t>their</w:t>
      </w:r>
      <w:r w:rsidR="00382D18">
        <w:rPr>
          <w:rFonts w:cs="Arial"/>
        </w:rPr>
        <w:t xml:space="preserve"> concerns and </w:t>
      </w:r>
      <w:r w:rsidR="001347CA">
        <w:rPr>
          <w:rFonts w:cs="Arial"/>
        </w:rPr>
        <w:t xml:space="preserve">to </w:t>
      </w:r>
      <w:r w:rsidR="00A10553">
        <w:rPr>
          <w:rFonts w:cs="Arial"/>
        </w:rPr>
        <w:t>receive feedback</w:t>
      </w:r>
      <w:r w:rsidR="008F5375">
        <w:rPr>
          <w:rFonts w:cs="Arial"/>
        </w:rPr>
        <w:t xml:space="preserve"> </w:t>
      </w:r>
      <w:r w:rsidR="001347CA">
        <w:rPr>
          <w:rFonts w:cs="Arial"/>
        </w:rPr>
        <w:t>about</w:t>
      </w:r>
      <w:r w:rsidR="0067331E">
        <w:rPr>
          <w:rFonts w:cs="Arial"/>
        </w:rPr>
        <w:t xml:space="preserve"> </w:t>
      </w:r>
      <w:r w:rsidR="005B287A">
        <w:rPr>
          <w:rFonts w:cs="Arial"/>
        </w:rPr>
        <w:t xml:space="preserve">the outcome of </w:t>
      </w:r>
      <w:r w:rsidR="0035549F">
        <w:rPr>
          <w:rFonts w:cs="Arial"/>
        </w:rPr>
        <w:t>any ensuing</w:t>
      </w:r>
      <w:r w:rsidR="005B287A">
        <w:rPr>
          <w:rFonts w:cs="Arial"/>
        </w:rPr>
        <w:t xml:space="preserve"> investigation but</w:t>
      </w:r>
      <w:r w:rsidR="0067331E">
        <w:rPr>
          <w:rFonts w:cs="Arial"/>
        </w:rPr>
        <w:t xml:space="preserve"> not the detail of the investigation nor </w:t>
      </w:r>
      <w:r w:rsidR="0035549F">
        <w:rPr>
          <w:rFonts w:cs="Arial"/>
        </w:rPr>
        <w:t xml:space="preserve">any </w:t>
      </w:r>
      <w:r w:rsidR="0067331E">
        <w:rPr>
          <w:rFonts w:cs="Arial"/>
        </w:rPr>
        <w:t>action</w:t>
      </w:r>
      <w:r w:rsidR="0035549F">
        <w:rPr>
          <w:rFonts w:cs="Arial"/>
        </w:rPr>
        <w:t>s</w:t>
      </w:r>
      <w:r w:rsidR="0067331E">
        <w:rPr>
          <w:rFonts w:cs="Arial"/>
        </w:rPr>
        <w:t xml:space="preserve"> taken</w:t>
      </w:r>
      <w:r>
        <w:rPr>
          <w:rFonts w:cs="Arial"/>
        </w:rPr>
        <w:t>;</w:t>
      </w:r>
    </w:p>
    <w:p w:rsidR="00382D18" w:rsidRDefault="00752DDF" w:rsidP="00C01208">
      <w:pPr>
        <w:numPr>
          <w:ilvl w:val="0"/>
          <w:numId w:val="1"/>
        </w:numPr>
        <w:jc w:val="both"/>
        <w:rPr>
          <w:rFonts w:cs="Arial"/>
        </w:rPr>
      </w:pPr>
      <w:r>
        <w:rPr>
          <w:rFonts w:cs="Arial"/>
        </w:rPr>
        <w:t>A</w:t>
      </w:r>
      <w:r w:rsidR="00382D18">
        <w:rPr>
          <w:rFonts w:cs="Arial"/>
        </w:rPr>
        <w:t>llows employees to take the matter further if they are dissatisfied with the response</w:t>
      </w:r>
      <w:r>
        <w:rPr>
          <w:rFonts w:cs="Arial"/>
        </w:rPr>
        <w:t>;</w:t>
      </w:r>
      <w:r w:rsidR="00382D18">
        <w:rPr>
          <w:rFonts w:cs="Arial"/>
        </w:rPr>
        <w:t xml:space="preserve"> and</w:t>
      </w:r>
    </w:p>
    <w:p w:rsidR="00382D18" w:rsidRDefault="00752DDF" w:rsidP="00C01208">
      <w:pPr>
        <w:numPr>
          <w:ilvl w:val="0"/>
          <w:numId w:val="1"/>
        </w:numPr>
        <w:jc w:val="both"/>
        <w:rPr>
          <w:rFonts w:cs="Arial"/>
        </w:rPr>
      </w:pPr>
      <w:bookmarkStart w:id="3" w:name="OLE_LINK1"/>
      <w:r>
        <w:rPr>
          <w:rFonts w:cs="Arial"/>
        </w:rPr>
        <w:t>P</w:t>
      </w:r>
      <w:r w:rsidR="00382D18">
        <w:rPr>
          <w:rFonts w:cs="Arial"/>
        </w:rPr>
        <w:t>rotect</w:t>
      </w:r>
      <w:r w:rsidR="001347CA">
        <w:rPr>
          <w:rFonts w:cs="Arial"/>
        </w:rPr>
        <w:t>s employees</w:t>
      </w:r>
      <w:r w:rsidR="00382D18">
        <w:rPr>
          <w:rFonts w:cs="Arial"/>
        </w:rPr>
        <w:t xml:space="preserve"> from reprisals or victimisation for ‘whistleblowing’ </w:t>
      </w:r>
      <w:r w:rsidR="001347CA">
        <w:rPr>
          <w:rFonts w:cs="Arial"/>
        </w:rPr>
        <w:t>made in good faith</w:t>
      </w:r>
      <w:r>
        <w:rPr>
          <w:rFonts w:cs="Arial"/>
        </w:rPr>
        <w:t>.</w:t>
      </w:r>
    </w:p>
    <w:bookmarkEnd w:id="3"/>
    <w:p w:rsidR="00382D18" w:rsidRDefault="00B87C97" w:rsidP="00B87C97">
      <w:pPr>
        <w:jc w:val="right"/>
        <w:rPr>
          <w:rFonts w:cs="Arial"/>
        </w:rPr>
      </w:pPr>
      <w:r>
        <w:rPr>
          <w:rFonts w:cs="Arial"/>
        </w:rPr>
        <w:fldChar w:fldCharType="begin"/>
      </w:r>
      <w:r>
        <w:rPr>
          <w:rFonts w:cs="Arial"/>
        </w:rPr>
        <w:instrText xml:space="preserve"> HYPERLINK  \l "Contents" </w:instrText>
      </w:r>
      <w:r>
        <w:rPr>
          <w:rFonts w:cs="Arial"/>
        </w:rPr>
        <w:fldChar w:fldCharType="separate"/>
      </w:r>
      <w:r w:rsidRPr="00B87C97">
        <w:rPr>
          <w:rStyle w:val="Hyperlink"/>
          <w:rFonts w:cs="Arial"/>
        </w:rPr>
        <w:t>Back to Contents</w:t>
      </w:r>
      <w:r>
        <w:rPr>
          <w:rFonts w:cs="Arial"/>
        </w:rPr>
        <w:fldChar w:fldCharType="end"/>
      </w:r>
    </w:p>
    <w:p w:rsidR="00B87C97" w:rsidRDefault="00B87C97" w:rsidP="00C01208">
      <w:pPr>
        <w:jc w:val="both"/>
        <w:rPr>
          <w:rFonts w:cs="Arial"/>
        </w:rPr>
      </w:pPr>
    </w:p>
    <w:p w:rsidR="00382D18" w:rsidRPr="00237CF6" w:rsidRDefault="00DA5955" w:rsidP="00752DDF">
      <w:pPr>
        <w:pBdr>
          <w:top w:val="single" w:sz="4" w:space="1" w:color="auto"/>
          <w:left w:val="single" w:sz="4" w:space="4" w:color="auto"/>
          <w:bottom w:val="single" w:sz="4" w:space="1" w:color="auto"/>
          <w:right w:val="single" w:sz="4" w:space="4" w:color="auto"/>
        </w:pBdr>
        <w:shd w:val="clear" w:color="auto" w:fill="0000FF"/>
        <w:jc w:val="both"/>
        <w:outlineLvl w:val="0"/>
        <w:rPr>
          <w:rFonts w:cs="Arial"/>
          <w:b/>
          <w:color w:val="FFFFFF"/>
          <w:sz w:val="28"/>
          <w:szCs w:val="28"/>
        </w:rPr>
      </w:pPr>
      <w:bookmarkStart w:id="4" w:name="_Toc349830838"/>
      <w:r>
        <w:rPr>
          <w:rFonts w:cs="Arial"/>
          <w:b/>
          <w:color w:val="FFFFFF"/>
          <w:sz w:val="28"/>
          <w:szCs w:val="28"/>
        </w:rPr>
        <w:t>Scope</w:t>
      </w:r>
      <w:bookmarkEnd w:id="4"/>
    </w:p>
    <w:p w:rsidR="00382D18" w:rsidRDefault="00382D18" w:rsidP="00C01208">
      <w:pPr>
        <w:jc w:val="both"/>
        <w:rPr>
          <w:rFonts w:cs="Arial"/>
          <w:b/>
        </w:rPr>
      </w:pPr>
    </w:p>
    <w:p w:rsidR="00382D18" w:rsidRDefault="00382D18" w:rsidP="00C01208">
      <w:pPr>
        <w:jc w:val="both"/>
        <w:rPr>
          <w:rFonts w:cs="Arial"/>
        </w:rPr>
      </w:pPr>
      <w:r>
        <w:rPr>
          <w:rFonts w:cs="Arial"/>
        </w:rPr>
        <w:t>This policy cover</w:t>
      </w:r>
      <w:r w:rsidR="002B1CAA">
        <w:rPr>
          <w:rFonts w:cs="Arial"/>
        </w:rPr>
        <w:t>s</w:t>
      </w:r>
      <w:r>
        <w:rPr>
          <w:rFonts w:cs="Arial"/>
        </w:rPr>
        <w:t xml:space="preserve"> concerns that fall outside the scope of </w:t>
      </w:r>
      <w:r w:rsidR="002B1CAA">
        <w:rPr>
          <w:rFonts w:cs="Arial"/>
        </w:rPr>
        <w:t>the Grievance P</w:t>
      </w:r>
      <w:r w:rsidR="00452A70">
        <w:rPr>
          <w:rFonts w:cs="Arial"/>
        </w:rPr>
        <w:t>olicy</w:t>
      </w:r>
      <w:r>
        <w:rPr>
          <w:rFonts w:cs="Arial"/>
        </w:rPr>
        <w:t>.</w:t>
      </w:r>
      <w:r w:rsidR="0035549F">
        <w:rPr>
          <w:rFonts w:cs="Arial"/>
        </w:rPr>
        <w:t xml:space="preserve"> </w:t>
      </w:r>
      <w:r w:rsidR="00752DDF">
        <w:rPr>
          <w:rFonts w:cs="Arial"/>
        </w:rPr>
        <w:t xml:space="preserve"> </w:t>
      </w:r>
      <w:r>
        <w:rPr>
          <w:rFonts w:cs="Arial"/>
        </w:rPr>
        <w:t xml:space="preserve">The </w:t>
      </w:r>
      <w:r w:rsidR="0035549F">
        <w:rPr>
          <w:rFonts w:cs="Arial"/>
        </w:rPr>
        <w:t xml:space="preserve">employee’s </w:t>
      </w:r>
      <w:r>
        <w:rPr>
          <w:rFonts w:cs="Arial"/>
        </w:rPr>
        <w:t>concern may be about something that:</w:t>
      </w:r>
    </w:p>
    <w:p w:rsidR="00752DDF" w:rsidRDefault="00752DDF" w:rsidP="00C01208">
      <w:pPr>
        <w:jc w:val="both"/>
        <w:rPr>
          <w:rFonts w:cs="Arial"/>
        </w:rPr>
      </w:pPr>
    </w:p>
    <w:p w:rsidR="00382D18" w:rsidRDefault="00752DDF" w:rsidP="00C01208">
      <w:pPr>
        <w:numPr>
          <w:ilvl w:val="0"/>
          <w:numId w:val="2"/>
        </w:numPr>
        <w:jc w:val="both"/>
        <w:rPr>
          <w:rFonts w:cs="Arial"/>
        </w:rPr>
      </w:pPr>
      <w:r>
        <w:rPr>
          <w:rFonts w:cs="Arial"/>
        </w:rPr>
        <w:t>I</w:t>
      </w:r>
      <w:r w:rsidR="001347CA">
        <w:rPr>
          <w:rFonts w:cs="Arial"/>
        </w:rPr>
        <w:t xml:space="preserve">s </w:t>
      </w:r>
      <w:r w:rsidR="00056C2D" w:rsidRPr="00960F52">
        <w:rPr>
          <w:rFonts w:cs="Arial"/>
        </w:rPr>
        <w:t xml:space="preserve">potentially </w:t>
      </w:r>
      <w:r w:rsidR="001347CA" w:rsidRPr="00960F52">
        <w:rPr>
          <w:rFonts w:cs="Arial"/>
        </w:rPr>
        <w:t>unlawful</w:t>
      </w:r>
      <w:r>
        <w:rPr>
          <w:rFonts w:cs="Arial"/>
        </w:rPr>
        <w:t>;</w:t>
      </w:r>
    </w:p>
    <w:p w:rsidR="00382D18" w:rsidRDefault="00752DDF" w:rsidP="00C01208">
      <w:pPr>
        <w:numPr>
          <w:ilvl w:val="0"/>
          <w:numId w:val="2"/>
        </w:numPr>
        <w:jc w:val="both"/>
        <w:rPr>
          <w:rFonts w:cs="Arial"/>
        </w:rPr>
      </w:pPr>
      <w:r>
        <w:rPr>
          <w:rFonts w:cs="Arial"/>
        </w:rPr>
        <w:t>I</w:t>
      </w:r>
      <w:r w:rsidR="006720AA">
        <w:rPr>
          <w:rFonts w:cs="Arial"/>
        </w:rPr>
        <w:t xml:space="preserve">s against the </w:t>
      </w:r>
      <w:r w:rsidR="008758D3">
        <w:rPr>
          <w:rFonts w:cs="Arial"/>
        </w:rPr>
        <w:t>Academy’s</w:t>
      </w:r>
      <w:r w:rsidR="001347CA">
        <w:rPr>
          <w:rFonts w:cs="Arial"/>
        </w:rPr>
        <w:t xml:space="preserve"> </w:t>
      </w:r>
      <w:r w:rsidR="0035549F">
        <w:rPr>
          <w:rFonts w:cs="Arial"/>
        </w:rPr>
        <w:t>p</w:t>
      </w:r>
      <w:r w:rsidR="001347CA">
        <w:rPr>
          <w:rFonts w:cs="Arial"/>
        </w:rPr>
        <w:t>olicies</w:t>
      </w:r>
      <w:r>
        <w:rPr>
          <w:rFonts w:cs="Arial"/>
        </w:rPr>
        <w:t>;</w:t>
      </w:r>
    </w:p>
    <w:p w:rsidR="00382D18" w:rsidRDefault="00752DDF" w:rsidP="00C01208">
      <w:pPr>
        <w:numPr>
          <w:ilvl w:val="0"/>
          <w:numId w:val="2"/>
        </w:numPr>
        <w:jc w:val="both"/>
        <w:rPr>
          <w:rFonts w:cs="Arial"/>
        </w:rPr>
      </w:pPr>
      <w:r>
        <w:rPr>
          <w:rFonts w:cs="Arial"/>
        </w:rPr>
        <w:t>A</w:t>
      </w:r>
      <w:r w:rsidR="001347CA">
        <w:rPr>
          <w:rFonts w:cs="Arial"/>
        </w:rPr>
        <w:t>mounts to improper conduct</w:t>
      </w:r>
      <w:r w:rsidR="008D7E8E">
        <w:rPr>
          <w:rFonts w:cs="Arial"/>
        </w:rPr>
        <w:t>, bad practice, or potential fraud or corruption</w:t>
      </w:r>
      <w:r>
        <w:rPr>
          <w:rFonts w:cs="Arial"/>
        </w:rPr>
        <w:t>;</w:t>
      </w:r>
    </w:p>
    <w:p w:rsidR="00382D18" w:rsidRDefault="00752DDF" w:rsidP="00C01208">
      <w:pPr>
        <w:numPr>
          <w:ilvl w:val="0"/>
          <w:numId w:val="2"/>
        </w:numPr>
        <w:jc w:val="both"/>
        <w:rPr>
          <w:rFonts w:cs="Arial"/>
        </w:rPr>
      </w:pPr>
      <w:r>
        <w:rPr>
          <w:rFonts w:cs="Arial"/>
        </w:rPr>
        <w:t>S</w:t>
      </w:r>
      <w:r w:rsidR="00382D18">
        <w:rPr>
          <w:rFonts w:cs="Arial"/>
        </w:rPr>
        <w:t>eems likely to cause damage or harm to a member o</w:t>
      </w:r>
      <w:r w:rsidR="001347CA">
        <w:rPr>
          <w:rFonts w:cs="Arial"/>
        </w:rPr>
        <w:t>f the public</w:t>
      </w:r>
      <w:r w:rsidR="008D7E8E">
        <w:rPr>
          <w:rFonts w:cs="Arial"/>
        </w:rPr>
        <w:t>,</w:t>
      </w:r>
      <w:r w:rsidR="001347CA">
        <w:rPr>
          <w:rFonts w:cs="Arial"/>
        </w:rPr>
        <w:t xml:space="preserve"> </w:t>
      </w:r>
      <w:r w:rsidR="00BD7978">
        <w:rPr>
          <w:rFonts w:cs="Arial"/>
        </w:rPr>
        <w:t xml:space="preserve">the </w:t>
      </w:r>
      <w:r w:rsidR="008758D3">
        <w:rPr>
          <w:rFonts w:cs="Arial"/>
        </w:rPr>
        <w:t>Academy</w:t>
      </w:r>
      <w:r w:rsidR="00BD7978">
        <w:rPr>
          <w:rFonts w:cs="Arial"/>
        </w:rPr>
        <w:t xml:space="preserve"> or its staff</w:t>
      </w:r>
      <w:r>
        <w:rPr>
          <w:rFonts w:cs="Arial"/>
        </w:rPr>
        <w:t>;</w:t>
      </w:r>
      <w:r w:rsidR="00BD7978">
        <w:rPr>
          <w:rFonts w:cs="Arial"/>
        </w:rPr>
        <w:t xml:space="preserve"> </w:t>
      </w:r>
    </w:p>
    <w:p w:rsidR="00237CF6" w:rsidRDefault="001347CA" w:rsidP="00C01208">
      <w:pPr>
        <w:numPr>
          <w:ilvl w:val="0"/>
          <w:numId w:val="2"/>
        </w:numPr>
        <w:jc w:val="both"/>
        <w:rPr>
          <w:rFonts w:cs="Arial"/>
        </w:rPr>
      </w:pPr>
      <w:r>
        <w:rPr>
          <w:rFonts w:cs="Arial"/>
        </w:rPr>
        <w:t>‘</w:t>
      </w:r>
      <w:r w:rsidR="00752DDF">
        <w:rPr>
          <w:rFonts w:cs="Arial"/>
        </w:rPr>
        <w:t>C</w:t>
      </w:r>
      <w:r>
        <w:rPr>
          <w:rFonts w:cs="Arial"/>
        </w:rPr>
        <w:t>overs up’ an issue</w:t>
      </w:r>
      <w:r w:rsidR="00752DDF">
        <w:rPr>
          <w:rFonts w:cs="Arial"/>
        </w:rPr>
        <w:t>.</w:t>
      </w:r>
    </w:p>
    <w:p w:rsidR="00237CF6" w:rsidRDefault="00042C50" w:rsidP="00B87C97">
      <w:pPr>
        <w:jc w:val="right"/>
        <w:rPr>
          <w:rFonts w:cs="Arial"/>
        </w:rPr>
      </w:pPr>
      <w:hyperlink w:anchor="Contents" w:history="1">
        <w:r w:rsidR="00B87C97" w:rsidRPr="00B87C97">
          <w:rPr>
            <w:rStyle w:val="Hyperlink"/>
            <w:rFonts w:cs="Arial"/>
          </w:rPr>
          <w:t>Back to Contents</w:t>
        </w:r>
      </w:hyperlink>
    </w:p>
    <w:p w:rsidR="00B87C97" w:rsidRDefault="00B87C97" w:rsidP="00B87C97">
      <w:pPr>
        <w:jc w:val="right"/>
        <w:rPr>
          <w:rFonts w:cs="Arial"/>
        </w:rPr>
      </w:pPr>
    </w:p>
    <w:p w:rsidR="00B87C97" w:rsidRDefault="00B87C97" w:rsidP="00B87C97">
      <w:pPr>
        <w:jc w:val="right"/>
        <w:rPr>
          <w:rFonts w:cs="Arial"/>
        </w:rPr>
      </w:pPr>
    </w:p>
    <w:p w:rsidR="00B87C97" w:rsidRDefault="00B87C97" w:rsidP="00B87C97">
      <w:pPr>
        <w:jc w:val="right"/>
        <w:rPr>
          <w:rFonts w:cs="Arial"/>
        </w:rPr>
      </w:pPr>
    </w:p>
    <w:p w:rsidR="00B87C97" w:rsidRDefault="00B87C97" w:rsidP="00B87C97">
      <w:pPr>
        <w:jc w:val="right"/>
        <w:rPr>
          <w:rFonts w:cs="Arial"/>
        </w:rPr>
      </w:pPr>
    </w:p>
    <w:p w:rsidR="00B87C97" w:rsidRDefault="00B87C97" w:rsidP="00B87C97">
      <w:pPr>
        <w:jc w:val="right"/>
        <w:rPr>
          <w:rFonts w:cs="Arial"/>
        </w:rPr>
      </w:pPr>
    </w:p>
    <w:p w:rsidR="00382D18" w:rsidRPr="00237CF6" w:rsidRDefault="001347CA" w:rsidP="00752DDF">
      <w:pPr>
        <w:pBdr>
          <w:top w:val="single" w:sz="4" w:space="1" w:color="auto"/>
          <w:left w:val="single" w:sz="4" w:space="4" w:color="auto"/>
          <w:bottom w:val="single" w:sz="4" w:space="1" w:color="auto"/>
          <w:right w:val="single" w:sz="4" w:space="4" w:color="auto"/>
        </w:pBdr>
        <w:shd w:val="clear" w:color="auto" w:fill="0000FF"/>
        <w:jc w:val="both"/>
        <w:outlineLvl w:val="0"/>
        <w:rPr>
          <w:rFonts w:cs="Arial"/>
          <w:b/>
          <w:color w:val="FFFFFF"/>
          <w:sz w:val="28"/>
          <w:szCs w:val="28"/>
        </w:rPr>
      </w:pPr>
      <w:bookmarkStart w:id="5" w:name="_Toc349830839"/>
      <w:r>
        <w:rPr>
          <w:rFonts w:cs="Arial"/>
          <w:b/>
          <w:color w:val="FFFFFF"/>
          <w:sz w:val="28"/>
          <w:szCs w:val="28"/>
        </w:rPr>
        <w:t>Confidentiality</w:t>
      </w:r>
      <w:bookmarkEnd w:id="5"/>
    </w:p>
    <w:p w:rsidR="00237CF6" w:rsidRDefault="00237CF6" w:rsidP="00C01208">
      <w:pPr>
        <w:jc w:val="both"/>
        <w:rPr>
          <w:rFonts w:cs="Arial"/>
          <w:b/>
        </w:rPr>
      </w:pPr>
    </w:p>
    <w:p w:rsidR="00474CC7" w:rsidRDefault="00A27288" w:rsidP="00C01208">
      <w:pPr>
        <w:jc w:val="both"/>
        <w:rPr>
          <w:rFonts w:cs="Arial"/>
        </w:rPr>
      </w:pPr>
      <w:r>
        <w:rPr>
          <w:rFonts w:cs="Arial"/>
        </w:rPr>
        <w:t>T</w:t>
      </w:r>
      <w:r w:rsidR="00474CC7">
        <w:rPr>
          <w:rFonts w:cs="Arial"/>
        </w:rPr>
        <w:t xml:space="preserve">he identity of employees who raise concerns </w:t>
      </w:r>
      <w:r>
        <w:rPr>
          <w:rFonts w:cs="Arial"/>
        </w:rPr>
        <w:t>will be protected as far as practicable</w:t>
      </w:r>
      <w:r w:rsidR="00474CC7">
        <w:rPr>
          <w:rFonts w:cs="Arial"/>
        </w:rPr>
        <w:t xml:space="preserve">. </w:t>
      </w:r>
      <w:r>
        <w:rPr>
          <w:rFonts w:cs="Arial"/>
        </w:rPr>
        <w:t>H</w:t>
      </w:r>
      <w:r w:rsidR="00474CC7">
        <w:rPr>
          <w:rFonts w:cs="Arial"/>
        </w:rPr>
        <w:t>owever,</w:t>
      </w:r>
      <w:r>
        <w:rPr>
          <w:rFonts w:cs="Arial"/>
        </w:rPr>
        <w:t xml:space="preserve"> t</w:t>
      </w:r>
      <w:r w:rsidR="00474CC7">
        <w:rPr>
          <w:rFonts w:cs="Arial"/>
        </w:rPr>
        <w:t>he investigation may</w:t>
      </w:r>
      <w:r>
        <w:rPr>
          <w:rFonts w:cs="Arial"/>
        </w:rPr>
        <w:t xml:space="preserve">, </w:t>
      </w:r>
      <w:r w:rsidR="00790A6F">
        <w:rPr>
          <w:rFonts w:cs="Arial"/>
        </w:rPr>
        <w:t xml:space="preserve">out </w:t>
      </w:r>
      <w:r>
        <w:rPr>
          <w:rFonts w:cs="Arial"/>
        </w:rPr>
        <w:t>of necessity in some instances</w:t>
      </w:r>
      <w:r w:rsidR="001347CA">
        <w:rPr>
          <w:rFonts w:cs="Arial"/>
        </w:rPr>
        <w:t>,</w:t>
      </w:r>
      <w:r>
        <w:rPr>
          <w:rFonts w:cs="Arial"/>
        </w:rPr>
        <w:t xml:space="preserve"> </w:t>
      </w:r>
      <w:r w:rsidR="00474CC7">
        <w:rPr>
          <w:rFonts w:cs="Arial"/>
        </w:rPr>
        <w:t>reveal the source of the information and statements made by the employee</w:t>
      </w:r>
      <w:r>
        <w:rPr>
          <w:rFonts w:cs="Arial"/>
        </w:rPr>
        <w:t>(</w:t>
      </w:r>
      <w:r w:rsidR="00474CC7">
        <w:rPr>
          <w:rFonts w:cs="Arial"/>
        </w:rPr>
        <w:t>s</w:t>
      </w:r>
      <w:r>
        <w:rPr>
          <w:rFonts w:cs="Arial"/>
        </w:rPr>
        <w:t>)</w:t>
      </w:r>
      <w:r w:rsidR="00474CC7">
        <w:rPr>
          <w:rFonts w:cs="Arial"/>
        </w:rPr>
        <w:t xml:space="preserve"> who raised the issue may </w:t>
      </w:r>
      <w:r>
        <w:rPr>
          <w:rFonts w:cs="Arial"/>
        </w:rPr>
        <w:t xml:space="preserve">comprise </w:t>
      </w:r>
      <w:r w:rsidR="00474CC7">
        <w:rPr>
          <w:rFonts w:cs="Arial"/>
        </w:rPr>
        <w:t xml:space="preserve">part of the </w:t>
      </w:r>
      <w:r>
        <w:rPr>
          <w:rFonts w:cs="Arial"/>
        </w:rPr>
        <w:t xml:space="preserve">formal </w:t>
      </w:r>
      <w:r w:rsidR="00474CC7">
        <w:rPr>
          <w:rFonts w:cs="Arial"/>
        </w:rPr>
        <w:t>evidence.</w:t>
      </w:r>
    </w:p>
    <w:p w:rsidR="00474CC7" w:rsidRDefault="00474CC7" w:rsidP="00C01208">
      <w:pPr>
        <w:jc w:val="both"/>
        <w:rPr>
          <w:rFonts w:cs="Arial"/>
        </w:rPr>
      </w:pPr>
    </w:p>
    <w:p w:rsidR="00474CC7" w:rsidRDefault="00A27288" w:rsidP="00C01208">
      <w:pPr>
        <w:jc w:val="both"/>
        <w:rPr>
          <w:rFonts w:cs="Arial"/>
        </w:rPr>
      </w:pPr>
      <w:r>
        <w:rPr>
          <w:rFonts w:cs="Arial"/>
        </w:rPr>
        <w:t>E</w:t>
      </w:r>
      <w:r w:rsidR="00474CC7">
        <w:rPr>
          <w:rFonts w:cs="Arial"/>
        </w:rPr>
        <w:t xml:space="preserve">mployees </w:t>
      </w:r>
      <w:r>
        <w:rPr>
          <w:rFonts w:cs="Arial"/>
        </w:rPr>
        <w:t xml:space="preserve">are encouraged </w:t>
      </w:r>
      <w:r w:rsidR="00474CC7">
        <w:rPr>
          <w:rFonts w:cs="Arial"/>
        </w:rPr>
        <w:t xml:space="preserve">to put their name to </w:t>
      </w:r>
      <w:r w:rsidR="001347CA">
        <w:rPr>
          <w:rFonts w:cs="Arial"/>
        </w:rPr>
        <w:t xml:space="preserve">any </w:t>
      </w:r>
      <w:r w:rsidR="00474CC7">
        <w:rPr>
          <w:rFonts w:cs="Arial"/>
        </w:rPr>
        <w:t>allegations made.  Concerns expressed anonymously will be considered at the disc</w:t>
      </w:r>
      <w:r w:rsidR="006720AA">
        <w:rPr>
          <w:rFonts w:cs="Arial"/>
        </w:rPr>
        <w:t xml:space="preserve">retion of the </w:t>
      </w:r>
      <w:r w:rsidR="00887D69">
        <w:rPr>
          <w:rFonts w:cs="Arial"/>
        </w:rPr>
        <w:t>Academy</w:t>
      </w:r>
      <w:r w:rsidR="00B71E27">
        <w:rPr>
          <w:rFonts w:cs="Arial"/>
        </w:rPr>
        <w:t>,</w:t>
      </w:r>
      <w:r w:rsidR="00222FEF">
        <w:rPr>
          <w:rFonts w:cs="Arial"/>
        </w:rPr>
        <w:t xml:space="preserve"> taking into account</w:t>
      </w:r>
      <w:r w:rsidR="00474CC7">
        <w:rPr>
          <w:rFonts w:cs="Arial"/>
        </w:rPr>
        <w:t>:</w:t>
      </w:r>
    </w:p>
    <w:p w:rsidR="00474CC7" w:rsidRDefault="00474CC7" w:rsidP="00C01208">
      <w:pPr>
        <w:jc w:val="both"/>
        <w:rPr>
          <w:rFonts w:cs="Arial"/>
        </w:rPr>
      </w:pPr>
    </w:p>
    <w:p w:rsidR="00474CC7" w:rsidRDefault="00752DDF" w:rsidP="00C01208">
      <w:pPr>
        <w:numPr>
          <w:ilvl w:val="0"/>
          <w:numId w:val="3"/>
        </w:numPr>
        <w:jc w:val="both"/>
        <w:rPr>
          <w:rFonts w:cs="Arial"/>
        </w:rPr>
      </w:pPr>
      <w:r>
        <w:rPr>
          <w:rFonts w:cs="Arial"/>
        </w:rPr>
        <w:t>T</w:t>
      </w:r>
      <w:r w:rsidR="00474CC7">
        <w:rPr>
          <w:rFonts w:cs="Arial"/>
        </w:rPr>
        <w:t>he seriousness of the issues raised;</w:t>
      </w:r>
    </w:p>
    <w:p w:rsidR="00752DDF" w:rsidRDefault="00752DDF" w:rsidP="00C01208">
      <w:pPr>
        <w:numPr>
          <w:ilvl w:val="0"/>
          <w:numId w:val="3"/>
        </w:numPr>
        <w:jc w:val="both"/>
        <w:rPr>
          <w:rFonts w:cs="Arial"/>
        </w:rPr>
      </w:pPr>
      <w:r>
        <w:rPr>
          <w:rFonts w:cs="Arial"/>
        </w:rPr>
        <w:t>T</w:t>
      </w:r>
      <w:r w:rsidR="00474CC7">
        <w:rPr>
          <w:rFonts w:cs="Arial"/>
        </w:rPr>
        <w:t xml:space="preserve">he credibility of the concern; </w:t>
      </w:r>
    </w:p>
    <w:p w:rsidR="00474CC7" w:rsidRDefault="00752DDF" w:rsidP="00C01208">
      <w:pPr>
        <w:numPr>
          <w:ilvl w:val="0"/>
          <w:numId w:val="3"/>
        </w:numPr>
        <w:jc w:val="both"/>
        <w:rPr>
          <w:rFonts w:cs="Arial"/>
        </w:rPr>
      </w:pPr>
      <w:r>
        <w:rPr>
          <w:rFonts w:cs="Arial"/>
        </w:rPr>
        <w:t>T</w:t>
      </w:r>
      <w:r w:rsidR="00474CC7">
        <w:rPr>
          <w:rFonts w:cs="Arial"/>
        </w:rPr>
        <w:t xml:space="preserve">he likelihood of the allegation </w:t>
      </w:r>
      <w:r w:rsidR="009C1866">
        <w:rPr>
          <w:rFonts w:cs="Arial"/>
        </w:rPr>
        <w:t>being substantiated</w:t>
      </w:r>
      <w:r w:rsidR="00474CC7">
        <w:rPr>
          <w:rFonts w:cs="Arial"/>
        </w:rPr>
        <w:t>;</w:t>
      </w:r>
      <w:r w:rsidR="00B71E27">
        <w:rPr>
          <w:rFonts w:cs="Arial"/>
        </w:rPr>
        <w:t xml:space="preserve"> and</w:t>
      </w:r>
    </w:p>
    <w:p w:rsidR="00474CC7" w:rsidRDefault="00752DDF" w:rsidP="00C01208">
      <w:pPr>
        <w:numPr>
          <w:ilvl w:val="0"/>
          <w:numId w:val="3"/>
        </w:numPr>
        <w:jc w:val="both"/>
        <w:rPr>
          <w:rFonts w:cs="Arial"/>
        </w:rPr>
      </w:pPr>
      <w:r>
        <w:rPr>
          <w:rFonts w:cs="Arial"/>
        </w:rPr>
        <w:t>U</w:t>
      </w:r>
      <w:r w:rsidR="00474CC7">
        <w:rPr>
          <w:rFonts w:cs="Arial"/>
        </w:rPr>
        <w:t>ntrue allegations.</w:t>
      </w:r>
    </w:p>
    <w:p w:rsidR="00474CC7" w:rsidRDefault="00474CC7" w:rsidP="00C01208">
      <w:pPr>
        <w:jc w:val="both"/>
        <w:rPr>
          <w:rFonts w:cs="Arial"/>
        </w:rPr>
      </w:pPr>
    </w:p>
    <w:p w:rsidR="00474CC7" w:rsidRDefault="00474CC7" w:rsidP="00C01208">
      <w:pPr>
        <w:jc w:val="both"/>
        <w:rPr>
          <w:rFonts w:cs="Arial"/>
        </w:rPr>
      </w:pPr>
      <w:r>
        <w:rPr>
          <w:rFonts w:cs="Arial"/>
        </w:rPr>
        <w:t xml:space="preserve">If an allegation is made in good faith, but is not </w:t>
      </w:r>
      <w:r w:rsidR="001347CA">
        <w:rPr>
          <w:rFonts w:cs="Arial"/>
        </w:rPr>
        <w:t>upheld</w:t>
      </w:r>
      <w:r>
        <w:rPr>
          <w:rFonts w:cs="Arial"/>
        </w:rPr>
        <w:t xml:space="preserve"> by the investigation, no action will be taken against the employee</w:t>
      </w:r>
      <w:r w:rsidR="00B71E27">
        <w:rPr>
          <w:rFonts w:cs="Arial"/>
        </w:rPr>
        <w:t xml:space="preserve"> who raised the concern</w:t>
      </w:r>
      <w:r>
        <w:rPr>
          <w:rFonts w:cs="Arial"/>
        </w:rPr>
        <w:t xml:space="preserve">.  However, employees </w:t>
      </w:r>
      <w:r w:rsidR="00A27288">
        <w:rPr>
          <w:rFonts w:cs="Arial"/>
        </w:rPr>
        <w:t xml:space="preserve">who </w:t>
      </w:r>
      <w:r>
        <w:rPr>
          <w:rFonts w:cs="Arial"/>
        </w:rPr>
        <w:t>make malicious or vexatious</w:t>
      </w:r>
      <w:r w:rsidR="00A27288" w:rsidRPr="00A27288">
        <w:rPr>
          <w:rFonts w:cs="Arial"/>
        </w:rPr>
        <w:t xml:space="preserve"> </w:t>
      </w:r>
      <w:r w:rsidR="00A27288">
        <w:rPr>
          <w:rFonts w:cs="Arial"/>
        </w:rPr>
        <w:t>allegations may be subject to</w:t>
      </w:r>
      <w:r>
        <w:rPr>
          <w:rFonts w:cs="Arial"/>
        </w:rPr>
        <w:t xml:space="preserve"> </w:t>
      </w:r>
      <w:r w:rsidRPr="006C0CD2">
        <w:rPr>
          <w:rFonts w:cs="Arial"/>
          <w:color w:val="0000FF"/>
          <w:u w:val="single"/>
        </w:rPr>
        <w:t>disciplinary a</w:t>
      </w:r>
      <w:r w:rsidR="005B287A" w:rsidRPr="006C0CD2">
        <w:rPr>
          <w:rFonts w:cs="Arial"/>
          <w:color w:val="0000FF"/>
          <w:u w:val="single"/>
        </w:rPr>
        <w:t>ction</w:t>
      </w:r>
      <w:r w:rsidR="00B71E27">
        <w:rPr>
          <w:rFonts w:cs="Arial"/>
        </w:rPr>
        <w:t>.</w:t>
      </w:r>
    </w:p>
    <w:p w:rsidR="00474CC7" w:rsidRDefault="00474CC7" w:rsidP="00C01208">
      <w:pPr>
        <w:jc w:val="both"/>
        <w:rPr>
          <w:rFonts w:cs="Arial"/>
        </w:rPr>
      </w:pPr>
    </w:p>
    <w:p w:rsidR="00B87C97" w:rsidRDefault="00042C50" w:rsidP="00B87C97">
      <w:pPr>
        <w:jc w:val="right"/>
        <w:rPr>
          <w:rFonts w:cs="Arial"/>
        </w:rPr>
      </w:pPr>
      <w:hyperlink w:anchor="Contents" w:history="1">
        <w:r w:rsidR="00B87C97" w:rsidRPr="00B87C97">
          <w:rPr>
            <w:rStyle w:val="Hyperlink"/>
            <w:rFonts w:cs="Arial"/>
          </w:rPr>
          <w:t>Back to Contents</w:t>
        </w:r>
      </w:hyperlink>
    </w:p>
    <w:p w:rsidR="00B87C97" w:rsidRDefault="00B87C97" w:rsidP="00C01208">
      <w:pPr>
        <w:jc w:val="both"/>
        <w:rPr>
          <w:rFonts w:cs="Arial"/>
        </w:rPr>
      </w:pPr>
    </w:p>
    <w:p w:rsidR="00474CC7" w:rsidRPr="00237CF6" w:rsidRDefault="00474CC7" w:rsidP="00752DDF">
      <w:pPr>
        <w:pBdr>
          <w:top w:val="single" w:sz="4" w:space="1" w:color="auto"/>
          <w:left w:val="single" w:sz="4" w:space="4" w:color="auto"/>
          <w:bottom w:val="single" w:sz="4" w:space="1" w:color="auto"/>
          <w:right w:val="single" w:sz="4" w:space="4" w:color="auto"/>
        </w:pBdr>
        <w:shd w:val="clear" w:color="auto" w:fill="0000FF"/>
        <w:jc w:val="both"/>
        <w:outlineLvl w:val="0"/>
        <w:rPr>
          <w:rFonts w:cs="Arial"/>
          <w:b/>
          <w:color w:val="FFFFFF"/>
          <w:sz w:val="28"/>
          <w:szCs w:val="28"/>
        </w:rPr>
      </w:pPr>
      <w:bookmarkStart w:id="6" w:name="_Toc349830840"/>
      <w:r w:rsidRPr="00237CF6">
        <w:rPr>
          <w:rFonts w:cs="Arial"/>
          <w:b/>
          <w:color w:val="FFFFFF"/>
          <w:sz w:val="28"/>
          <w:szCs w:val="28"/>
        </w:rPr>
        <w:t>Raising a Concern</w:t>
      </w:r>
      <w:bookmarkEnd w:id="6"/>
    </w:p>
    <w:p w:rsidR="00474CC7" w:rsidRDefault="00474CC7" w:rsidP="00C01208">
      <w:pPr>
        <w:jc w:val="both"/>
        <w:rPr>
          <w:rFonts w:cs="Arial"/>
          <w:b/>
        </w:rPr>
      </w:pPr>
    </w:p>
    <w:p w:rsidR="00B71E27" w:rsidRDefault="00EF38AD" w:rsidP="00C01208">
      <w:pPr>
        <w:jc w:val="both"/>
        <w:rPr>
          <w:rFonts w:cs="Arial"/>
        </w:rPr>
      </w:pPr>
      <w:r>
        <w:rPr>
          <w:rFonts w:cs="Arial"/>
        </w:rPr>
        <w:t>E</w:t>
      </w:r>
      <w:r w:rsidR="00474CC7">
        <w:rPr>
          <w:rFonts w:cs="Arial"/>
        </w:rPr>
        <w:t>mployees</w:t>
      </w:r>
      <w:r w:rsidR="00222FEF">
        <w:rPr>
          <w:rFonts w:cs="Arial"/>
        </w:rPr>
        <w:t xml:space="preserve"> should normally raise concerns </w:t>
      </w:r>
      <w:r w:rsidR="00474CC7">
        <w:rPr>
          <w:rFonts w:cs="Arial"/>
        </w:rPr>
        <w:t>with their Head</w:t>
      </w:r>
      <w:r w:rsidR="00B71E27">
        <w:rPr>
          <w:rFonts w:cs="Arial"/>
        </w:rPr>
        <w:t xml:space="preserve"> T</w:t>
      </w:r>
      <w:r w:rsidR="00474CC7">
        <w:rPr>
          <w:rFonts w:cs="Arial"/>
        </w:rPr>
        <w:t>eacher</w:t>
      </w:r>
      <w:r w:rsidR="00B71E27">
        <w:rPr>
          <w:rFonts w:cs="Arial"/>
        </w:rPr>
        <w:t>/Principal</w:t>
      </w:r>
      <w:r w:rsidR="00F807C4">
        <w:rPr>
          <w:rFonts w:cs="Arial"/>
        </w:rPr>
        <w:t>.  This will depend on the nature of the concern</w:t>
      </w:r>
      <w:r>
        <w:rPr>
          <w:rFonts w:cs="Arial"/>
        </w:rPr>
        <w:t>,</w:t>
      </w:r>
      <w:r w:rsidR="00F807C4">
        <w:rPr>
          <w:rFonts w:cs="Arial"/>
        </w:rPr>
        <w:t xml:space="preserve"> the seriousness and sensitivity of the issue</w:t>
      </w:r>
      <w:r>
        <w:rPr>
          <w:rFonts w:cs="Arial"/>
        </w:rPr>
        <w:t>,</w:t>
      </w:r>
      <w:r w:rsidR="00F807C4">
        <w:rPr>
          <w:rFonts w:cs="Arial"/>
        </w:rPr>
        <w:t xml:space="preserve"> and who is </w:t>
      </w:r>
      <w:r>
        <w:rPr>
          <w:rFonts w:cs="Arial"/>
        </w:rPr>
        <w:t>allegedly</w:t>
      </w:r>
      <w:r w:rsidR="00F807C4">
        <w:rPr>
          <w:rFonts w:cs="Arial"/>
        </w:rPr>
        <w:t xml:space="preserve"> involved</w:t>
      </w:r>
      <w:r>
        <w:rPr>
          <w:rFonts w:cs="Arial"/>
        </w:rPr>
        <w:t>.</w:t>
      </w:r>
      <w:r w:rsidR="00F807C4">
        <w:rPr>
          <w:rFonts w:cs="Arial"/>
        </w:rPr>
        <w:t xml:space="preserve">  </w:t>
      </w:r>
    </w:p>
    <w:p w:rsidR="00B71E27" w:rsidRDefault="00B71E27" w:rsidP="00C01208">
      <w:pPr>
        <w:jc w:val="both"/>
        <w:rPr>
          <w:rFonts w:cs="Arial"/>
        </w:rPr>
      </w:pPr>
    </w:p>
    <w:p w:rsidR="00F807C4" w:rsidRDefault="00F807C4" w:rsidP="00C01208">
      <w:pPr>
        <w:jc w:val="both"/>
        <w:rPr>
          <w:rFonts w:cs="Arial"/>
        </w:rPr>
      </w:pPr>
      <w:r w:rsidRPr="00DA5955">
        <w:rPr>
          <w:rFonts w:cs="Arial"/>
        </w:rPr>
        <w:t xml:space="preserve">Employees who feel </w:t>
      </w:r>
      <w:r w:rsidR="0035549F" w:rsidRPr="00DA5955">
        <w:rPr>
          <w:rFonts w:cs="Arial"/>
        </w:rPr>
        <w:t>unable</w:t>
      </w:r>
      <w:r w:rsidRPr="00DA5955">
        <w:rPr>
          <w:rFonts w:cs="Arial"/>
        </w:rPr>
        <w:t xml:space="preserve"> </w:t>
      </w:r>
      <w:r w:rsidR="00802B2B" w:rsidRPr="00DA5955">
        <w:rPr>
          <w:rFonts w:cs="Arial"/>
        </w:rPr>
        <w:t xml:space="preserve">to </w:t>
      </w:r>
      <w:r w:rsidRPr="00DA5955">
        <w:rPr>
          <w:rFonts w:cs="Arial"/>
        </w:rPr>
        <w:t xml:space="preserve">approach </w:t>
      </w:r>
      <w:r w:rsidR="001B7BE4" w:rsidRPr="00DA5955">
        <w:rPr>
          <w:rFonts w:cs="Arial"/>
        </w:rPr>
        <w:t>the</w:t>
      </w:r>
      <w:r w:rsidR="00CE20C0" w:rsidRPr="00DA5955">
        <w:rPr>
          <w:rFonts w:cs="Arial"/>
        </w:rPr>
        <w:t>ir Head Teacher/Principal</w:t>
      </w:r>
      <w:r w:rsidRPr="00DA5955">
        <w:rPr>
          <w:rFonts w:cs="Arial"/>
        </w:rPr>
        <w:t xml:space="preserve"> </w:t>
      </w:r>
      <w:r w:rsidR="0035549F" w:rsidRPr="00DA5955">
        <w:rPr>
          <w:rFonts w:cs="Arial"/>
        </w:rPr>
        <w:t>may contact</w:t>
      </w:r>
      <w:r w:rsidRPr="00DA5955">
        <w:rPr>
          <w:rFonts w:cs="Arial"/>
        </w:rPr>
        <w:t xml:space="preserve"> </w:t>
      </w:r>
      <w:r w:rsidR="00CE20C0" w:rsidRPr="00DA5955">
        <w:rPr>
          <w:rFonts w:cs="Arial"/>
        </w:rPr>
        <w:t>a member of the Governing Body.</w:t>
      </w:r>
      <w:r w:rsidR="00D87442" w:rsidRPr="00DA5955">
        <w:rPr>
          <w:rFonts w:cs="Arial"/>
        </w:rPr>
        <w:t xml:space="preserve">  </w:t>
      </w:r>
      <w:r w:rsidR="00880DF0" w:rsidRPr="00DA5955">
        <w:rPr>
          <w:rFonts w:cs="Arial"/>
          <w:color w:val="000000"/>
          <w:lang w:val="en"/>
        </w:rPr>
        <w:t xml:space="preserve">Trade Union </w:t>
      </w:r>
      <w:r w:rsidR="009639FE" w:rsidRPr="00DA5955">
        <w:rPr>
          <w:rFonts w:cs="Arial"/>
          <w:color w:val="000000"/>
          <w:lang w:val="en"/>
        </w:rPr>
        <w:t>m</w:t>
      </w:r>
      <w:r w:rsidR="00880DF0" w:rsidRPr="00DA5955">
        <w:rPr>
          <w:rFonts w:cs="Arial"/>
          <w:color w:val="000000"/>
          <w:lang w:val="en"/>
        </w:rPr>
        <w:t xml:space="preserve">embers may wish to contact their </w:t>
      </w:r>
      <w:r w:rsidR="009639FE" w:rsidRPr="00DA5955">
        <w:rPr>
          <w:rFonts w:cs="Arial"/>
          <w:color w:val="000000"/>
          <w:lang w:val="en"/>
        </w:rPr>
        <w:t>u</w:t>
      </w:r>
      <w:r w:rsidR="00880DF0" w:rsidRPr="00DA5955">
        <w:rPr>
          <w:rFonts w:cs="Arial"/>
          <w:color w:val="000000"/>
          <w:lang w:val="en"/>
        </w:rPr>
        <w:t xml:space="preserve">nion </w:t>
      </w:r>
      <w:r w:rsidR="009639FE" w:rsidRPr="00DA5955">
        <w:rPr>
          <w:rFonts w:cs="Arial"/>
          <w:color w:val="000000"/>
          <w:lang w:val="en"/>
        </w:rPr>
        <w:t xml:space="preserve">representative </w:t>
      </w:r>
      <w:r w:rsidR="00880DF0" w:rsidRPr="00DA5955">
        <w:rPr>
          <w:rFonts w:cs="Arial"/>
          <w:color w:val="000000"/>
          <w:lang w:val="en"/>
        </w:rPr>
        <w:t>for assistance or advice</w:t>
      </w:r>
      <w:r w:rsidR="009639FE" w:rsidRPr="00DA5955">
        <w:rPr>
          <w:rFonts w:cs="Arial"/>
          <w:color w:val="000000"/>
          <w:lang w:val="en"/>
        </w:rPr>
        <w:t xml:space="preserve"> on raising </w:t>
      </w:r>
      <w:r w:rsidR="00025B77" w:rsidRPr="00DA5955">
        <w:rPr>
          <w:rFonts w:cs="Arial"/>
          <w:color w:val="000000"/>
          <w:lang w:val="en"/>
        </w:rPr>
        <w:t xml:space="preserve">an </w:t>
      </w:r>
      <w:r w:rsidR="00E47F4F" w:rsidRPr="00DA5955">
        <w:rPr>
          <w:rFonts w:cs="Arial"/>
          <w:color w:val="000000"/>
          <w:lang w:val="en"/>
        </w:rPr>
        <w:t>issue</w:t>
      </w:r>
      <w:r w:rsidR="00880DF0" w:rsidRPr="00DA5955">
        <w:rPr>
          <w:rFonts w:cs="Arial"/>
          <w:color w:val="000000"/>
          <w:lang w:val="en"/>
        </w:rPr>
        <w:t>.</w:t>
      </w:r>
      <w:r w:rsidR="00880DF0" w:rsidRPr="00880DF0">
        <w:rPr>
          <w:rFonts w:cs="Arial"/>
          <w:color w:val="000000"/>
          <w:lang w:val="en"/>
        </w:rPr>
        <w:t xml:space="preserve">  </w:t>
      </w:r>
    </w:p>
    <w:p w:rsidR="001347CA" w:rsidRDefault="001347CA" w:rsidP="001347CA">
      <w:pPr>
        <w:jc w:val="both"/>
        <w:rPr>
          <w:rFonts w:cs="Arial"/>
        </w:rPr>
      </w:pPr>
    </w:p>
    <w:p w:rsidR="00670C8F" w:rsidRPr="00790A6F" w:rsidRDefault="00F807C4" w:rsidP="00C01208">
      <w:pPr>
        <w:jc w:val="both"/>
        <w:rPr>
          <w:rFonts w:cs="Arial"/>
          <w:color w:val="FF0000"/>
        </w:rPr>
      </w:pPr>
      <w:r>
        <w:rPr>
          <w:rFonts w:cs="Arial"/>
        </w:rPr>
        <w:t xml:space="preserve">Concerns </w:t>
      </w:r>
      <w:r w:rsidR="00790A6F">
        <w:rPr>
          <w:rFonts w:cs="Arial"/>
        </w:rPr>
        <w:t xml:space="preserve">can be </w:t>
      </w:r>
      <w:r w:rsidR="00025B77">
        <w:rPr>
          <w:rFonts w:cs="Arial"/>
        </w:rPr>
        <w:t xml:space="preserve">raised </w:t>
      </w:r>
      <w:r w:rsidR="00790A6F">
        <w:rPr>
          <w:rFonts w:cs="Arial"/>
        </w:rPr>
        <w:t xml:space="preserve">orally or </w:t>
      </w:r>
      <w:r w:rsidR="004350F6">
        <w:rPr>
          <w:rFonts w:cs="Arial"/>
        </w:rPr>
        <w:t>in</w:t>
      </w:r>
      <w:r w:rsidR="00025B77">
        <w:rPr>
          <w:rFonts w:cs="Arial"/>
        </w:rPr>
        <w:t xml:space="preserve"> </w:t>
      </w:r>
      <w:r>
        <w:rPr>
          <w:rFonts w:cs="Arial"/>
        </w:rPr>
        <w:t>writing</w:t>
      </w:r>
      <w:r w:rsidR="00790A6F">
        <w:rPr>
          <w:rFonts w:cs="Arial"/>
        </w:rPr>
        <w:t>.</w:t>
      </w:r>
      <w:r w:rsidR="00DA5955">
        <w:rPr>
          <w:rFonts w:cs="Arial"/>
        </w:rPr>
        <w:t xml:space="preserve">  It is important that </w:t>
      </w:r>
      <w:r w:rsidR="00905DC3">
        <w:rPr>
          <w:rFonts w:cs="Arial"/>
        </w:rPr>
        <w:t xml:space="preserve">the employee </w:t>
      </w:r>
      <w:r w:rsidR="00905DC3" w:rsidRPr="00905DC3">
        <w:rPr>
          <w:rFonts w:cs="Arial"/>
          <w:color w:val="000000"/>
        </w:rPr>
        <w:t xml:space="preserve">provides </w:t>
      </w:r>
      <w:r w:rsidR="00DA5955" w:rsidRPr="00905DC3">
        <w:rPr>
          <w:rFonts w:cs="Arial"/>
          <w:color w:val="000000"/>
        </w:rPr>
        <w:t xml:space="preserve">as much detail as possible </w:t>
      </w:r>
      <w:r w:rsidR="00905DC3" w:rsidRPr="00905DC3">
        <w:rPr>
          <w:rFonts w:cs="Arial"/>
          <w:color w:val="000000"/>
        </w:rPr>
        <w:t>(including specific</w:t>
      </w:r>
      <w:r w:rsidR="00670C8F" w:rsidRPr="00905DC3">
        <w:rPr>
          <w:rFonts w:cs="Arial"/>
          <w:color w:val="000000"/>
        </w:rPr>
        <w:t xml:space="preserve"> names, dates and places where </w:t>
      </w:r>
      <w:r w:rsidR="00905DC3" w:rsidRPr="00905DC3">
        <w:rPr>
          <w:rFonts w:cs="Arial"/>
          <w:color w:val="000000"/>
        </w:rPr>
        <w:t>known)</w:t>
      </w:r>
      <w:r w:rsidR="00670C8F" w:rsidRPr="00905DC3">
        <w:rPr>
          <w:rFonts w:cs="Arial"/>
          <w:color w:val="000000"/>
        </w:rPr>
        <w:t>.</w:t>
      </w:r>
      <w:r w:rsidR="00670C8F" w:rsidRPr="00790A6F">
        <w:rPr>
          <w:rFonts w:cs="Arial"/>
          <w:color w:val="FF0000"/>
        </w:rPr>
        <w:t xml:space="preserve">  </w:t>
      </w:r>
    </w:p>
    <w:p w:rsidR="00056C2D" w:rsidRDefault="00056C2D" w:rsidP="00C01208">
      <w:pPr>
        <w:jc w:val="both"/>
        <w:rPr>
          <w:rFonts w:cs="Arial"/>
        </w:rPr>
      </w:pPr>
    </w:p>
    <w:p w:rsidR="00D87442" w:rsidRPr="00DA5955" w:rsidRDefault="00802B2B" w:rsidP="00C01208">
      <w:pPr>
        <w:jc w:val="both"/>
        <w:rPr>
          <w:rFonts w:cs="Arial"/>
          <w:color w:val="000000"/>
          <w:lang w:val="en"/>
        </w:rPr>
      </w:pPr>
      <w:r w:rsidRPr="00DA5955">
        <w:rPr>
          <w:rFonts w:cs="Arial"/>
        </w:rPr>
        <w:t xml:space="preserve">Employees who </w:t>
      </w:r>
      <w:r w:rsidRPr="00DA5955">
        <w:rPr>
          <w:rFonts w:cs="Arial"/>
          <w:color w:val="000000"/>
          <w:lang w:val="en"/>
        </w:rPr>
        <w:t>raise an issue in good faith under this policy are protected by the Public Interest Disclosure Act 1998 from any repercussions on their present position or future career.  The Act does not protect anyone who is acting maliciously, making false allegations or who is seeking personal gain.</w:t>
      </w:r>
    </w:p>
    <w:p w:rsidR="0090560E" w:rsidRPr="00DA5955" w:rsidRDefault="0090560E" w:rsidP="00C01208">
      <w:pPr>
        <w:jc w:val="both"/>
        <w:rPr>
          <w:rFonts w:cs="Arial"/>
          <w:color w:val="000000"/>
          <w:lang w:val="en"/>
        </w:rPr>
      </w:pPr>
    </w:p>
    <w:p w:rsidR="0090560E" w:rsidRDefault="0090560E" w:rsidP="00C01208">
      <w:pPr>
        <w:jc w:val="both"/>
        <w:rPr>
          <w:rFonts w:cs="Arial"/>
          <w:color w:val="000000"/>
          <w:lang w:val="en"/>
        </w:rPr>
      </w:pPr>
      <w:r w:rsidRPr="00DA5955">
        <w:rPr>
          <w:rFonts w:cs="Arial"/>
          <w:color w:val="000000"/>
          <w:lang w:val="en"/>
        </w:rPr>
        <w:t>Where concerns are of a serious nature, employees have the right to raise issues directly with the Police or other relevant agency as they see fit.</w:t>
      </w:r>
    </w:p>
    <w:p w:rsidR="00067D69" w:rsidRDefault="00067D69" w:rsidP="00C01208">
      <w:pPr>
        <w:jc w:val="both"/>
        <w:rPr>
          <w:rFonts w:cs="Arial"/>
          <w:color w:val="000000"/>
          <w:lang w:val="en"/>
        </w:rPr>
      </w:pPr>
    </w:p>
    <w:p w:rsidR="00067D69" w:rsidRPr="00802B2B" w:rsidRDefault="00067D69" w:rsidP="00C01208">
      <w:pPr>
        <w:jc w:val="both"/>
        <w:rPr>
          <w:rFonts w:cs="Arial"/>
        </w:rPr>
      </w:pPr>
      <w:r w:rsidRPr="00406D04">
        <w:rPr>
          <w:rFonts w:cs="Arial"/>
          <w:color w:val="000000"/>
          <w:lang w:val="en"/>
        </w:rPr>
        <w:t xml:space="preserve">Where </w:t>
      </w:r>
      <w:r w:rsidR="00713802" w:rsidRPr="00406D04">
        <w:rPr>
          <w:rFonts w:cs="Arial"/>
          <w:color w:val="000000"/>
          <w:lang w:val="en"/>
        </w:rPr>
        <w:t xml:space="preserve">an employee is concerned that the Governing Body is acting or proposing to act unreasonably or has failed to discharge its duties, this can be raised </w:t>
      </w:r>
      <w:r w:rsidR="004D03C8" w:rsidRPr="00406D04">
        <w:rPr>
          <w:rFonts w:cs="Arial"/>
          <w:color w:val="000000"/>
          <w:lang w:val="en"/>
        </w:rPr>
        <w:t xml:space="preserve">with the </w:t>
      </w:r>
      <w:hyperlink r:id="rId9" w:history="1">
        <w:r w:rsidR="004D03C8" w:rsidRPr="00406D04">
          <w:rPr>
            <w:rStyle w:val="Hyperlink"/>
            <w:rFonts w:cs="Arial"/>
            <w:lang w:val="en"/>
          </w:rPr>
          <w:t>Secretary of State for Education</w:t>
        </w:r>
      </w:hyperlink>
      <w:r w:rsidR="004D03C8" w:rsidRPr="00406D04">
        <w:rPr>
          <w:rFonts w:cs="Arial"/>
          <w:color w:val="000000"/>
          <w:lang w:val="en"/>
        </w:rPr>
        <w:t>.</w:t>
      </w:r>
      <w:r w:rsidR="00713802">
        <w:rPr>
          <w:rFonts w:cs="Arial"/>
          <w:color w:val="000000"/>
          <w:lang w:val="en"/>
        </w:rPr>
        <w:t xml:space="preserve"> </w:t>
      </w:r>
    </w:p>
    <w:p w:rsidR="00B87C97" w:rsidRDefault="00042C50" w:rsidP="00B87C97">
      <w:pPr>
        <w:jc w:val="right"/>
        <w:rPr>
          <w:rFonts w:cs="Arial"/>
        </w:rPr>
      </w:pPr>
      <w:hyperlink w:anchor="Contents" w:history="1">
        <w:r w:rsidR="00B87C97" w:rsidRPr="00B87C97">
          <w:rPr>
            <w:rStyle w:val="Hyperlink"/>
            <w:rFonts w:cs="Arial"/>
          </w:rPr>
          <w:t>Back to Contents</w:t>
        </w:r>
      </w:hyperlink>
    </w:p>
    <w:p w:rsidR="00B87C97" w:rsidRDefault="00B87C97" w:rsidP="00B87C97">
      <w:pPr>
        <w:jc w:val="right"/>
        <w:rPr>
          <w:rFonts w:cs="Arial"/>
        </w:rPr>
      </w:pPr>
    </w:p>
    <w:p w:rsidR="005772D9" w:rsidRDefault="005772D9" w:rsidP="00B87C97">
      <w:pPr>
        <w:jc w:val="right"/>
        <w:rPr>
          <w:rFonts w:cs="Arial"/>
        </w:rPr>
      </w:pPr>
    </w:p>
    <w:p w:rsidR="005772D9" w:rsidRDefault="005772D9" w:rsidP="00B87C97">
      <w:pPr>
        <w:jc w:val="right"/>
        <w:rPr>
          <w:rFonts w:cs="Arial"/>
        </w:rPr>
      </w:pPr>
    </w:p>
    <w:p w:rsidR="00670C8F" w:rsidRPr="00237CF6" w:rsidRDefault="00887D69" w:rsidP="00752DDF">
      <w:pPr>
        <w:pBdr>
          <w:top w:val="single" w:sz="4" w:space="1" w:color="auto"/>
          <w:left w:val="single" w:sz="4" w:space="4" w:color="auto"/>
          <w:bottom w:val="single" w:sz="4" w:space="1" w:color="auto"/>
          <w:right w:val="single" w:sz="4" w:space="4" w:color="auto"/>
        </w:pBdr>
        <w:shd w:val="clear" w:color="auto" w:fill="0000FF"/>
        <w:jc w:val="both"/>
        <w:outlineLvl w:val="0"/>
        <w:rPr>
          <w:rFonts w:cs="Arial"/>
          <w:b/>
          <w:color w:val="FFFFFF"/>
          <w:sz w:val="28"/>
          <w:szCs w:val="28"/>
        </w:rPr>
      </w:pPr>
      <w:bookmarkStart w:id="7" w:name="_Toc349830841"/>
      <w:r>
        <w:rPr>
          <w:rFonts w:cs="Arial"/>
          <w:b/>
          <w:color w:val="FFFFFF"/>
          <w:sz w:val="28"/>
          <w:szCs w:val="28"/>
        </w:rPr>
        <w:t>Academy</w:t>
      </w:r>
      <w:r w:rsidR="001476E1" w:rsidRPr="00237CF6">
        <w:rPr>
          <w:rFonts w:cs="Arial"/>
          <w:b/>
          <w:color w:val="FFFFFF"/>
          <w:sz w:val="28"/>
          <w:szCs w:val="28"/>
        </w:rPr>
        <w:t xml:space="preserve"> R</w:t>
      </w:r>
      <w:r w:rsidR="00670C8F" w:rsidRPr="00237CF6">
        <w:rPr>
          <w:rFonts w:cs="Arial"/>
          <w:b/>
          <w:color w:val="FFFFFF"/>
          <w:sz w:val="28"/>
          <w:szCs w:val="28"/>
        </w:rPr>
        <w:t>esponse</w:t>
      </w:r>
      <w:bookmarkEnd w:id="7"/>
    </w:p>
    <w:p w:rsidR="00670C8F" w:rsidRDefault="00670C8F" w:rsidP="00C01208">
      <w:pPr>
        <w:jc w:val="both"/>
        <w:rPr>
          <w:rFonts w:cs="Arial"/>
          <w:b/>
        </w:rPr>
      </w:pPr>
    </w:p>
    <w:p w:rsidR="00670C8F" w:rsidRDefault="00670C8F" w:rsidP="00C01208">
      <w:pPr>
        <w:jc w:val="both"/>
        <w:rPr>
          <w:rFonts w:cs="Arial"/>
        </w:rPr>
      </w:pPr>
      <w:r>
        <w:rPr>
          <w:rFonts w:cs="Arial"/>
        </w:rPr>
        <w:t>The action ta</w:t>
      </w:r>
      <w:r w:rsidR="006720AA">
        <w:rPr>
          <w:rFonts w:cs="Arial"/>
        </w:rPr>
        <w:t xml:space="preserve">ken </w:t>
      </w:r>
      <w:r>
        <w:rPr>
          <w:rFonts w:cs="Arial"/>
        </w:rPr>
        <w:t xml:space="preserve">will depend on the nature of the concern.  </w:t>
      </w:r>
      <w:r w:rsidR="00EF38AD">
        <w:rPr>
          <w:rFonts w:cs="Arial"/>
        </w:rPr>
        <w:t>For example, th</w:t>
      </w:r>
      <w:r>
        <w:rPr>
          <w:rFonts w:cs="Arial"/>
        </w:rPr>
        <w:t>e matter</w:t>
      </w:r>
      <w:r w:rsidR="00EF38AD">
        <w:rPr>
          <w:rFonts w:cs="Arial"/>
        </w:rPr>
        <w:t xml:space="preserve"> m</w:t>
      </w:r>
      <w:r>
        <w:rPr>
          <w:rFonts w:cs="Arial"/>
        </w:rPr>
        <w:t>ay:</w:t>
      </w:r>
    </w:p>
    <w:p w:rsidR="0009596F" w:rsidRDefault="0009596F" w:rsidP="00C01208">
      <w:pPr>
        <w:jc w:val="both"/>
        <w:rPr>
          <w:rFonts w:cs="Arial"/>
        </w:rPr>
      </w:pPr>
    </w:p>
    <w:p w:rsidR="00670C8F" w:rsidRDefault="0009596F" w:rsidP="00C01208">
      <w:pPr>
        <w:numPr>
          <w:ilvl w:val="0"/>
          <w:numId w:val="5"/>
        </w:numPr>
        <w:jc w:val="both"/>
        <w:rPr>
          <w:rFonts w:cs="Arial"/>
        </w:rPr>
      </w:pPr>
      <w:r>
        <w:rPr>
          <w:rFonts w:cs="Arial"/>
        </w:rPr>
        <w:t>B</w:t>
      </w:r>
      <w:r w:rsidR="000A6F30">
        <w:rPr>
          <w:rFonts w:cs="Arial"/>
        </w:rPr>
        <w:t>e investigated internally</w:t>
      </w:r>
      <w:r>
        <w:rPr>
          <w:rFonts w:cs="Arial"/>
        </w:rPr>
        <w:t>;</w:t>
      </w:r>
    </w:p>
    <w:p w:rsidR="00670C8F" w:rsidRDefault="0009596F" w:rsidP="00C01208">
      <w:pPr>
        <w:numPr>
          <w:ilvl w:val="0"/>
          <w:numId w:val="5"/>
        </w:numPr>
        <w:jc w:val="both"/>
        <w:rPr>
          <w:rFonts w:cs="Arial"/>
        </w:rPr>
      </w:pPr>
      <w:r>
        <w:rPr>
          <w:rFonts w:cs="Arial"/>
        </w:rPr>
        <w:t>B</w:t>
      </w:r>
      <w:r w:rsidR="000A6F30">
        <w:rPr>
          <w:rFonts w:cs="Arial"/>
        </w:rPr>
        <w:t>e referred to the Police</w:t>
      </w:r>
      <w:r>
        <w:rPr>
          <w:rFonts w:cs="Arial"/>
        </w:rPr>
        <w:t>;</w:t>
      </w:r>
    </w:p>
    <w:p w:rsidR="00670C8F" w:rsidRDefault="0009596F" w:rsidP="00C01208">
      <w:pPr>
        <w:numPr>
          <w:ilvl w:val="0"/>
          <w:numId w:val="5"/>
        </w:numPr>
        <w:jc w:val="both"/>
        <w:rPr>
          <w:rFonts w:cs="Arial"/>
        </w:rPr>
      </w:pPr>
      <w:r w:rsidRPr="001C6C9E">
        <w:rPr>
          <w:rFonts w:cs="Arial"/>
          <w:color w:val="000000"/>
        </w:rPr>
        <w:t>B</w:t>
      </w:r>
      <w:r w:rsidR="00670C8F" w:rsidRPr="001C6C9E">
        <w:rPr>
          <w:rFonts w:cs="Arial"/>
          <w:color w:val="000000"/>
        </w:rPr>
        <w:t xml:space="preserve">e referred to the </w:t>
      </w:r>
      <w:r w:rsidR="001C6C9E">
        <w:rPr>
          <w:rFonts w:cs="Arial"/>
          <w:color w:val="000000"/>
        </w:rPr>
        <w:t xml:space="preserve">Academy’s </w:t>
      </w:r>
      <w:r w:rsidR="00670C8F" w:rsidRPr="001C6C9E">
        <w:rPr>
          <w:rFonts w:cs="Arial"/>
          <w:color w:val="000000"/>
        </w:rPr>
        <w:t>External Auditor</w:t>
      </w:r>
      <w:r w:rsidRPr="001C6C9E">
        <w:rPr>
          <w:rFonts w:cs="Arial"/>
          <w:color w:val="000000"/>
        </w:rPr>
        <w:t>;</w:t>
      </w:r>
      <w:r w:rsidR="00670C8F">
        <w:rPr>
          <w:rFonts w:cs="Arial"/>
        </w:rPr>
        <w:t xml:space="preserve"> or</w:t>
      </w:r>
    </w:p>
    <w:p w:rsidR="00670C8F" w:rsidRDefault="0009596F" w:rsidP="00C01208">
      <w:pPr>
        <w:numPr>
          <w:ilvl w:val="0"/>
          <w:numId w:val="5"/>
        </w:numPr>
        <w:jc w:val="both"/>
        <w:rPr>
          <w:rFonts w:cs="Arial"/>
        </w:rPr>
      </w:pPr>
      <w:r>
        <w:rPr>
          <w:rFonts w:cs="Arial"/>
        </w:rPr>
        <w:t>F</w:t>
      </w:r>
      <w:r w:rsidR="00670C8F">
        <w:rPr>
          <w:rFonts w:cs="Arial"/>
        </w:rPr>
        <w:t>orm the subject of an independent inquiry.</w:t>
      </w:r>
    </w:p>
    <w:p w:rsidR="00670C8F" w:rsidRDefault="00670C8F" w:rsidP="00C01208">
      <w:pPr>
        <w:jc w:val="both"/>
        <w:rPr>
          <w:rFonts w:cs="Arial"/>
        </w:rPr>
      </w:pPr>
    </w:p>
    <w:p w:rsidR="00670C8F" w:rsidRDefault="00EF38AD" w:rsidP="00C01208">
      <w:pPr>
        <w:jc w:val="both"/>
        <w:rPr>
          <w:rFonts w:cs="Arial"/>
        </w:rPr>
      </w:pPr>
      <w:r>
        <w:rPr>
          <w:rFonts w:cs="Arial"/>
        </w:rPr>
        <w:t>T</w:t>
      </w:r>
      <w:r w:rsidR="00670C8F">
        <w:rPr>
          <w:rFonts w:cs="Arial"/>
        </w:rPr>
        <w:t>o protect individuals</w:t>
      </w:r>
      <w:r w:rsidR="00887D69">
        <w:rPr>
          <w:rFonts w:cs="Arial"/>
        </w:rPr>
        <w:t xml:space="preserve"> and</w:t>
      </w:r>
      <w:r w:rsidR="00670C8F">
        <w:rPr>
          <w:rFonts w:cs="Arial"/>
        </w:rPr>
        <w:t xml:space="preserve"> the </w:t>
      </w:r>
      <w:r w:rsidR="00887D69">
        <w:rPr>
          <w:rFonts w:cs="Arial"/>
        </w:rPr>
        <w:t>Academy</w:t>
      </w:r>
      <w:r w:rsidR="001476E1">
        <w:rPr>
          <w:rFonts w:cs="Arial"/>
        </w:rPr>
        <w:t>,</w:t>
      </w:r>
      <w:r w:rsidR="006720AA">
        <w:rPr>
          <w:rFonts w:cs="Arial"/>
        </w:rPr>
        <w:t xml:space="preserve"> </w:t>
      </w:r>
      <w:r w:rsidR="00670C8F">
        <w:rPr>
          <w:rFonts w:cs="Arial"/>
        </w:rPr>
        <w:t xml:space="preserve">initial enquiries will be made to </w:t>
      </w:r>
      <w:r w:rsidR="00F1586B">
        <w:rPr>
          <w:rFonts w:cs="Arial"/>
        </w:rPr>
        <w:t>determine</w:t>
      </w:r>
      <w:r w:rsidR="00670C8F">
        <w:rPr>
          <w:rFonts w:cs="Arial"/>
        </w:rPr>
        <w:t xml:space="preserve"> whether an investigation is appropriate and what form it should take.  </w:t>
      </w:r>
      <w:r w:rsidR="00C545B4">
        <w:rPr>
          <w:rFonts w:cs="Arial"/>
        </w:rPr>
        <w:t>A</w:t>
      </w:r>
      <w:r w:rsidR="00670C8F">
        <w:rPr>
          <w:rFonts w:cs="Arial"/>
        </w:rPr>
        <w:t>llegations which fall within the scope of specific procedures (</w:t>
      </w:r>
      <w:r w:rsidR="00F1586B">
        <w:rPr>
          <w:rFonts w:cs="Arial"/>
        </w:rPr>
        <w:t>e.g.</w:t>
      </w:r>
      <w:r w:rsidR="00670C8F">
        <w:rPr>
          <w:rFonts w:cs="Arial"/>
        </w:rPr>
        <w:t xml:space="preserve"> child protection or unlawful discrimination issues) will normally be </w:t>
      </w:r>
      <w:r w:rsidR="001347CA">
        <w:rPr>
          <w:rFonts w:cs="Arial"/>
        </w:rPr>
        <w:t>dealt with</w:t>
      </w:r>
      <w:r w:rsidR="00670C8F">
        <w:rPr>
          <w:rFonts w:cs="Arial"/>
        </w:rPr>
        <w:t xml:space="preserve"> under those procedures.</w:t>
      </w:r>
    </w:p>
    <w:p w:rsidR="00670C8F" w:rsidRDefault="00670C8F" w:rsidP="00C01208">
      <w:pPr>
        <w:jc w:val="both"/>
        <w:rPr>
          <w:rFonts w:cs="Arial"/>
        </w:rPr>
      </w:pPr>
    </w:p>
    <w:p w:rsidR="00670C8F" w:rsidRDefault="00670C8F" w:rsidP="00C01208">
      <w:pPr>
        <w:jc w:val="both"/>
        <w:rPr>
          <w:rFonts w:cs="Arial"/>
        </w:rPr>
      </w:pPr>
      <w:r>
        <w:rPr>
          <w:rFonts w:cs="Arial"/>
        </w:rPr>
        <w:t>Some concerns may be resolved by agreed action without the need for investigation.</w:t>
      </w:r>
    </w:p>
    <w:p w:rsidR="00670C8F" w:rsidRDefault="00670C8F" w:rsidP="00C01208">
      <w:pPr>
        <w:jc w:val="both"/>
        <w:rPr>
          <w:rFonts w:cs="Arial"/>
        </w:rPr>
      </w:pPr>
    </w:p>
    <w:p w:rsidR="00AD4AED" w:rsidRDefault="00670C8F" w:rsidP="00C01208">
      <w:pPr>
        <w:jc w:val="both"/>
        <w:rPr>
          <w:rFonts w:cs="Arial"/>
        </w:rPr>
      </w:pPr>
      <w:r w:rsidRPr="00905DC3">
        <w:rPr>
          <w:rFonts w:cs="Arial"/>
        </w:rPr>
        <w:t xml:space="preserve">Within </w:t>
      </w:r>
      <w:r w:rsidR="00056C2D" w:rsidRPr="00905DC3">
        <w:rPr>
          <w:rFonts w:cs="Arial"/>
        </w:rPr>
        <w:t>10 working days</w:t>
      </w:r>
      <w:r w:rsidRPr="00905DC3">
        <w:rPr>
          <w:rFonts w:cs="Arial"/>
        </w:rPr>
        <w:t xml:space="preserve"> of a concern being received, the </w:t>
      </w:r>
      <w:r w:rsidR="00261532" w:rsidRPr="00905DC3">
        <w:rPr>
          <w:rFonts w:cs="Arial"/>
        </w:rPr>
        <w:t xml:space="preserve">person </w:t>
      </w:r>
      <w:r w:rsidR="00A741A6" w:rsidRPr="00905DC3">
        <w:rPr>
          <w:rFonts w:cs="Arial"/>
        </w:rPr>
        <w:t>with</w:t>
      </w:r>
      <w:r w:rsidR="00261532" w:rsidRPr="00905DC3">
        <w:rPr>
          <w:rFonts w:cs="Arial"/>
        </w:rPr>
        <w:t xml:space="preserve"> whom the issue was raised will </w:t>
      </w:r>
      <w:r w:rsidR="00AD4AED" w:rsidRPr="00905DC3">
        <w:rPr>
          <w:rFonts w:cs="Arial"/>
        </w:rPr>
        <w:t>write to the employee:</w:t>
      </w:r>
    </w:p>
    <w:p w:rsidR="00C545B4" w:rsidRDefault="00C545B4" w:rsidP="00C01208">
      <w:pPr>
        <w:jc w:val="both"/>
        <w:rPr>
          <w:rFonts w:cs="Arial"/>
        </w:rPr>
      </w:pPr>
    </w:p>
    <w:p w:rsidR="00AD4AED" w:rsidRDefault="00056C2D" w:rsidP="00C01208">
      <w:pPr>
        <w:numPr>
          <w:ilvl w:val="0"/>
          <w:numId w:val="6"/>
        </w:numPr>
        <w:jc w:val="both"/>
        <w:rPr>
          <w:rFonts w:cs="Arial"/>
        </w:rPr>
      </w:pPr>
      <w:r>
        <w:rPr>
          <w:rFonts w:cs="Arial"/>
        </w:rPr>
        <w:t>A</w:t>
      </w:r>
      <w:r w:rsidR="00AD4AED">
        <w:rPr>
          <w:rFonts w:cs="Arial"/>
        </w:rPr>
        <w:t>cknowledging t</w:t>
      </w:r>
      <w:r w:rsidR="000A6F30">
        <w:rPr>
          <w:rFonts w:cs="Arial"/>
        </w:rPr>
        <w:t>hat the concern has been raised</w:t>
      </w:r>
      <w:r>
        <w:rPr>
          <w:rFonts w:cs="Arial"/>
        </w:rPr>
        <w:t>;</w:t>
      </w:r>
    </w:p>
    <w:p w:rsidR="00AD4AED" w:rsidRDefault="00056C2D" w:rsidP="00C01208">
      <w:pPr>
        <w:numPr>
          <w:ilvl w:val="0"/>
          <w:numId w:val="6"/>
        </w:numPr>
        <w:jc w:val="both"/>
        <w:rPr>
          <w:rFonts w:cs="Arial"/>
        </w:rPr>
      </w:pPr>
      <w:r>
        <w:rPr>
          <w:rFonts w:cs="Arial"/>
        </w:rPr>
        <w:t>I</w:t>
      </w:r>
      <w:r w:rsidR="00AD4AED">
        <w:rPr>
          <w:rFonts w:cs="Arial"/>
        </w:rPr>
        <w:t>ndicating how it is p</w:t>
      </w:r>
      <w:r w:rsidR="000A6F30">
        <w:rPr>
          <w:rFonts w:cs="Arial"/>
        </w:rPr>
        <w:t>roposed to deal with the matter</w:t>
      </w:r>
      <w:r>
        <w:rPr>
          <w:rFonts w:cs="Arial"/>
        </w:rPr>
        <w:t>;</w:t>
      </w:r>
    </w:p>
    <w:p w:rsidR="00AD4AED" w:rsidRDefault="00C545B4" w:rsidP="00C01208">
      <w:pPr>
        <w:numPr>
          <w:ilvl w:val="0"/>
          <w:numId w:val="6"/>
        </w:numPr>
        <w:jc w:val="both"/>
        <w:rPr>
          <w:rFonts w:cs="Arial"/>
        </w:rPr>
      </w:pPr>
      <w:r>
        <w:rPr>
          <w:rFonts w:cs="Arial"/>
        </w:rPr>
        <w:t>Advising</w:t>
      </w:r>
      <w:r w:rsidR="00AD4AED">
        <w:rPr>
          <w:rFonts w:cs="Arial"/>
        </w:rPr>
        <w:t xml:space="preserve"> whether further investigations will </w:t>
      </w:r>
      <w:r>
        <w:rPr>
          <w:rFonts w:cs="Arial"/>
        </w:rPr>
        <w:t>take place and, if not, why not; and</w:t>
      </w:r>
    </w:p>
    <w:p w:rsidR="00C545B4" w:rsidRDefault="00A741A6" w:rsidP="00C545B4">
      <w:pPr>
        <w:numPr>
          <w:ilvl w:val="0"/>
          <w:numId w:val="6"/>
        </w:numPr>
        <w:jc w:val="both"/>
        <w:rPr>
          <w:rFonts w:cs="Arial"/>
        </w:rPr>
      </w:pPr>
      <w:r>
        <w:rPr>
          <w:rFonts w:cs="Arial"/>
        </w:rPr>
        <w:t>Confirming</w:t>
      </w:r>
      <w:r w:rsidR="00C545B4">
        <w:rPr>
          <w:rFonts w:cs="Arial"/>
        </w:rPr>
        <w:t>, where possible, an estimate of how long it will take to provide a final response.</w:t>
      </w:r>
    </w:p>
    <w:p w:rsidR="00AD4AED" w:rsidRDefault="00AD4AED" w:rsidP="00C01208">
      <w:pPr>
        <w:jc w:val="both"/>
        <w:rPr>
          <w:rFonts w:cs="Arial"/>
        </w:rPr>
      </w:pPr>
    </w:p>
    <w:p w:rsidR="00AD4AED" w:rsidRDefault="00AD4AED" w:rsidP="00C01208">
      <w:pPr>
        <w:jc w:val="both"/>
        <w:rPr>
          <w:rFonts w:cs="Arial"/>
        </w:rPr>
      </w:pPr>
      <w:r>
        <w:rPr>
          <w:rFonts w:cs="Arial"/>
        </w:rPr>
        <w:t>If necessary, further information will be sought from the employee</w:t>
      </w:r>
      <w:r w:rsidR="009A4F58">
        <w:rPr>
          <w:rFonts w:cs="Arial"/>
        </w:rPr>
        <w:t xml:space="preserve"> regarding the concern</w:t>
      </w:r>
      <w:r>
        <w:rPr>
          <w:rFonts w:cs="Arial"/>
        </w:rPr>
        <w:t>.</w:t>
      </w:r>
      <w:r w:rsidR="009A4F58">
        <w:rPr>
          <w:rFonts w:cs="Arial"/>
        </w:rPr>
        <w:t xml:space="preserve">  </w:t>
      </w:r>
      <w:r w:rsidR="00910A40">
        <w:rPr>
          <w:rFonts w:cs="Arial"/>
        </w:rPr>
        <w:t>T</w:t>
      </w:r>
      <w:r>
        <w:rPr>
          <w:rFonts w:cs="Arial"/>
        </w:rPr>
        <w:t xml:space="preserve">he employee will </w:t>
      </w:r>
      <w:r w:rsidR="00F1586B">
        <w:rPr>
          <w:rFonts w:cs="Arial"/>
        </w:rPr>
        <w:t>have</w:t>
      </w:r>
      <w:r>
        <w:rPr>
          <w:rFonts w:cs="Arial"/>
        </w:rPr>
        <w:t xml:space="preserve"> the right to be accompanied </w:t>
      </w:r>
      <w:r w:rsidR="00910A40">
        <w:rPr>
          <w:rFonts w:cs="Arial"/>
        </w:rPr>
        <w:t xml:space="preserve">at any meetings </w:t>
      </w:r>
      <w:r>
        <w:rPr>
          <w:rFonts w:cs="Arial"/>
        </w:rPr>
        <w:t>by a Trade Union representa</w:t>
      </w:r>
      <w:r w:rsidR="00A10553">
        <w:rPr>
          <w:rFonts w:cs="Arial"/>
        </w:rPr>
        <w:t>tive or w</w:t>
      </w:r>
      <w:r w:rsidR="006720AA">
        <w:rPr>
          <w:rFonts w:cs="Arial"/>
        </w:rPr>
        <w:t>ork colleague</w:t>
      </w:r>
      <w:r>
        <w:rPr>
          <w:rFonts w:cs="Arial"/>
        </w:rPr>
        <w:t>.</w:t>
      </w:r>
    </w:p>
    <w:p w:rsidR="00910A40" w:rsidRDefault="00042C50" w:rsidP="00B87C97">
      <w:pPr>
        <w:jc w:val="right"/>
        <w:rPr>
          <w:rFonts w:cs="Arial"/>
        </w:rPr>
      </w:pPr>
      <w:hyperlink w:anchor="Contents" w:history="1">
        <w:r w:rsidR="00B87C97" w:rsidRPr="00B87C97">
          <w:rPr>
            <w:rStyle w:val="Hyperlink"/>
            <w:rFonts w:cs="Arial"/>
          </w:rPr>
          <w:t>Back to Contents</w:t>
        </w:r>
      </w:hyperlink>
    </w:p>
    <w:p w:rsidR="00B87C97" w:rsidRDefault="00B87C97" w:rsidP="00C01208">
      <w:pPr>
        <w:jc w:val="both"/>
        <w:rPr>
          <w:rFonts w:cs="Arial"/>
        </w:rPr>
      </w:pPr>
    </w:p>
    <w:p w:rsidR="00AD4AED" w:rsidRPr="00237CF6" w:rsidRDefault="00AD4AED" w:rsidP="00752DDF">
      <w:pPr>
        <w:pBdr>
          <w:top w:val="single" w:sz="4" w:space="1" w:color="auto"/>
          <w:left w:val="single" w:sz="4" w:space="4" w:color="auto"/>
          <w:bottom w:val="single" w:sz="4" w:space="1" w:color="auto"/>
          <w:right w:val="single" w:sz="4" w:space="4" w:color="auto"/>
        </w:pBdr>
        <w:shd w:val="clear" w:color="auto" w:fill="0000FF"/>
        <w:jc w:val="both"/>
        <w:outlineLvl w:val="0"/>
        <w:rPr>
          <w:rFonts w:cs="Arial"/>
          <w:b/>
          <w:color w:val="FFFFFF"/>
          <w:sz w:val="28"/>
          <w:szCs w:val="28"/>
        </w:rPr>
      </w:pPr>
      <w:bookmarkStart w:id="8" w:name="_Toc349830842"/>
      <w:r w:rsidRPr="00237CF6">
        <w:rPr>
          <w:rFonts w:cs="Arial"/>
          <w:b/>
          <w:color w:val="FFFFFF"/>
          <w:sz w:val="28"/>
          <w:szCs w:val="28"/>
        </w:rPr>
        <w:t>Outcome of Investigation</w:t>
      </w:r>
      <w:bookmarkEnd w:id="8"/>
    </w:p>
    <w:p w:rsidR="00AD4AED" w:rsidRDefault="00AD4AED" w:rsidP="00C01208">
      <w:pPr>
        <w:jc w:val="both"/>
        <w:rPr>
          <w:rFonts w:cs="Arial"/>
          <w:b/>
        </w:rPr>
      </w:pPr>
    </w:p>
    <w:p w:rsidR="00F1586B" w:rsidRDefault="009A4F58" w:rsidP="00F1586B">
      <w:pPr>
        <w:jc w:val="both"/>
        <w:rPr>
          <w:rFonts w:cs="Arial"/>
        </w:rPr>
      </w:pPr>
      <w:r>
        <w:rPr>
          <w:rFonts w:cs="Arial"/>
        </w:rPr>
        <w:t>T</w:t>
      </w:r>
      <w:r w:rsidR="00F1586B">
        <w:rPr>
          <w:rFonts w:cs="Arial"/>
        </w:rPr>
        <w:t xml:space="preserve">he employee will be informed about the outcome of any investigation but not the detail of </w:t>
      </w:r>
      <w:r>
        <w:rPr>
          <w:rFonts w:cs="Arial"/>
        </w:rPr>
        <w:t xml:space="preserve">the investigation or </w:t>
      </w:r>
      <w:r w:rsidR="00F1586B">
        <w:rPr>
          <w:rFonts w:cs="Arial"/>
        </w:rPr>
        <w:t xml:space="preserve">any action taken against another </w:t>
      </w:r>
      <w:r>
        <w:rPr>
          <w:rFonts w:cs="Arial"/>
        </w:rPr>
        <w:t>employee</w:t>
      </w:r>
      <w:r w:rsidR="00F1586B">
        <w:rPr>
          <w:rFonts w:cs="Arial"/>
        </w:rPr>
        <w:t xml:space="preserve"> (e.g. disciplinary action). </w:t>
      </w:r>
    </w:p>
    <w:p w:rsidR="00F1586B" w:rsidRDefault="00F1586B" w:rsidP="00C01208">
      <w:pPr>
        <w:jc w:val="both"/>
        <w:rPr>
          <w:rFonts w:cs="Arial"/>
        </w:rPr>
      </w:pPr>
    </w:p>
    <w:p w:rsidR="006720AA" w:rsidRDefault="00AD4AED" w:rsidP="00C01208">
      <w:pPr>
        <w:jc w:val="both"/>
        <w:rPr>
          <w:rFonts w:cs="Arial"/>
        </w:rPr>
      </w:pPr>
      <w:r>
        <w:rPr>
          <w:rFonts w:cs="Arial"/>
        </w:rPr>
        <w:t xml:space="preserve">If </w:t>
      </w:r>
      <w:r w:rsidR="00910A40">
        <w:rPr>
          <w:rFonts w:cs="Arial"/>
        </w:rPr>
        <w:t xml:space="preserve">the </w:t>
      </w:r>
      <w:r>
        <w:rPr>
          <w:rFonts w:cs="Arial"/>
        </w:rPr>
        <w:t>employee</w:t>
      </w:r>
      <w:r w:rsidR="00910A40">
        <w:rPr>
          <w:rFonts w:cs="Arial"/>
        </w:rPr>
        <w:t xml:space="preserve"> i</w:t>
      </w:r>
      <w:r>
        <w:rPr>
          <w:rFonts w:cs="Arial"/>
        </w:rPr>
        <w:t xml:space="preserve">s not satisfied </w:t>
      </w:r>
      <w:r w:rsidR="00910A40">
        <w:rPr>
          <w:rFonts w:cs="Arial"/>
        </w:rPr>
        <w:t xml:space="preserve">with the outcome of the investigation </w:t>
      </w:r>
      <w:r>
        <w:rPr>
          <w:rFonts w:cs="Arial"/>
        </w:rPr>
        <w:t xml:space="preserve">and </w:t>
      </w:r>
      <w:r w:rsidR="00910A40">
        <w:rPr>
          <w:rFonts w:cs="Arial"/>
        </w:rPr>
        <w:t>wishes t</w:t>
      </w:r>
      <w:r>
        <w:rPr>
          <w:rFonts w:cs="Arial"/>
        </w:rPr>
        <w:t>o tak</w:t>
      </w:r>
      <w:r w:rsidR="006720AA">
        <w:rPr>
          <w:rFonts w:cs="Arial"/>
        </w:rPr>
        <w:t xml:space="preserve">e the matter outside the </w:t>
      </w:r>
      <w:r w:rsidR="00887D69">
        <w:rPr>
          <w:rFonts w:cs="Arial"/>
        </w:rPr>
        <w:t>Academy</w:t>
      </w:r>
      <w:r>
        <w:rPr>
          <w:rFonts w:cs="Arial"/>
        </w:rPr>
        <w:t>, the</w:t>
      </w:r>
      <w:r w:rsidR="00F1586B">
        <w:rPr>
          <w:rFonts w:cs="Arial"/>
        </w:rPr>
        <w:t xml:space="preserve">y may </w:t>
      </w:r>
      <w:r>
        <w:rPr>
          <w:rFonts w:cs="Arial"/>
        </w:rPr>
        <w:t>contact:</w:t>
      </w:r>
    </w:p>
    <w:p w:rsidR="00056C2D" w:rsidRDefault="00056C2D" w:rsidP="00C01208">
      <w:pPr>
        <w:jc w:val="both"/>
        <w:rPr>
          <w:rFonts w:cs="Arial"/>
        </w:rPr>
      </w:pPr>
    </w:p>
    <w:p w:rsidR="0066412B" w:rsidRDefault="0066412B" w:rsidP="00702AFC">
      <w:pPr>
        <w:numPr>
          <w:ilvl w:val="0"/>
          <w:numId w:val="10"/>
        </w:numPr>
        <w:jc w:val="both"/>
        <w:rPr>
          <w:rFonts w:cs="Arial"/>
          <w:color w:val="000000"/>
        </w:rPr>
      </w:pPr>
      <w:r>
        <w:rPr>
          <w:rFonts w:cs="Arial"/>
          <w:color w:val="000000"/>
        </w:rPr>
        <w:t xml:space="preserve">For safeguarding issues only, </w:t>
      </w:r>
      <w:r w:rsidR="0063170A">
        <w:rPr>
          <w:rFonts w:cs="Arial"/>
          <w:color w:val="000000"/>
        </w:rPr>
        <w:t xml:space="preserve">Leicestershire County </w:t>
      </w:r>
      <w:r>
        <w:rPr>
          <w:rFonts w:cs="Arial"/>
          <w:color w:val="000000"/>
        </w:rPr>
        <w:t>Council’s Allegations Manager (LADO) (Tel: 0116 3057597);</w:t>
      </w:r>
    </w:p>
    <w:p w:rsidR="00AD4AED" w:rsidRPr="00702AFC" w:rsidRDefault="00B44A10" w:rsidP="00702AFC">
      <w:pPr>
        <w:numPr>
          <w:ilvl w:val="0"/>
          <w:numId w:val="10"/>
        </w:numPr>
        <w:jc w:val="both"/>
        <w:rPr>
          <w:rFonts w:cs="Arial"/>
          <w:color w:val="000000"/>
        </w:rPr>
      </w:pPr>
      <w:r>
        <w:rPr>
          <w:rFonts w:cs="Arial"/>
          <w:color w:val="000000"/>
        </w:rPr>
        <w:t>Thei</w:t>
      </w:r>
      <w:r w:rsidR="00702AFC" w:rsidRPr="00702AFC">
        <w:rPr>
          <w:rFonts w:cs="Arial"/>
          <w:color w:val="000000"/>
        </w:rPr>
        <w:t>r local</w:t>
      </w:r>
      <w:r w:rsidR="00550BA1" w:rsidRPr="00702AFC">
        <w:rPr>
          <w:rFonts w:cs="Arial"/>
          <w:color w:val="000000"/>
        </w:rPr>
        <w:t xml:space="preserve"> </w:t>
      </w:r>
      <w:r w:rsidR="006720AA" w:rsidRPr="00702AFC">
        <w:rPr>
          <w:rFonts w:cs="Arial"/>
          <w:color w:val="000000"/>
        </w:rPr>
        <w:t>Councillor</w:t>
      </w:r>
      <w:r w:rsidR="00AD4AED" w:rsidRPr="00702AFC">
        <w:rPr>
          <w:rFonts w:cs="Arial"/>
          <w:color w:val="000000"/>
        </w:rPr>
        <w:t xml:space="preserve"> (for employees who live in the area </w:t>
      </w:r>
      <w:r w:rsidR="006720AA" w:rsidRPr="00702AFC">
        <w:rPr>
          <w:rFonts w:cs="Arial"/>
          <w:color w:val="000000"/>
        </w:rPr>
        <w:t xml:space="preserve">of the </w:t>
      </w:r>
      <w:r w:rsidR="00702AFC" w:rsidRPr="00702AFC">
        <w:rPr>
          <w:rFonts w:cs="Arial"/>
          <w:color w:val="000000"/>
        </w:rPr>
        <w:t>Academy</w:t>
      </w:r>
      <w:r w:rsidR="00AD4AED" w:rsidRPr="00702AFC">
        <w:rPr>
          <w:rFonts w:cs="Arial"/>
          <w:color w:val="000000"/>
        </w:rPr>
        <w:t>)</w:t>
      </w:r>
      <w:r w:rsidR="00830615" w:rsidRPr="00702AFC">
        <w:rPr>
          <w:rFonts w:cs="Arial"/>
          <w:color w:val="000000"/>
        </w:rPr>
        <w:t>;</w:t>
      </w:r>
    </w:p>
    <w:p w:rsidR="00AD4AED" w:rsidRDefault="00830615" w:rsidP="00C01208">
      <w:pPr>
        <w:numPr>
          <w:ilvl w:val="0"/>
          <w:numId w:val="7"/>
        </w:numPr>
        <w:jc w:val="both"/>
        <w:rPr>
          <w:rFonts w:cs="Arial"/>
        </w:rPr>
      </w:pPr>
      <w:r>
        <w:rPr>
          <w:rFonts w:cs="Arial"/>
        </w:rPr>
        <w:t>R</w:t>
      </w:r>
      <w:r w:rsidR="00AD4AED">
        <w:rPr>
          <w:rFonts w:cs="Arial"/>
        </w:rPr>
        <w:t>elevant professional bodies or regulatory organisations</w:t>
      </w:r>
      <w:r>
        <w:rPr>
          <w:rFonts w:cs="Arial"/>
        </w:rPr>
        <w:t>;</w:t>
      </w:r>
    </w:p>
    <w:p w:rsidR="00AD4AED" w:rsidRDefault="00830615" w:rsidP="00C01208">
      <w:pPr>
        <w:numPr>
          <w:ilvl w:val="0"/>
          <w:numId w:val="7"/>
        </w:numPr>
        <w:jc w:val="both"/>
        <w:rPr>
          <w:rFonts w:cs="Arial"/>
        </w:rPr>
      </w:pPr>
      <w:r>
        <w:rPr>
          <w:rFonts w:cs="Arial"/>
        </w:rPr>
        <w:t>T</w:t>
      </w:r>
      <w:r w:rsidR="00AD4AED">
        <w:rPr>
          <w:rFonts w:cs="Arial"/>
        </w:rPr>
        <w:t>he Police</w:t>
      </w:r>
      <w:r>
        <w:rPr>
          <w:rFonts w:cs="Arial"/>
        </w:rPr>
        <w:t>;</w:t>
      </w:r>
    </w:p>
    <w:p w:rsidR="00702AFC" w:rsidRDefault="00830615" w:rsidP="00C01208">
      <w:pPr>
        <w:numPr>
          <w:ilvl w:val="0"/>
          <w:numId w:val="7"/>
        </w:numPr>
        <w:jc w:val="both"/>
        <w:rPr>
          <w:rFonts w:cs="Arial"/>
        </w:rPr>
      </w:pPr>
      <w:r>
        <w:rPr>
          <w:rFonts w:cs="Arial"/>
        </w:rPr>
        <w:t>T</w:t>
      </w:r>
      <w:r w:rsidR="00AD4AED">
        <w:rPr>
          <w:rFonts w:cs="Arial"/>
        </w:rPr>
        <w:t xml:space="preserve">he </w:t>
      </w:r>
      <w:r w:rsidR="00807A86">
        <w:rPr>
          <w:rFonts w:cs="Arial"/>
        </w:rPr>
        <w:t xml:space="preserve">whistleblowing </w:t>
      </w:r>
      <w:r w:rsidR="00AD4AED">
        <w:rPr>
          <w:rFonts w:cs="Arial"/>
        </w:rPr>
        <w:t>charity</w:t>
      </w:r>
      <w:r w:rsidR="00807A86">
        <w:rPr>
          <w:rFonts w:cs="Arial"/>
        </w:rPr>
        <w:t>,</w:t>
      </w:r>
      <w:r w:rsidR="00AD4AED">
        <w:rPr>
          <w:rFonts w:cs="Arial"/>
        </w:rPr>
        <w:t xml:space="preserve"> Public Concern at Work (</w:t>
      </w:r>
      <w:r w:rsidR="00005BF1">
        <w:rPr>
          <w:rFonts w:cs="Arial"/>
        </w:rPr>
        <w:t>Tel:</w:t>
      </w:r>
      <w:r w:rsidR="00AD4AED">
        <w:rPr>
          <w:rFonts w:cs="Arial"/>
        </w:rPr>
        <w:t xml:space="preserve"> </w:t>
      </w:r>
      <w:r w:rsidR="001720F9">
        <w:rPr>
          <w:rFonts w:cs="Arial"/>
        </w:rPr>
        <w:t>020 7</w:t>
      </w:r>
      <w:r w:rsidR="007B2064">
        <w:rPr>
          <w:rFonts w:cs="Arial"/>
        </w:rPr>
        <w:t>404</w:t>
      </w:r>
      <w:r w:rsidR="001720F9">
        <w:rPr>
          <w:rFonts w:cs="Arial"/>
        </w:rPr>
        <w:t xml:space="preserve"> </w:t>
      </w:r>
      <w:r w:rsidR="007B2064">
        <w:rPr>
          <w:rFonts w:cs="Arial"/>
        </w:rPr>
        <w:t>660</w:t>
      </w:r>
      <w:r w:rsidR="001720F9">
        <w:rPr>
          <w:rFonts w:cs="Arial"/>
        </w:rPr>
        <w:t>9)</w:t>
      </w:r>
      <w:r w:rsidR="00702AFC">
        <w:rPr>
          <w:rFonts w:cs="Arial"/>
        </w:rPr>
        <w:t>;</w:t>
      </w:r>
    </w:p>
    <w:p w:rsidR="00AD4AED" w:rsidRDefault="00702AFC" w:rsidP="00C01208">
      <w:pPr>
        <w:numPr>
          <w:ilvl w:val="0"/>
          <w:numId w:val="7"/>
        </w:numPr>
        <w:jc w:val="both"/>
        <w:rPr>
          <w:rFonts w:cs="Arial"/>
        </w:rPr>
      </w:pPr>
      <w:r>
        <w:rPr>
          <w:rFonts w:cs="Arial"/>
        </w:rPr>
        <w:t>The Audit Commission (</w:t>
      </w:r>
      <w:r w:rsidR="0066412B">
        <w:rPr>
          <w:rFonts w:cs="Arial"/>
        </w:rPr>
        <w:t xml:space="preserve">Tel: </w:t>
      </w:r>
      <w:r w:rsidRPr="00CF30C9">
        <w:rPr>
          <w:rFonts w:cs="Arial"/>
        </w:rPr>
        <w:t>0845 052 2646</w:t>
      </w:r>
      <w:r>
        <w:rPr>
          <w:rFonts w:cs="Arial"/>
        </w:rPr>
        <w:t>)</w:t>
      </w:r>
      <w:r w:rsidR="00830615">
        <w:rPr>
          <w:rFonts w:cs="Arial"/>
        </w:rPr>
        <w:t>.</w:t>
      </w:r>
    </w:p>
    <w:p w:rsidR="00AD4AED" w:rsidRDefault="00AD4AED" w:rsidP="00C01208">
      <w:pPr>
        <w:jc w:val="both"/>
        <w:rPr>
          <w:rFonts w:cs="Arial"/>
        </w:rPr>
      </w:pPr>
    </w:p>
    <w:p w:rsidR="00807A86" w:rsidRDefault="00AD673E" w:rsidP="00C01208">
      <w:pPr>
        <w:jc w:val="both"/>
        <w:rPr>
          <w:rFonts w:cs="Arial"/>
        </w:rPr>
      </w:pPr>
      <w:r>
        <w:rPr>
          <w:rFonts w:cs="Arial"/>
        </w:rPr>
        <w:t xml:space="preserve">When taking the matter outside of the </w:t>
      </w:r>
      <w:r w:rsidR="00887D69">
        <w:rPr>
          <w:rFonts w:cs="Arial"/>
        </w:rPr>
        <w:t>Academy</w:t>
      </w:r>
      <w:r>
        <w:rPr>
          <w:rFonts w:cs="Arial"/>
        </w:rPr>
        <w:t>, t</w:t>
      </w:r>
      <w:r w:rsidR="00201DBB">
        <w:rPr>
          <w:rFonts w:cs="Arial"/>
        </w:rPr>
        <w:t xml:space="preserve">he </w:t>
      </w:r>
      <w:r w:rsidR="00201DBB" w:rsidRPr="00AD673E">
        <w:rPr>
          <w:rFonts w:cs="Arial"/>
        </w:rPr>
        <w:t>e</w:t>
      </w:r>
      <w:r w:rsidR="00AD4AED" w:rsidRPr="00AD673E">
        <w:rPr>
          <w:rFonts w:cs="Arial"/>
        </w:rPr>
        <w:t>mployee</w:t>
      </w:r>
      <w:r w:rsidR="00201DBB" w:rsidRPr="00AD673E">
        <w:rPr>
          <w:rFonts w:cs="Arial"/>
        </w:rPr>
        <w:t xml:space="preserve"> must</w:t>
      </w:r>
      <w:r w:rsidR="00AD4AED" w:rsidRPr="00AD673E">
        <w:rPr>
          <w:rFonts w:cs="Arial"/>
        </w:rPr>
        <w:t xml:space="preserve"> </w:t>
      </w:r>
      <w:r w:rsidR="00201DBB" w:rsidRPr="00AD673E">
        <w:rPr>
          <w:rFonts w:cs="Arial"/>
        </w:rPr>
        <w:t>ensure th</w:t>
      </w:r>
      <w:r w:rsidR="00005BF1" w:rsidRPr="00AD673E">
        <w:rPr>
          <w:rFonts w:cs="Arial"/>
        </w:rPr>
        <w:t>at the</w:t>
      </w:r>
      <w:r w:rsidR="00201DBB" w:rsidRPr="00AD673E">
        <w:rPr>
          <w:rFonts w:cs="Arial"/>
        </w:rPr>
        <w:t xml:space="preserve">y do not disclose confidential information </w:t>
      </w:r>
      <w:r w:rsidR="00830615" w:rsidRPr="00AD673E">
        <w:rPr>
          <w:rFonts w:cs="Arial"/>
        </w:rPr>
        <w:t>which is not relevant to the issue</w:t>
      </w:r>
      <w:r w:rsidRPr="00AD673E">
        <w:rPr>
          <w:rFonts w:cs="Arial"/>
        </w:rPr>
        <w:t>.</w:t>
      </w:r>
    </w:p>
    <w:p w:rsidR="009A4F58" w:rsidRDefault="009A4F58" w:rsidP="00C01208">
      <w:pPr>
        <w:jc w:val="both"/>
        <w:rPr>
          <w:rFonts w:cs="Arial"/>
        </w:rPr>
      </w:pPr>
    </w:p>
    <w:p w:rsidR="00B87C97" w:rsidRDefault="00042C50" w:rsidP="00B87C97">
      <w:pPr>
        <w:jc w:val="right"/>
        <w:rPr>
          <w:rFonts w:cs="Arial"/>
        </w:rPr>
      </w:pPr>
      <w:hyperlink w:anchor="Contents" w:history="1">
        <w:r w:rsidR="00B87C97" w:rsidRPr="00B87C97">
          <w:rPr>
            <w:rStyle w:val="Hyperlink"/>
            <w:rFonts w:cs="Arial"/>
          </w:rPr>
          <w:t>Back to Contents</w:t>
        </w:r>
      </w:hyperlink>
    </w:p>
    <w:p w:rsidR="00B87C97" w:rsidRDefault="00B87C97" w:rsidP="00C01208">
      <w:pPr>
        <w:jc w:val="both"/>
        <w:rPr>
          <w:rFonts w:cs="Arial"/>
        </w:rPr>
      </w:pPr>
    </w:p>
    <w:p w:rsidR="007359D7" w:rsidRPr="00237CF6" w:rsidRDefault="007359D7" w:rsidP="00752DDF">
      <w:pPr>
        <w:pBdr>
          <w:top w:val="single" w:sz="4" w:space="1" w:color="auto"/>
          <w:left w:val="single" w:sz="4" w:space="4" w:color="auto"/>
          <w:bottom w:val="single" w:sz="4" w:space="1" w:color="auto"/>
          <w:right w:val="single" w:sz="4" w:space="4" w:color="auto"/>
        </w:pBdr>
        <w:shd w:val="clear" w:color="auto" w:fill="0000FF"/>
        <w:jc w:val="both"/>
        <w:outlineLvl w:val="0"/>
        <w:rPr>
          <w:rFonts w:cs="Arial"/>
          <w:b/>
          <w:color w:val="FFFFFF"/>
          <w:sz w:val="28"/>
          <w:szCs w:val="28"/>
        </w:rPr>
      </w:pPr>
      <w:bookmarkStart w:id="9" w:name="_Toc349830843"/>
      <w:r w:rsidRPr="00237CF6">
        <w:rPr>
          <w:rFonts w:cs="Arial"/>
          <w:b/>
          <w:color w:val="FFFFFF"/>
          <w:sz w:val="28"/>
          <w:szCs w:val="28"/>
        </w:rPr>
        <w:t>Responsible Officer</w:t>
      </w:r>
      <w:bookmarkEnd w:id="9"/>
    </w:p>
    <w:p w:rsidR="007359D7" w:rsidRDefault="007359D7" w:rsidP="00C01208">
      <w:pPr>
        <w:jc w:val="both"/>
        <w:rPr>
          <w:rFonts w:cs="Arial"/>
          <w:b/>
        </w:rPr>
      </w:pPr>
    </w:p>
    <w:p w:rsidR="007359D7" w:rsidRDefault="005772D9" w:rsidP="00C01208">
      <w:pPr>
        <w:jc w:val="both"/>
        <w:rPr>
          <w:rFonts w:cs="Arial"/>
        </w:rPr>
      </w:pPr>
      <w:r w:rsidRPr="00042C50">
        <w:rPr>
          <w:rFonts w:cs="Arial"/>
        </w:rPr>
        <w:t>Where local delegation is in operation, t</w:t>
      </w:r>
      <w:r w:rsidR="007359D7" w:rsidRPr="00042C50">
        <w:rPr>
          <w:rFonts w:cs="Arial"/>
        </w:rPr>
        <w:t xml:space="preserve">he Chair of </w:t>
      </w:r>
      <w:r w:rsidRPr="00042C50">
        <w:rPr>
          <w:rFonts w:cs="Arial"/>
        </w:rPr>
        <w:t>Local Governance Board (LGB)</w:t>
      </w:r>
      <w:r w:rsidR="007359D7" w:rsidRPr="00042C50">
        <w:rPr>
          <w:rFonts w:cs="Arial"/>
        </w:rPr>
        <w:t xml:space="preserve"> has overall responsibility for the maintenance and operat</w:t>
      </w:r>
      <w:r w:rsidR="00A24FA4" w:rsidRPr="00042C50">
        <w:rPr>
          <w:rFonts w:cs="Arial"/>
        </w:rPr>
        <w:t>ion of this policy.  He/she</w:t>
      </w:r>
      <w:r w:rsidR="007359D7" w:rsidRPr="00042C50">
        <w:rPr>
          <w:rFonts w:cs="Arial"/>
        </w:rPr>
        <w:t xml:space="preserve"> </w:t>
      </w:r>
      <w:r w:rsidR="00EC06F6" w:rsidRPr="00042C50">
        <w:rPr>
          <w:rFonts w:cs="Arial"/>
        </w:rPr>
        <w:t xml:space="preserve">must </w:t>
      </w:r>
      <w:r w:rsidR="007359D7" w:rsidRPr="00042C50">
        <w:rPr>
          <w:rFonts w:cs="Arial"/>
        </w:rPr>
        <w:t>maintain a record of concerns raised and the</w:t>
      </w:r>
      <w:r w:rsidR="00690E59" w:rsidRPr="00042C50">
        <w:rPr>
          <w:rFonts w:cs="Arial"/>
        </w:rPr>
        <w:t>ir</w:t>
      </w:r>
      <w:r w:rsidR="00EC06F6" w:rsidRPr="00042C50">
        <w:rPr>
          <w:rFonts w:cs="Arial"/>
        </w:rPr>
        <w:t xml:space="preserve"> </w:t>
      </w:r>
      <w:r w:rsidR="007359D7" w:rsidRPr="00042C50">
        <w:rPr>
          <w:rFonts w:cs="Arial"/>
        </w:rPr>
        <w:t>outcomes and will report, as necessary, to the Governing Body</w:t>
      </w:r>
      <w:r w:rsidRPr="00042C50">
        <w:rPr>
          <w:rFonts w:cs="Arial"/>
        </w:rPr>
        <w:t xml:space="preserve"> and Board of Trustees</w:t>
      </w:r>
      <w:r w:rsidR="007359D7" w:rsidRPr="00042C50">
        <w:rPr>
          <w:rFonts w:cs="Arial"/>
        </w:rPr>
        <w:t>.</w:t>
      </w:r>
    </w:p>
    <w:p w:rsidR="005772D9" w:rsidRDefault="005772D9" w:rsidP="00C01208">
      <w:pPr>
        <w:jc w:val="both"/>
        <w:rPr>
          <w:rFonts w:cs="Arial"/>
        </w:rPr>
      </w:pPr>
    </w:p>
    <w:p w:rsidR="005772D9" w:rsidRDefault="005772D9" w:rsidP="00C01208">
      <w:pPr>
        <w:jc w:val="both"/>
        <w:rPr>
          <w:rFonts w:cs="Arial"/>
        </w:rPr>
      </w:pPr>
    </w:p>
    <w:p w:rsidR="00B87C97" w:rsidRDefault="00B87C97" w:rsidP="00C01208">
      <w:pPr>
        <w:jc w:val="both"/>
        <w:rPr>
          <w:rFonts w:cs="Arial"/>
        </w:rPr>
      </w:pPr>
    </w:p>
    <w:bookmarkStart w:id="10" w:name="_GoBack"/>
    <w:bookmarkEnd w:id="10"/>
    <w:p w:rsidR="00B87C97" w:rsidRPr="00016CE1" w:rsidRDefault="00042C50" w:rsidP="00B87C97">
      <w:pPr>
        <w:jc w:val="right"/>
        <w:rPr>
          <w:rFonts w:cs="Arial"/>
        </w:rPr>
      </w:pPr>
      <w:r>
        <w:fldChar w:fldCharType="begin"/>
      </w:r>
      <w:r>
        <w:instrText xml:space="preserve"> HYPERLINK \l "Contents" </w:instrText>
      </w:r>
      <w:r>
        <w:fldChar w:fldCharType="separate"/>
      </w:r>
      <w:r w:rsidR="00B87C97" w:rsidRPr="00B87C97">
        <w:rPr>
          <w:rStyle w:val="Hyperlink"/>
          <w:rFonts w:cs="Arial"/>
        </w:rPr>
        <w:t>Back to Contents</w:t>
      </w:r>
      <w:r>
        <w:rPr>
          <w:rStyle w:val="Hyperlink"/>
          <w:rFonts w:cs="Arial"/>
        </w:rPr>
        <w:fldChar w:fldCharType="end"/>
      </w:r>
    </w:p>
    <w:sectPr w:rsidR="00B87C97" w:rsidRPr="00016CE1" w:rsidSect="00752DDF">
      <w:footerReference w:type="even" r:id="rId10"/>
      <w:footerReference w:type="default" r:id="rId11"/>
      <w:type w:val="continuous"/>
      <w:pgSz w:w="11906" w:h="16838" w:code="9"/>
      <w:pgMar w:top="1440" w:right="1440" w:bottom="1440" w:left="1440" w:header="720" w:footer="36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94" w:rsidRDefault="003B1694">
      <w:r>
        <w:separator/>
      </w:r>
    </w:p>
  </w:endnote>
  <w:endnote w:type="continuationSeparator" w:id="0">
    <w:p w:rsidR="003B1694" w:rsidRDefault="003B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F75" w:rsidRDefault="00DE6F75" w:rsidP="009E1C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6F75" w:rsidRDefault="00DE6F75" w:rsidP="00382D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F75" w:rsidRDefault="00DE6F75" w:rsidP="00296F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2C50">
      <w:rPr>
        <w:rStyle w:val="PageNumber"/>
        <w:noProof/>
      </w:rPr>
      <w:t>4</w:t>
    </w:r>
    <w:r>
      <w:rPr>
        <w:rStyle w:val="PageNumber"/>
      </w:rPr>
      <w:fldChar w:fldCharType="end"/>
    </w:r>
  </w:p>
  <w:p w:rsidR="00DE6F75" w:rsidRDefault="005772D9" w:rsidP="00382D18">
    <w:pPr>
      <w:pStyle w:val="Footer"/>
      <w:ind w:right="360"/>
      <w:rPr>
        <w:sz w:val="16"/>
        <w:szCs w:val="16"/>
      </w:rPr>
    </w:pPr>
    <w:r>
      <w:rPr>
        <w:sz w:val="16"/>
        <w:szCs w:val="16"/>
      </w:rPr>
      <w:t xml:space="preserve">Based on LCC </w:t>
    </w:r>
    <w:r w:rsidR="00DE6F75">
      <w:rPr>
        <w:sz w:val="16"/>
        <w:szCs w:val="16"/>
      </w:rPr>
      <w:t>Model Whistleb</w:t>
    </w:r>
    <w:r>
      <w:rPr>
        <w:sz w:val="16"/>
        <w:szCs w:val="16"/>
      </w:rPr>
      <w:t>lowing Policy for Academies 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94" w:rsidRDefault="003B1694">
      <w:r>
        <w:separator/>
      </w:r>
    </w:p>
  </w:footnote>
  <w:footnote w:type="continuationSeparator" w:id="0">
    <w:p w:rsidR="003B1694" w:rsidRDefault="003B1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77C2A"/>
    <w:multiLevelType w:val="hybridMultilevel"/>
    <w:tmpl w:val="53A2F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615DF0"/>
    <w:multiLevelType w:val="hybridMultilevel"/>
    <w:tmpl w:val="064E3B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3779D"/>
    <w:multiLevelType w:val="hybridMultilevel"/>
    <w:tmpl w:val="181A03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0029BA"/>
    <w:multiLevelType w:val="hybridMultilevel"/>
    <w:tmpl w:val="1C3C8F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3707ED"/>
    <w:multiLevelType w:val="hybridMultilevel"/>
    <w:tmpl w:val="7A544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3314DF"/>
    <w:multiLevelType w:val="hybridMultilevel"/>
    <w:tmpl w:val="AC386C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0B0DE5"/>
    <w:multiLevelType w:val="hybridMultilevel"/>
    <w:tmpl w:val="CFA22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92D9E"/>
    <w:multiLevelType w:val="hybridMultilevel"/>
    <w:tmpl w:val="61A8C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3160BB"/>
    <w:multiLevelType w:val="hybridMultilevel"/>
    <w:tmpl w:val="7A6297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4C53A2"/>
    <w:multiLevelType w:val="hybridMultilevel"/>
    <w:tmpl w:val="8F16CEB2"/>
    <w:lvl w:ilvl="0" w:tplc="B4909B3A">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
  </w:num>
  <w:num w:numId="6">
    <w:abstractNumId w:val="3"/>
  </w:num>
  <w:num w:numId="7">
    <w:abstractNumId w:val="2"/>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BBE"/>
    <w:rsid w:val="00005BF1"/>
    <w:rsid w:val="00016B7D"/>
    <w:rsid w:val="00016CE1"/>
    <w:rsid w:val="00025B77"/>
    <w:rsid w:val="0003301C"/>
    <w:rsid w:val="000349C1"/>
    <w:rsid w:val="00042C50"/>
    <w:rsid w:val="00056C2D"/>
    <w:rsid w:val="00067D69"/>
    <w:rsid w:val="00070FC7"/>
    <w:rsid w:val="00074636"/>
    <w:rsid w:val="0009596F"/>
    <w:rsid w:val="000A49B1"/>
    <w:rsid w:val="000A6F30"/>
    <w:rsid w:val="000B7682"/>
    <w:rsid w:val="00125DBF"/>
    <w:rsid w:val="001347CA"/>
    <w:rsid w:val="001476E1"/>
    <w:rsid w:val="0016054B"/>
    <w:rsid w:val="001720F9"/>
    <w:rsid w:val="001B7BE4"/>
    <w:rsid w:val="001C6C9E"/>
    <w:rsid w:val="001C779A"/>
    <w:rsid w:val="00201DBB"/>
    <w:rsid w:val="002103EC"/>
    <w:rsid w:val="00222FEF"/>
    <w:rsid w:val="00237CF6"/>
    <w:rsid w:val="00261532"/>
    <w:rsid w:val="00285225"/>
    <w:rsid w:val="00296F5C"/>
    <w:rsid w:val="002B1CAA"/>
    <w:rsid w:val="002B1D65"/>
    <w:rsid w:val="002C143F"/>
    <w:rsid w:val="00314197"/>
    <w:rsid w:val="00324003"/>
    <w:rsid w:val="0035549F"/>
    <w:rsid w:val="00382D18"/>
    <w:rsid w:val="003B1694"/>
    <w:rsid w:val="003E4E46"/>
    <w:rsid w:val="00406D04"/>
    <w:rsid w:val="004350F6"/>
    <w:rsid w:val="004413F7"/>
    <w:rsid w:val="004440F5"/>
    <w:rsid w:val="00452A70"/>
    <w:rsid w:val="00474CC7"/>
    <w:rsid w:val="0048615F"/>
    <w:rsid w:val="004A5159"/>
    <w:rsid w:val="004B48F7"/>
    <w:rsid w:val="004D03C8"/>
    <w:rsid w:val="00504B19"/>
    <w:rsid w:val="00550BA1"/>
    <w:rsid w:val="005772D9"/>
    <w:rsid w:val="005B287A"/>
    <w:rsid w:val="005D23DB"/>
    <w:rsid w:val="005E4397"/>
    <w:rsid w:val="0063170A"/>
    <w:rsid w:val="00647EB7"/>
    <w:rsid w:val="0066412B"/>
    <w:rsid w:val="0066612F"/>
    <w:rsid w:val="00670C8F"/>
    <w:rsid w:val="006720AA"/>
    <w:rsid w:val="0067331E"/>
    <w:rsid w:val="006810BD"/>
    <w:rsid w:val="00690B7A"/>
    <w:rsid w:val="00690E59"/>
    <w:rsid w:val="006A2AD4"/>
    <w:rsid w:val="006C0CD2"/>
    <w:rsid w:val="006C49FB"/>
    <w:rsid w:val="006D0360"/>
    <w:rsid w:val="00702AFC"/>
    <w:rsid w:val="00713802"/>
    <w:rsid w:val="007359D7"/>
    <w:rsid w:val="00746B59"/>
    <w:rsid w:val="00752DDF"/>
    <w:rsid w:val="007568B6"/>
    <w:rsid w:val="00785B05"/>
    <w:rsid w:val="00790A6F"/>
    <w:rsid w:val="007B2064"/>
    <w:rsid w:val="007C4855"/>
    <w:rsid w:val="007D0A5B"/>
    <w:rsid w:val="007E3A08"/>
    <w:rsid w:val="007E4E88"/>
    <w:rsid w:val="00802B2B"/>
    <w:rsid w:val="0080604C"/>
    <w:rsid w:val="00807A86"/>
    <w:rsid w:val="00830615"/>
    <w:rsid w:val="00840F73"/>
    <w:rsid w:val="00843287"/>
    <w:rsid w:val="008758D3"/>
    <w:rsid w:val="00880DF0"/>
    <w:rsid w:val="00887D69"/>
    <w:rsid w:val="008D7E8E"/>
    <w:rsid w:val="008F5375"/>
    <w:rsid w:val="00900CD5"/>
    <w:rsid w:val="0090560E"/>
    <w:rsid w:val="00905DC3"/>
    <w:rsid w:val="00910A40"/>
    <w:rsid w:val="0091530C"/>
    <w:rsid w:val="0093743A"/>
    <w:rsid w:val="0094543E"/>
    <w:rsid w:val="00960F52"/>
    <w:rsid w:val="009639FE"/>
    <w:rsid w:val="009A4F58"/>
    <w:rsid w:val="009B63B2"/>
    <w:rsid w:val="009C1866"/>
    <w:rsid w:val="009E1CF9"/>
    <w:rsid w:val="009E4FAD"/>
    <w:rsid w:val="009E72BB"/>
    <w:rsid w:val="009F69E3"/>
    <w:rsid w:val="00A10553"/>
    <w:rsid w:val="00A11B90"/>
    <w:rsid w:val="00A21B81"/>
    <w:rsid w:val="00A24FA4"/>
    <w:rsid w:val="00A27288"/>
    <w:rsid w:val="00A575A7"/>
    <w:rsid w:val="00A633A1"/>
    <w:rsid w:val="00A741A6"/>
    <w:rsid w:val="00A742F6"/>
    <w:rsid w:val="00A857BA"/>
    <w:rsid w:val="00AB39AF"/>
    <w:rsid w:val="00AD4AED"/>
    <w:rsid w:val="00AD673E"/>
    <w:rsid w:val="00B10509"/>
    <w:rsid w:val="00B12740"/>
    <w:rsid w:val="00B20663"/>
    <w:rsid w:val="00B42063"/>
    <w:rsid w:val="00B44A10"/>
    <w:rsid w:val="00B71E27"/>
    <w:rsid w:val="00B80611"/>
    <w:rsid w:val="00B87C97"/>
    <w:rsid w:val="00BC49B8"/>
    <w:rsid w:val="00BD7978"/>
    <w:rsid w:val="00BE2882"/>
    <w:rsid w:val="00C01208"/>
    <w:rsid w:val="00C029A2"/>
    <w:rsid w:val="00C0361E"/>
    <w:rsid w:val="00C40039"/>
    <w:rsid w:val="00C545B4"/>
    <w:rsid w:val="00C6602A"/>
    <w:rsid w:val="00C85351"/>
    <w:rsid w:val="00CB26FD"/>
    <w:rsid w:val="00CE20C0"/>
    <w:rsid w:val="00CF2F22"/>
    <w:rsid w:val="00D06B6E"/>
    <w:rsid w:val="00D61214"/>
    <w:rsid w:val="00D613A7"/>
    <w:rsid w:val="00D87442"/>
    <w:rsid w:val="00DA3BBE"/>
    <w:rsid w:val="00DA5955"/>
    <w:rsid w:val="00DC436D"/>
    <w:rsid w:val="00DE1E0B"/>
    <w:rsid w:val="00DE6F75"/>
    <w:rsid w:val="00E05898"/>
    <w:rsid w:val="00E05E6B"/>
    <w:rsid w:val="00E356AD"/>
    <w:rsid w:val="00E47F4F"/>
    <w:rsid w:val="00E76127"/>
    <w:rsid w:val="00EA47B3"/>
    <w:rsid w:val="00EB586F"/>
    <w:rsid w:val="00EB5EAD"/>
    <w:rsid w:val="00EC06F6"/>
    <w:rsid w:val="00EF38AD"/>
    <w:rsid w:val="00F1586B"/>
    <w:rsid w:val="00F54A89"/>
    <w:rsid w:val="00F807C4"/>
    <w:rsid w:val="00FD1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681452A-4189-46E7-BDE1-CA3638DA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82D18"/>
    <w:pPr>
      <w:tabs>
        <w:tab w:val="center" w:pos="4153"/>
        <w:tab w:val="right" w:pos="8306"/>
      </w:tabs>
    </w:pPr>
  </w:style>
  <w:style w:type="character" w:styleId="PageNumber">
    <w:name w:val="page number"/>
    <w:basedOn w:val="DefaultParagraphFont"/>
    <w:rsid w:val="00382D18"/>
  </w:style>
  <w:style w:type="paragraph" w:styleId="Header">
    <w:name w:val="header"/>
    <w:basedOn w:val="Normal"/>
    <w:rsid w:val="00382D18"/>
    <w:pPr>
      <w:tabs>
        <w:tab w:val="center" w:pos="4153"/>
        <w:tab w:val="right" w:pos="8306"/>
      </w:tabs>
    </w:pPr>
  </w:style>
  <w:style w:type="paragraph" w:styleId="Title">
    <w:name w:val="Title"/>
    <w:basedOn w:val="Normal"/>
    <w:qFormat/>
    <w:rsid w:val="0091530C"/>
    <w:pPr>
      <w:jc w:val="center"/>
    </w:pPr>
    <w:rPr>
      <w:b/>
      <w:sz w:val="32"/>
      <w:szCs w:val="20"/>
      <w:u w:val="single"/>
    </w:rPr>
  </w:style>
  <w:style w:type="paragraph" w:styleId="Subtitle">
    <w:name w:val="Subtitle"/>
    <w:basedOn w:val="Normal"/>
    <w:qFormat/>
    <w:rsid w:val="0091530C"/>
    <w:pPr>
      <w:jc w:val="center"/>
    </w:pPr>
    <w:rPr>
      <w:b/>
      <w:sz w:val="28"/>
      <w:szCs w:val="20"/>
      <w:u w:val="single"/>
    </w:rPr>
  </w:style>
  <w:style w:type="table" w:styleId="TableGrid">
    <w:name w:val="Table Grid"/>
    <w:basedOn w:val="TableNormal"/>
    <w:uiPriority w:val="59"/>
    <w:rsid w:val="00915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F69E3"/>
    <w:rPr>
      <w:sz w:val="16"/>
      <w:szCs w:val="16"/>
    </w:rPr>
  </w:style>
  <w:style w:type="paragraph" w:styleId="CommentText">
    <w:name w:val="annotation text"/>
    <w:basedOn w:val="Normal"/>
    <w:semiHidden/>
    <w:rsid w:val="009F69E3"/>
    <w:rPr>
      <w:sz w:val="20"/>
      <w:szCs w:val="20"/>
    </w:rPr>
  </w:style>
  <w:style w:type="paragraph" w:styleId="CommentSubject">
    <w:name w:val="annotation subject"/>
    <w:basedOn w:val="CommentText"/>
    <w:next w:val="CommentText"/>
    <w:semiHidden/>
    <w:rsid w:val="009F69E3"/>
    <w:rPr>
      <w:b/>
      <w:bCs/>
    </w:rPr>
  </w:style>
  <w:style w:type="paragraph" w:styleId="BalloonText">
    <w:name w:val="Balloon Text"/>
    <w:basedOn w:val="Normal"/>
    <w:semiHidden/>
    <w:rsid w:val="009F69E3"/>
    <w:rPr>
      <w:rFonts w:ascii="Tahoma" w:hAnsi="Tahoma" w:cs="Tahoma"/>
      <w:sz w:val="16"/>
      <w:szCs w:val="16"/>
    </w:rPr>
  </w:style>
  <w:style w:type="paragraph" w:styleId="TOC1">
    <w:name w:val="toc 1"/>
    <w:basedOn w:val="Normal"/>
    <w:next w:val="Normal"/>
    <w:autoRedefine/>
    <w:semiHidden/>
    <w:rsid w:val="00752DDF"/>
  </w:style>
  <w:style w:type="character" w:styleId="Hyperlink">
    <w:name w:val="Hyperlink"/>
    <w:rsid w:val="00752DDF"/>
    <w:rPr>
      <w:color w:val="0000FF"/>
      <w:u w:val="single"/>
    </w:rPr>
  </w:style>
  <w:style w:type="paragraph" w:styleId="NoSpacing">
    <w:name w:val="No Spacing"/>
    <w:aliases w:val="TSB Body Text"/>
    <w:basedOn w:val="Normal"/>
    <w:link w:val="NoSpacingChar"/>
    <w:autoRedefine/>
    <w:uiPriority w:val="1"/>
    <w:qFormat/>
    <w:rsid w:val="00C40039"/>
    <w:pPr>
      <w:spacing w:after="200" w:line="276" w:lineRule="auto"/>
    </w:pPr>
    <w:rPr>
      <w:rFonts w:eastAsia="Arial"/>
      <w:bCs/>
      <w:color w:val="76923C"/>
      <w:sz w:val="32"/>
      <w:szCs w:val="32"/>
      <w:lang w:eastAsia="en-US"/>
    </w:rPr>
  </w:style>
  <w:style w:type="character" w:customStyle="1" w:styleId="NoSpacingChar">
    <w:name w:val="No Spacing Char"/>
    <w:aliases w:val="TSB Body Text Char"/>
    <w:link w:val="NoSpacing"/>
    <w:uiPriority w:val="1"/>
    <w:rsid w:val="00C40039"/>
    <w:rPr>
      <w:rFonts w:ascii="Arial" w:eastAsia="Arial" w:hAnsi="Arial"/>
      <w:bCs/>
      <w:color w:val="76923C"/>
      <w:sz w:val="32"/>
      <w:szCs w:val="32"/>
      <w:lang w:eastAsia="en-US"/>
    </w:rPr>
  </w:style>
  <w:style w:type="character" w:styleId="FollowedHyperlink">
    <w:name w:val="FollowedHyperlink"/>
    <w:rsid w:val="005772D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489137">
      <w:bodyDiv w:val="1"/>
      <w:marLeft w:val="0"/>
      <w:marRight w:val="0"/>
      <w:marTop w:val="0"/>
      <w:marBottom w:val="0"/>
      <w:divBdr>
        <w:top w:val="none" w:sz="0" w:space="0" w:color="auto"/>
        <w:left w:val="none" w:sz="0" w:space="0" w:color="auto"/>
        <w:bottom w:val="none" w:sz="0" w:space="0" w:color="auto"/>
        <w:right w:val="none" w:sz="0" w:space="0" w:color="auto"/>
      </w:divBdr>
      <w:divsChild>
        <w:div w:id="1500196795">
          <w:marLeft w:val="0"/>
          <w:marRight w:val="0"/>
          <w:marTop w:val="100"/>
          <w:marBottom w:val="100"/>
          <w:divBdr>
            <w:top w:val="none" w:sz="0" w:space="0" w:color="auto"/>
            <w:left w:val="none" w:sz="0" w:space="0" w:color="auto"/>
            <w:bottom w:val="none" w:sz="0" w:space="0" w:color="auto"/>
            <w:right w:val="none" w:sz="0" w:space="0" w:color="auto"/>
          </w:divBdr>
          <w:divsChild>
            <w:div w:id="1718430161">
              <w:marLeft w:val="0"/>
              <w:marRight w:val="0"/>
              <w:marTop w:val="100"/>
              <w:marBottom w:val="100"/>
              <w:divBdr>
                <w:top w:val="none" w:sz="0" w:space="0" w:color="auto"/>
                <w:left w:val="none" w:sz="0" w:space="0" w:color="auto"/>
                <w:bottom w:val="none" w:sz="0" w:space="0" w:color="auto"/>
                <w:right w:val="none" w:sz="0" w:space="0" w:color="auto"/>
              </w:divBdr>
              <w:divsChild>
                <w:div w:id="1161769490">
                  <w:marLeft w:val="150"/>
                  <w:marRight w:val="150"/>
                  <w:marTop w:val="75"/>
                  <w:marBottom w:val="0"/>
                  <w:divBdr>
                    <w:top w:val="none" w:sz="0" w:space="0" w:color="auto"/>
                    <w:left w:val="none" w:sz="0" w:space="0" w:color="auto"/>
                    <w:bottom w:val="none" w:sz="0" w:space="0" w:color="auto"/>
                    <w:right w:val="none" w:sz="0" w:space="0" w:color="auto"/>
                  </w:divBdr>
                  <w:divsChild>
                    <w:div w:id="17750582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chaelgove.com/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Whistleblowing Policy</vt:lpstr>
    </vt:vector>
  </TitlesOfParts>
  <Company>LCC</Company>
  <LinksUpToDate>false</LinksUpToDate>
  <CharactersWithSpaces>6767</CharactersWithSpaces>
  <SharedDoc>false</SharedDoc>
  <HLinks>
    <vt:vector size="90" baseType="variant">
      <vt:variant>
        <vt:i4>393244</vt:i4>
      </vt:variant>
      <vt:variant>
        <vt:i4>45</vt:i4>
      </vt:variant>
      <vt:variant>
        <vt:i4>0</vt:i4>
      </vt:variant>
      <vt:variant>
        <vt:i4>5</vt:i4>
      </vt:variant>
      <vt:variant>
        <vt:lpwstr/>
      </vt:variant>
      <vt:variant>
        <vt:lpwstr>Contents</vt:lpwstr>
      </vt:variant>
      <vt:variant>
        <vt:i4>393244</vt:i4>
      </vt:variant>
      <vt:variant>
        <vt:i4>42</vt:i4>
      </vt:variant>
      <vt:variant>
        <vt:i4>0</vt:i4>
      </vt:variant>
      <vt:variant>
        <vt:i4>5</vt:i4>
      </vt:variant>
      <vt:variant>
        <vt:lpwstr/>
      </vt:variant>
      <vt:variant>
        <vt:lpwstr>Contents</vt:lpwstr>
      </vt:variant>
      <vt:variant>
        <vt:i4>393244</vt:i4>
      </vt:variant>
      <vt:variant>
        <vt:i4>39</vt:i4>
      </vt:variant>
      <vt:variant>
        <vt:i4>0</vt:i4>
      </vt:variant>
      <vt:variant>
        <vt:i4>5</vt:i4>
      </vt:variant>
      <vt:variant>
        <vt:lpwstr/>
      </vt:variant>
      <vt:variant>
        <vt:lpwstr>Contents</vt:lpwstr>
      </vt:variant>
      <vt:variant>
        <vt:i4>393244</vt:i4>
      </vt:variant>
      <vt:variant>
        <vt:i4>36</vt:i4>
      </vt:variant>
      <vt:variant>
        <vt:i4>0</vt:i4>
      </vt:variant>
      <vt:variant>
        <vt:i4>5</vt:i4>
      </vt:variant>
      <vt:variant>
        <vt:lpwstr/>
      </vt:variant>
      <vt:variant>
        <vt:lpwstr>Contents</vt:lpwstr>
      </vt:variant>
      <vt:variant>
        <vt:i4>3407923</vt:i4>
      </vt:variant>
      <vt:variant>
        <vt:i4>33</vt:i4>
      </vt:variant>
      <vt:variant>
        <vt:i4>0</vt:i4>
      </vt:variant>
      <vt:variant>
        <vt:i4>5</vt:i4>
      </vt:variant>
      <vt:variant>
        <vt:lpwstr>http://www.michaelgove.com/contact</vt:lpwstr>
      </vt:variant>
      <vt:variant>
        <vt:lpwstr/>
      </vt:variant>
      <vt:variant>
        <vt:i4>393244</vt:i4>
      </vt:variant>
      <vt:variant>
        <vt:i4>30</vt:i4>
      </vt:variant>
      <vt:variant>
        <vt:i4>0</vt:i4>
      </vt:variant>
      <vt:variant>
        <vt:i4>5</vt:i4>
      </vt:variant>
      <vt:variant>
        <vt:lpwstr/>
      </vt:variant>
      <vt:variant>
        <vt:lpwstr>Contents</vt:lpwstr>
      </vt:variant>
      <vt:variant>
        <vt:i4>393244</vt:i4>
      </vt:variant>
      <vt:variant>
        <vt:i4>27</vt:i4>
      </vt:variant>
      <vt:variant>
        <vt:i4>0</vt:i4>
      </vt:variant>
      <vt:variant>
        <vt:i4>5</vt:i4>
      </vt:variant>
      <vt:variant>
        <vt:lpwstr/>
      </vt:variant>
      <vt:variant>
        <vt:lpwstr>Contents</vt:lpwstr>
      </vt:variant>
      <vt:variant>
        <vt:i4>393244</vt:i4>
      </vt:variant>
      <vt:variant>
        <vt:i4>24</vt:i4>
      </vt:variant>
      <vt:variant>
        <vt:i4>0</vt:i4>
      </vt:variant>
      <vt:variant>
        <vt:i4>5</vt:i4>
      </vt:variant>
      <vt:variant>
        <vt:lpwstr/>
      </vt:variant>
      <vt:variant>
        <vt:lpwstr>Contents</vt:lpwstr>
      </vt:variant>
      <vt:variant>
        <vt:i4>2031665</vt:i4>
      </vt:variant>
      <vt:variant>
        <vt:i4>20</vt:i4>
      </vt:variant>
      <vt:variant>
        <vt:i4>0</vt:i4>
      </vt:variant>
      <vt:variant>
        <vt:i4>5</vt:i4>
      </vt:variant>
      <vt:variant>
        <vt:lpwstr/>
      </vt:variant>
      <vt:variant>
        <vt:lpwstr>_Toc349830843</vt:lpwstr>
      </vt:variant>
      <vt:variant>
        <vt:i4>2031665</vt:i4>
      </vt:variant>
      <vt:variant>
        <vt:i4>17</vt:i4>
      </vt:variant>
      <vt:variant>
        <vt:i4>0</vt:i4>
      </vt:variant>
      <vt:variant>
        <vt:i4>5</vt:i4>
      </vt:variant>
      <vt:variant>
        <vt:lpwstr/>
      </vt:variant>
      <vt:variant>
        <vt:lpwstr>_Toc349830842</vt:lpwstr>
      </vt:variant>
      <vt:variant>
        <vt:i4>2031665</vt:i4>
      </vt:variant>
      <vt:variant>
        <vt:i4>14</vt:i4>
      </vt:variant>
      <vt:variant>
        <vt:i4>0</vt:i4>
      </vt:variant>
      <vt:variant>
        <vt:i4>5</vt:i4>
      </vt:variant>
      <vt:variant>
        <vt:lpwstr/>
      </vt:variant>
      <vt:variant>
        <vt:lpwstr>_Toc349830841</vt:lpwstr>
      </vt:variant>
      <vt:variant>
        <vt:i4>2031665</vt:i4>
      </vt:variant>
      <vt:variant>
        <vt:i4>11</vt:i4>
      </vt:variant>
      <vt:variant>
        <vt:i4>0</vt:i4>
      </vt:variant>
      <vt:variant>
        <vt:i4>5</vt:i4>
      </vt:variant>
      <vt:variant>
        <vt:lpwstr/>
      </vt:variant>
      <vt:variant>
        <vt:lpwstr>_Toc349830840</vt:lpwstr>
      </vt:variant>
      <vt:variant>
        <vt:i4>1572913</vt:i4>
      </vt:variant>
      <vt:variant>
        <vt:i4>8</vt:i4>
      </vt:variant>
      <vt:variant>
        <vt:i4>0</vt:i4>
      </vt:variant>
      <vt:variant>
        <vt:i4>5</vt:i4>
      </vt:variant>
      <vt:variant>
        <vt:lpwstr/>
      </vt:variant>
      <vt:variant>
        <vt:lpwstr>_Toc349830839</vt:lpwstr>
      </vt:variant>
      <vt:variant>
        <vt:i4>1572913</vt:i4>
      </vt:variant>
      <vt:variant>
        <vt:i4>5</vt:i4>
      </vt:variant>
      <vt:variant>
        <vt:i4>0</vt:i4>
      </vt:variant>
      <vt:variant>
        <vt:i4>5</vt:i4>
      </vt:variant>
      <vt:variant>
        <vt:lpwstr/>
      </vt:variant>
      <vt:variant>
        <vt:lpwstr>_Toc349830838</vt:lpwstr>
      </vt:variant>
      <vt:variant>
        <vt:i4>1572913</vt:i4>
      </vt:variant>
      <vt:variant>
        <vt:i4>2</vt:i4>
      </vt:variant>
      <vt:variant>
        <vt:i4>0</vt:i4>
      </vt:variant>
      <vt:variant>
        <vt:i4>5</vt:i4>
      </vt:variant>
      <vt:variant>
        <vt:lpwstr/>
      </vt:variant>
      <vt:variant>
        <vt:lpwstr>_Toc349830837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dc:title>
  <dc:subject/>
  <dc:creator>hgraham</dc:creator>
  <cp:keywords/>
  <cp:lastModifiedBy>awillett</cp:lastModifiedBy>
  <cp:revision>4</cp:revision>
  <cp:lastPrinted>2018-05-15T15:44:00Z</cp:lastPrinted>
  <dcterms:created xsi:type="dcterms:W3CDTF">2018-05-15T15:46:00Z</dcterms:created>
  <dcterms:modified xsi:type="dcterms:W3CDTF">2018-05-17T13:03:00Z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2e87f142550344448f148d970a7f4155</vt:lpwstr>
  </property>
  <property fmtid="{D5CDD505-2E9C-101B-9397-08002B2CF9AE}" pid="3" name="SW-FINGERPRINT">
    <vt:lpwstr/>
  </property>
</Properties>
</file>