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9C69" w14:textId="4C4ED2B0" w:rsidR="00D6664E" w:rsidRPr="00D6664E" w:rsidRDefault="00EB6781" w:rsidP="00D6664E">
      <w:r>
        <w:rPr>
          <w:noProof/>
        </w:rPr>
        <w:drawing>
          <wp:anchor distT="0" distB="0" distL="114300" distR="114300" simplePos="0" relativeHeight="251657728" behindDoc="0" locked="0" layoutInCell="1" allowOverlap="1" wp14:anchorId="1599C812" wp14:editId="105FF536">
            <wp:simplePos x="0" y="0"/>
            <wp:positionH relativeFrom="margin">
              <wp:posOffset>104775</wp:posOffset>
            </wp:positionH>
            <wp:positionV relativeFrom="paragraph">
              <wp:posOffset>-38100</wp:posOffset>
            </wp:positionV>
            <wp:extent cx="70739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0941" y="21168"/>
                <wp:lineTo x="20941" y="0"/>
                <wp:lineTo x="0" y="0"/>
              </wp:wrapPolygon>
            </wp:wrapThrough>
            <wp:docPr id="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62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97"/>
        <w:gridCol w:w="3060"/>
        <w:gridCol w:w="2070"/>
      </w:tblGrid>
      <w:tr w:rsidR="00D6664E" w:rsidRPr="00FB6EFB" w14:paraId="0C08670B" w14:textId="77777777" w:rsidTr="002D2532">
        <w:trPr>
          <w:trHeight w:val="440"/>
        </w:trPr>
        <w:tc>
          <w:tcPr>
            <w:tcW w:w="9895" w:type="dxa"/>
            <w:gridSpan w:val="4"/>
            <w:shd w:val="clear" w:color="auto" w:fill="auto"/>
          </w:tcPr>
          <w:p w14:paraId="501335EB" w14:textId="09662209" w:rsidR="00D6664E" w:rsidRPr="00FB6EFB" w:rsidRDefault="00D6664E" w:rsidP="002D2532">
            <w:pPr>
              <w:spacing w:after="0" w:line="240" w:lineRule="auto"/>
              <w:jc w:val="center"/>
            </w:pPr>
            <w:r w:rsidRPr="00FB6EFB">
              <w:t>Section:</w:t>
            </w:r>
            <w:r w:rsidR="00A01B46">
              <w:t xml:space="preserve"> General Rules &amp; Administration</w:t>
            </w:r>
          </w:p>
        </w:tc>
      </w:tr>
      <w:tr w:rsidR="00D6664E" w:rsidRPr="00FB6EFB" w14:paraId="709D075D" w14:textId="77777777" w:rsidTr="00A01B46">
        <w:trPr>
          <w:trHeight w:val="422"/>
        </w:trPr>
        <w:tc>
          <w:tcPr>
            <w:tcW w:w="2268" w:type="dxa"/>
            <w:shd w:val="clear" w:color="auto" w:fill="auto"/>
          </w:tcPr>
          <w:p w14:paraId="3965CF56" w14:textId="37232B9E" w:rsidR="00D6664E" w:rsidRPr="00FB6EFB" w:rsidRDefault="00D6664E" w:rsidP="002D2532">
            <w:pPr>
              <w:spacing w:after="0" w:line="240" w:lineRule="auto"/>
            </w:pPr>
            <w:r w:rsidRPr="00FB6EFB">
              <w:t>SOP #</w:t>
            </w:r>
            <w:r w:rsidR="002D2532">
              <w:t xml:space="preserve"> 100.</w:t>
            </w:r>
            <w:r w:rsidR="00A01B46">
              <w:t>03</w:t>
            </w:r>
          </w:p>
        </w:tc>
        <w:tc>
          <w:tcPr>
            <w:tcW w:w="5557" w:type="dxa"/>
            <w:gridSpan w:val="2"/>
            <w:shd w:val="clear" w:color="auto" w:fill="auto"/>
          </w:tcPr>
          <w:p w14:paraId="11CFF4E1" w14:textId="0F07D597" w:rsidR="00D6664E" w:rsidRPr="00FB6EFB" w:rsidRDefault="00D6664E" w:rsidP="002D2532">
            <w:pPr>
              <w:spacing w:after="0" w:line="240" w:lineRule="auto"/>
            </w:pPr>
            <w:r w:rsidRPr="00FB6EFB">
              <w:t xml:space="preserve">Subject: </w:t>
            </w:r>
            <w:r w:rsidR="00A01B46">
              <w:t xml:space="preserve">Duties &amp; Responsibilities of EMS Field Personnel </w:t>
            </w:r>
          </w:p>
        </w:tc>
        <w:tc>
          <w:tcPr>
            <w:tcW w:w="2070" w:type="dxa"/>
            <w:shd w:val="clear" w:color="auto" w:fill="auto"/>
          </w:tcPr>
          <w:p w14:paraId="71F21F05" w14:textId="785739BE" w:rsidR="00D6664E" w:rsidRPr="00FB6EFB" w:rsidRDefault="00D6664E" w:rsidP="002D2532">
            <w:pPr>
              <w:spacing w:after="0" w:line="240" w:lineRule="auto"/>
            </w:pPr>
            <w:r w:rsidRPr="00FB6EFB">
              <w:t xml:space="preserve">Page: </w:t>
            </w:r>
            <w:r w:rsidR="002D2532">
              <w:t xml:space="preserve">1 of </w:t>
            </w:r>
            <w:r w:rsidR="00A40012">
              <w:t>2</w:t>
            </w:r>
          </w:p>
        </w:tc>
      </w:tr>
      <w:tr w:rsidR="00D6664E" w:rsidRPr="00FB6EFB" w14:paraId="1A4CA839" w14:textId="77777777" w:rsidTr="002D2532">
        <w:trPr>
          <w:trHeight w:val="422"/>
        </w:trPr>
        <w:tc>
          <w:tcPr>
            <w:tcW w:w="4765" w:type="dxa"/>
            <w:gridSpan w:val="2"/>
            <w:shd w:val="clear" w:color="auto" w:fill="auto"/>
          </w:tcPr>
          <w:p w14:paraId="53306110" w14:textId="77777777" w:rsidR="00D6664E" w:rsidRPr="00FB6EFB" w:rsidRDefault="00D6664E" w:rsidP="002D2532">
            <w:pPr>
              <w:spacing w:after="0" w:line="240" w:lineRule="auto"/>
            </w:pPr>
            <w:r w:rsidRPr="00FB6EFB">
              <w:t>Effective:</w:t>
            </w:r>
            <w:r w:rsidR="002D2532">
              <w:t xml:space="preserve"> 02/17/2022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02087A68" w14:textId="77777777" w:rsidR="00D6664E" w:rsidRPr="00FB6EFB" w:rsidRDefault="00D6664E" w:rsidP="002D2532">
            <w:pPr>
              <w:spacing w:after="0" w:line="240" w:lineRule="auto"/>
            </w:pPr>
            <w:r w:rsidRPr="00FB6EFB">
              <w:t>Authorized:</w:t>
            </w:r>
            <w:r w:rsidR="002D2532">
              <w:t xml:space="preserve"> Tiffany Lamp- Asst. Director</w:t>
            </w:r>
          </w:p>
        </w:tc>
      </w:tr>
      <w:tr w:rsidR="00D6664E" w:rsidRPr="00FB6EFB" w14:paraId="00627F45" w14:textId="77777777" w:rsidTr="002D2532">
        <w:trPr>
          <w:trHeight w:val="413"/>
        </w:trPr>
        <w:tc>
          <w:tcPr>
            <w:tcW w:w="4765" w:type="dxa"/>
            <w:gridSpan w:val="2"/>
            <w:shd w:val="clear" w:color="auto" w:fill="auto"/>
          </w:tcPr>
          <w:p w14:paraId="09DE4E48" w14:textId="77777777" w:rsidR="00D6664E" w:rsidRPr="00FB6EFB" w:rsidRDefault="00D6664E" w:rsidP="002D2532">
            <w:r w:rsidRPr="00FB6EFB">
              <w:t>Revised: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306DD3C8" w14:textId="77777777" w:rsidR="00D6664E" w:rsidRPr="00FB6EFB" w:rsidRDefault="00D6664E" w:rsidP="002D2532">
            <w:r w:rsidRPr="00FB6EFB">
              <w:t xml:space="preserve">Authorized: </w:t>
            </w:r>
          </w:p>
        </w:tc>
      </w:tr>
    </w:tbl>
    <w:p w14:paraId="5DB924D9" w14:textId="77777777" w:rsidR="00647403" w:rsidRPr="00D6664E" w:rsidRDefault="002D2532" w:rsidP="002D2532">
      <w:p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                    </w:t>
      </w:r>
      <w:r w:rsidR="00D6664E" w:rsidRPr="00D6664E">
        <w:rPr>
          <w:rFonts w:ascii="Agency FB" w:hAnsi="Agency FB"/>
          <w:sz w:val="36"/>
          <w:szCs w:val="36"/>
        </w:rPr>
        <w:t>Rural Pope County Emergency Medical Services</w:t>
      </w:r>
    </w:p>
    <w:p w14:paraId="22C78E2C" w14:textId="77777777" w:rsidR="00D6664E" w:rsidRDefault="002D2532" w:rsidP="002D2532">
      <w:pPr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 xml:space="preserve">                               </w:t>
      </w:r>
      <w:r w:rsidR="00D6664E" w:rsidRPr="00D6664E">
        <w:rPr>
          <w:rFonts w:ascii="Agency FB" w:hAnsi="Agency FB"/>
          <w:color w:val="002060"/>
          <w:sz w:val="36"/>
          <w:szCs w:val="36"/>
        </w:rPr>
        <w:t>Standard Operating Procedures</w:t>
      </w:r>
    </w:p>
    <w:p w14:paraId="5CA60114" w14:textId="77777777" w:rsidR="00D6664E" w:rsidRDefault="00D6664E" w:rsidP="00D6664E">
      <w:pPr>
        <w:jc w:val="center"/>
        <w:rPr>
          <w:rFonts w:ascii="Agency FB" w:hAnsi="Agency FB"/>
          <w:color w:val="002060"/>
          <w:sz w:val="36"/>
          <w:szCs w:val="36"/>
        </w:rPr>
      </w:pPr>
    </w:p>
    <w:p w14:paraId="678446F6" w14:textId="22F9B874" w:rsidR="00D6664E" w:rsidRDefault="00D6664E" w:rsidP="00D6664E">
      <w:pPr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100,</w:t>
      </w:r>
      <w:r w:rsidR="00A01B46">
        <w:rPr>
          <w:rFonts w:ascii="Agency FB" w:hAnsi="Agency FB"/>
          <w:color w:val="002060"/>
          <w:sz w:val="36"/>
          <w:szCs w:val="36"/>
        </w:rPr>
        <w:t>03.01 Purpose</w:t>
      </w:r>
    </w:p>
    <w:p w14:paraId="58A33E62" w14:textId="09F657A1" w:rsidR="002D2532" w:rsidRDefault="00A01B46" w:rsidP="00D6664E">
      <w:pPr>
        <w:rPr>
          <w:rFonts w:ascii="Agency FB" w:hAnsi="Agency FB"/>
          <w:color w:val="002060"/>
          <w:sz w:val="36"/>
          <w:szCs w:val="36"/>
        </w:rPr>
      </w:pPr>
      <w:r>
        <w:t>The purpose of this SOP is to establish a schedule of daily and weekly performance mile stones comprised of collateral job related duties and task assignments for EMS Field Personnel.</w:t>
      </w:r>
    </w:p>
    <w:p w14:paraId="099D087A" w14:textId="31E2C2A2" w:rsidR="00D6664E" w:rsidRDefault="00D6664E" w:rsidP="00D6664E">
      <w:pPr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100.</w:t>
      </w:r>
      <w:r w:rsidR="00A01B46">
        <w:rPr>
          <w:rFonts w:ascii="Agency FB" w:hAnsi="Agency FB"/>
          <w:color w:val="002060"/>
          <w:sz w:val="36"/>
          <w:szCs w:val="36"/>
        </w:rPr>
        <w:t xml:space="preserve">03.02 Policy </w:t>
      </w:r>
    </w:p>
    <w:p w14:paraId="2549E0E7" w14:textId="77777777" w:rsidR="00A01B46" w:rsidRDefault="00A01B46" w:rsidP="00D6664E">
      <w:r>
        <w:t xml:space="preserve">When personnel are not responding to calls for service, it is their responsibility to ensure the following collateral duties and task assignments are completed as noted: </w:t>
      </w:r>
    </w:p>
    <w:p w14:paraId="5FDAA1F7" w14:textId="61845D31" w:rsidR="00A01B46" w:rsidRDefault="00A01B46" w:rsidP="00D6664E">
      <w:r>
        <w:t>DAILY 0700 hours-</w:t>
      </w:r>
    </w:p>
    <w:p w14:paraId="1C5B127A" w14:textId="3D96E912" w:rsidR="00A01B46" w:rsidRDefault="00A01B46" w:rsidP="00A01B46">
      <w:pPr>
        <w:numPr>
          <w:ilvl w:val="0"/>
          <w:numId w:val="2"/>
        </w:numPr>
      </w:pPr>
      <w:r>
        <w:t>Relieve previous shift</w:t>
      </w:r>
    </w:p>
    <w:p w14:paraId="476A090E" w14:textId="77777777" w:rsidR="00A01B46" w:rsidRDefault="00A01B46" w:rsidP="00A01B46">
      <w:pPr>
        <w:numPr>
          <w:ilvl w:val="0"/>
          <w:numId w:val="2"/>
        </w:numPr>
      </w:pPr>
      <w:r>
        <w:t>Obtain a face to face shift pass-on</w:t>
      </w:r>
    </w:p>
    <w:p w14:paraId="5ECF77F7" w14:textId="77777777" w:rsidR="00A01B46" w:rsidRDefault="00A01B46" w:rsidP="00A01B46">
      <w:pPr>
        <w:numPr>
          <w:ilvl w:val="0"/>
          <w:numId w:val="2"/>
        </w:numPr>
      </w:pPr>
      <w:r>
        <w:t>Perform “Daily Apparatus Check”</w:t>
      </w:r>
    </w:p>
    <w:p w14:paraId="55267F2C" w14:textId="77777777" w:rsidR="00A01B46" w:rsidRDefault="00A01B46" w:rsidP="00A01B46">
      <w:r>
        <w:t xml:space="preserve"> 0900-1700 hours</w:t>
      </w:r>
    </w:p>
    <w:p w14:paraId="484F5E44" w14:textId="40E99EB7" w:rsidR="00A01B46" w:rsidRDefault="00A01B46" w:rsidP="00A01B46">
      <w:pPr>
        <w:numPr>
          <w:ilvl w:val="0"/>
          <w:numId w:val="3"/>
        </w:numPr>
      </w:pPr>
      <w:r>
        <w:t>Wash and clean apparatus,</w:t>
      </w:r>
    </w:p>
    <w:p w14:paraId="43D64C12" w14:textId="700BCC35" w:rsidR="00A01B46" w:rsidRDefault="00A01B46" w:rsidP="00A01B46">
      <w:pPr>
        <w:numPr>
          <w:ilvl w:val="0"/>
          <w:numId w:val="3"/>
        </w:numPr>
      </w:pPr>
      <w:r>
        <w:t xml:space="preserve">Restock apparatus as needed; </w:t>
      </w:r>
    </w:p>
    <w:p w14:paraId="694EE0C8" w14:textId="1F01D945" w:rsidR="00A01B46" w:rsidRDefault="00A01B46" w:rsidP="00A01B46">
      <w:pPr>
        <w:numPr>
          <w:ilvl w:val="0"/>
          <w:numId w:val="3"/>
        </w:numPr>
      </w:pPr>
      <w:r>
        <w:t xml:space="preserve">Complete assigned station maintenance duties; </w:t>
      </w:r>
    </w:p>
    <w:p w14:paraId="2832F6A7" w14:textId="6E8E9C37" w:rsidR="00A01B46" w:rsidRDefault="00A01B46" w:rsidP="00A01B46">
      <w:pPr>
        <w:numPr>
          <w:ilvl w:val="0"/>
          <w:numId w:val="3"/>
        </w:numPr>
      </w:pPr>
      <w:r>
        <w:t>Perform any assigned training details for the day.</w:t>
      </w:r>
    </w:p>
    <w:p w14:paraId="32639D34" w14:textId="77777777" w:rsidR="00A01B46" w:rsidRDefault="00A01B46" w:rsidP="00A01B46">
      <w:r>
        <w:t xml:space="preserve"> 1900 hours </w:t>
      </w:r>
    </w:p>
    <w:p w14:paraId="4F1A660A" w14:textId="0BAE2239" w:rsidR="00A01B46" w:rsidRDefault="00A01B46" w:rsidP="00A01B46">
      <w:pPr>
        <w:ind w:left="720"/>
      </w:pPr>
      <w:r>
        <w:t>• Personnel may retire to sleeping quarters if desired.</w:t>
      </w:r>
    </w:p>
    <w:p w14:paraId="0A8501D1" w14:textId="77777777" w:rsidR="00A01B46" w:rsidRDefault="00A01B46" w:rsidP="00A01B46">
      <w:r>
        <w:t xml:space="preserve"> End of Shift </w:t>
      </w:r>
    </w:p>
    <w:p w14:paraId="635190A6" w14:textId="36677690" w:rsidR="00A01B46" w:rsidRPr="00A01B46" w:rsidRDefault="00A01B46" w:rsidP="00A01B46">
      <w:pPr>
        <w:numPr>
          <w:ilvl w:val="0"/>
          <w:numId w:val="4"/>
        </w:numPr>
      </w:pPr>
      <w:r>
        <w:t>Personnel shall insure that all ePCR reports are completed.</w:t>
      </w:r>
    </w:p>
    <w:p w14:paraId="685ADFBF" w14:textId="77777777" w:rsidR="00D6664E" w:rsidRDefault="00D6664E" w:rsidP="00D6664E">
      <w:pPr>
        <w:rPr>
          <w:rFonts w:ascii="Agency FB" w:hAnsi="Agency FB"/>
          <w:color w:val="002060"/>
          <w:sz w:val="36"/>
          <w:szCs w:val="36"/>
        </w:rPr>
      </w:pPr>
    </w:p>
    <w:p w14:paraId="6A729F0A" w14:textId="77777777" w:rsidR="00A01B46" w:rsidRDefault="00A01B46" w:rsidP="00D6664E">
      <w:pPr>
        <w:rPr>
          <w:rFonts w:ascii="Agency FB" w:hAnsi="Agency FB"/>
          <w:color w:val="002060"/>
          <w:sz w:val="36"/>
          <w:szCs w:val="36"/>
        </w:rPr>
      </w:pPr>
    </w:p>
    <w:p w14:paraId="0146A1C5" w14:textId="242CEC51" w:rsidR="00D6664E" w:rsidRDefault="00D6664E" w:rsidP="00D6664E">
      <w:pPr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lastRenderedPageBreak/>
        <w:t>100.</w:t>
      </w:r>
      <w:r w:rsidR="00A01B46">
        <w:rPr>
          <w:rFonts w:ascii="Agency FB" w:hAnsi="Agency FB"/>
          <w:color w:val="002060"/>
          <w:sz w:val="36"/>
          <w:szCs w:val="36"/>
        </w:rPr>
        <w:t>03.03 Restrictions &amp; Exemptions</w:t>
      </w:r>
    </w:p>
    <w:p w14:paraId="7563DCE4" w14:textId="77777777" w:rsidR="00A01B46" w:rsidRDefault="00A01B46" w:rsidP="00D6664E">
      <w:r>
        <w:t xml:space="preserve">1. Personnel are restricted from watching television or other leisure activities on their down time unless all of their collateral duties and task assignments have been completed. </w:t>
      </w:r>
    </w:p>
    <w:p w14:paraId="03DC65DD" w14:textId="0AD29716" w:rsidR="00A01B46" w:rsidRDefault="00A01B46" w:rsidP="00D6664E">
      <w:r>
        <w:t>2. Shifts experiencing a heavy call volume may be exempted from station maintenance duties if their supervisor deems fit.</w:t>
      </w:r>
    </w:p>
    <w:p w14:paraId="4B44C99F" w14:textId="66267188" w:rsidR="00A01B46" w:rsidRDefault="00A01B46" w:rsidP="00A01B46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t>3. Shifts experiencing a heavy call volume may be exempted from daily training assignments if their supervisor deems fit.</w:t>
      </w:r>
    </w:p>
    <w:p w14:paraId="0DB8ADF4" w14:textId="77777777" w:rsidR="00D6664E" w:rsidRDefault="00D6664E" w:rsidP="00D6664E">
      <w:pPr>
        <w:rPr>
          <w:rFonts w:ascii="Agency FB" w:hAnsi="Agency FB"/>
          <w:color w:val="002060"/>
          <w:sz w:val="36"/>
          <w:szCs w:val="36"/>
        </w:rPr>
      </w:pPr>
    </w:p>
    <w:p w14:paraId="00F623A4" w14:textId="4A4C24A4" w:rsidR="00D6664E" w:rsidRDefault="00D6664E" w:rsidP="00D6664E">
      <w:pPr>
        <w:rPr>
          <w:rFonts w:ascii="Agency FB" w:hAnsi="Agency FB"/>
          <w:color w:val="002060"/>
          <w:sz w:val="36"/>
          <w:szCs w:val="36"/>
        </w:rPr>
      </w:pPr>
    </w:p>
    <w:p w14:paraId="7DC1F9D1" w14:textId="77777777" w:rsidR="00D6664E" w:rsidRPr="00D6664E" w:rsidRDefault="00D6664E" w:rsidP="00D6664E">
      <w:pPr>
        <w:rPr>
          <w:rFonts w:ascii="Agency FB" w:hAnsi="Agency FB"/>
          <w:color w:val="002060"/>
          <w:sz w:val="36"/>
          <w:szCs w:val="36"/>
        </w:rPr>
      </w:pPr>
    </w:p>
    <w:sectPr w:rsidR="00D6664E" w:rsidRPr="00D6664E" w:rsidSect="002D2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07"/>
    <w:multiLevelType w:val="hybridMultilevel"/>
    <w:tmpl w:val="0B88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3792"/>
    <w:multiLevelType w:val="hybridMultilevel"/>
    <w:tmpl w:val="1B5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944D5"/>
    <w:multiLevelType w:val="hybridMultilevel"/>
    <w:tmpl w:val="185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2067D"/>
    <w:multiLevelType w:val="hybridMultilevel"/>
    <w:tmpl w:val="3EFEE6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46"/>
    <w:rsid w:val="000F7A91"/>
    <w:rsid w:val="002D2532"/>
    <w:rsid w:val="00647403"/>
    <w:rsid w:val="00A01B46"/>
    <w:rsid w:val="00A40012"/>
    <w:rsid w:val="00A40DBD"/>
    <w:rsid w:val="00D6664E"/>
    <w:rsid w:val="00EB6781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608A6F"/>
  <w15:chartTrackingRefBased/>
  <w15:docId w15:val="{63847CFC-1F45-4C75-A077-5B7157F0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ral\Downloads\RPCEMS%20Company%20Info\RPCEMS%20SOPS\S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</Template>
  <TotalTime>1</TotalTime>
  <Pages>2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rural</dc:creator>
  <cp:keywords/>
  <dc:description/>
  <cp:lastModifiedBy>Tiffany Lamp (Student)</cp:lastModifiedBy>
  <cp:revision>2</cp:revision>
  <dcterms:created xsi:type="dcterms:W3CDTF">2022-02-24T20:53:00Z</dcterms:created>
  <dcterms:modified xsi:type="dcterms:W3CDTF">2022-02-24T20:53:00Z</dcterms:modified>
</cp:coreProperties>
</file>