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FAA2" w14:textId="77777777" w:rsidR="00D6664E" w:rsidRPr="00D6664E" w:rsidRDefault="00F82C2B" w:rsidP="00606815">
      <w:pPr>
        <w:spacing w:line="240" w:lineRule="auto"/>
      </w:pPr>
      <w:r>
        <w:rPr>
          <w:noProof/>
        </w:rPr>
        <w:pict w14:anchorId="66DBF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iagram&#10;&#10;Description automatically generated" style="position:absolute;margin-left:8.25pt;margin-top:-3pt;width:55.7pt;height:75pt;z-index:1;visibility:visible;mso-position-horizontal-relative:margin;mso-width-relative:margin;mso-height-relative:margin" wrapcoords="-292 0 -292 21384 21600 21384 21600 0 -292 0">
            <v:imagedata r:id="rId5" o:title="Diagram&#10;&#10;Description automatically generated"/>
            <w10:wrap type="through" anchorx="margin"/>
          </v:shape>
        </w:pict>
      </w:r>
    </w:p>
    <w:tbl>
      <w:tblPr>
        <w:tblpPr w:leftFromText="180" w:rightFromText="180" w:vertAnchor="text" w:horzAnchor="margin" w:tblpXSpec="center" w:tblpY="162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1649"/>
        <w:gridCol w:w="3060"/>
        <w:gridCol w:w="2070"/>
      </w:tblGrid>
      <w:tr w:rsidR="00D6664E" w:rsidRPr="00FB6EFB" w14:paraId="000F14A9" w14:textId="77777777" w:rsidTr="002D2532">
        <w:trPr>
          <w:trHeight w:val="440"/>
        </w:trPr>
        <w:tc>
          <w:tcPr>
            <w:tcW w:w="9895" w:type="dxa"/>
            <w:gridSpan w:val="4"/>
            <w:shd w:val="clear" w:color="auto" w:fill="auto"/>
          </w:tcPr>
          <w:p w14:paraId="6EF31F92" w14:textId="6C6DAF4C" w:rsidR="00D6664E" w:rsidRPr="00FB6EFB" w:rsidRDefault="00D6664E" w:rsidP="00606815">
            <w:pPr>
              <w:spacing w:after="0" w:line="240" w:lineRule="auto"/>
              <w:jc w:val="center"/>
            </w:pPr>
            <w:r w:rsidRPr="00FB6EFB">
              <w:t>Section:</w:t>
            </w:r>
            <w:r w:rsidR="00606815">
              <w:t xml:space="preserve"> Vehicles, Apparatus, &amp; Equipment- 103.00</w:t>
            </w:r>
          </w:p>
        </w:tc>
      </w:tr>
      <w:tr w:rsidR="00D6664E" w:rsidRPr="00FB6EFB" w14:paraId="5DAE533A" w14:textId="77777777" w:rsidTr="002D2532">
        <w:trPr>
          <w:trHeight w:val="422"/>
        </w:trPr>
        <w:tc>
          <w:tcPr>
            <w:tcW w:w="3116" w:type="dxa"/>
            <w:shd w:val="clear" w:color="auto" w:fill="auto"/>
          </w:tcPr>
          <w:p w14:paraId="5D984B2B" w14:textId="184BEA91" w:rsidR="00D6664E" w:rsidRPr="00FB6EFB" w:rsidRDefault="00D6664E" w:rsidP="00606815">
            <w:pPr>
              <w:spacing w:after="0" w:line="240" w:lineRule="auto"/>
            </w:pPr>
            <w:r w:rsidRPr="00FB6EFB">
              <w:t>SOP #</w:t>
            </w:r>
            <w:r w:rsidR="002D2532">
              <w:t xml:space="preserve"> 1</w:t>
            </w:r>
            <w:r w:rsidR="00606815">
              <w:t>03.0</w:t>
            </w:r>
            <w:r w:rsidR="006506E5">
              <w:t>1</w:t>
            </w:r>
          </w:p>
        </w:tc>
        <w:tc>
          <w:tcPr>
            <w:tcW w:w="4709" w:type="dxa"/>
            <w:gridSpan w:val="2"/>
            <w:shd w:val="clear" w:color="auto" w:fill="auto"/>
          </w:tcPr>
          <w:p w14:paraId="36889E2B" w14:textId="385C65DD" w:rsidR="00D6664E" w:rsidRPr="00FB6EFB" w:rsidRDefault="00D6664E" w:rsidP="00606815">
            <w:pPr>
              <w:spacing w:after="0" w:line="240" w:lineRule="auto"/>
            </w:pPr>
            <w:r w:rsidRPr="00FB6EFB">
              <w:t xml:space="preserve">Subject: </w:t>
            </w:r>
            <w:r w:rsidR="00606815">
              <w:t>Vehicle Maintenance &amp; Refueling</w:t>
            </w:r>
          </w:p>
        </w:tc>
        <w:tc>
          <w:tcPr>
            <w:tcW w:w="2070" w:type="dxa"/>
            <w:shd w:val="clear" w:color="auto" w:fill="auto"/>
          </w:tcPr>
          <w:p w14:paraId="3228AE2A" w14:textId="77777777" w:rsidR="00D6664E" w:rsidRPr="00FB6EFB" w:rsidRDefault="00D6664E" w:rsidP="00606815">
            <w:pPr>
              <w:spacing w:after="0" w:line="240" w:lineRule="auto"/>
            </w:pPr>
            <w:r w:rsidRPr="00FB6EFB">
              <w:t xml:space="preserve">Page: </w:t>
            </w:r>
            <w:r w:rsidR="002D2532">
              <w:t>1 of 1</w:t>
            </w:r>
          </w:p>
        </w:tc>
      </w:tr>
      <w:tr w:rsidR="00D6664E" w:rsidRPr="00FB6EFB" w14:paraId="490EA5CC" w14:textId="77777777" w:rsidTr="002D2532">
        <w:trPr>
          <w:trHeight w:val="422"/>
        </w:trPr>
        <w:tc>
          <w:tcPr>
            <w:tcW w:w="4765" w:type="dxa"/>
            <w:gridSpan w:val="2"/>
            <w:shd w:val="clear" w:color="auto" w:fill="auto"/>
          </w:tcPr>
          <w:p w14:paraId="03BBCD56" w14:textId="77777777" w:rsidR="00D6664E" w:rsidRPr="00FB6EFB" w:rsidRDefault="00D6664E" w:rsidP="00606815">
            <w:pPr>
              <w:spacing w:after="0" w:line="240" w:lineRule="auto"/>
            </w:pPr>
            <w:r w:rsidRPr="00FB6EFB">
              <w:t>Effective:</w:t>
            </w:r>
            <w:r w:rsidR="002D2532">
              <w:t xml:space="preserve"> 02/17/2022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56C119FB" w14:textId="77777777" w:rsidR="00D6664E" w:rsidRPr="00FB6EFB" w:rsidRDefault="00D6664E" w:rsidP="00606815">
            <w:pPr>
              <w:spacing w:after="0" w:line="240" w:lineRule="auto"/>
            </w:pPr>
            <w:r w:rsidRPr="00FB6EFB">
              <w:t>Authorized:</w:t>
            </w:r>
            <w:r w:rsidR="002D2532">
              <w:t xml:space="preserve"> Tiffany Lamp- Asst. Director</w:t>
            </w:r>
          </w:p>
        </w:tc>
      </w:tr>
      <w:tr w:rsidR="00D6664E" w:rsidRPr="00FB6EFB" w14:paraId="40586D78" w14:textId="77777777" w:rsidTr="002D2532">
        <w:trPr>
          <w:trHeight w:val="413"/>
        </w:trPr>
        <w:tc>
          <w:tcPr>
            <w:tcW w:w="4765" w:type="dxa"/>
            <w:gridSpan w:val="2"/>
            <w:shd w:val="clear" w:color="auto" w:fill="auto"/>
          </w:tcPr>
          <w:p w14:paraId="51FB675D" w14:textId="77777777" w:rsidR="00D6664E" w:rsidRPr="00FB6EFB" w:rsidRDefault="00D6664E" w:rsidP="00606815">
            <w:pPr>
              <w:spacing w:line="240" w:lineRule="auto"/>
            </w:pPr>
            <w:r w:rsidRPr="00FB6EFB">
              <w:t>Revised: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34B935F9" w14:textId="77777777" w:rsidR="00D6664E" w:rsidRPr="00FB6EFB" w:rsidRDefault="00D6664E" w:rsidP="00606815">
            <w:pPr>
              <w:spacing w:line="240" w:lineRule="auto"/>
            </w:pPr>
            <w:r w:rsidRPr="00FB6EFB">
              <w:t xml:space="preserve">Authorized: </w:t>
            </w:r>
          </w:p>
        </w:tc>
      </w:tr>
    </w:tbl>
    <w:p w14:paraId="1B6C7089" w14:textId="77777777" w:rsidR="00647403" w:rsidRPr="00D6664E" w:rsidRDefault="002D2532" w:rsidP="00606815">
      <w:pPr>
        <w:spacing w:line="240" w:lineRule="auto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                    </w:t>
      </w:r>
      <w:r w:rsidR="00D6664E" w:rsidRPr="00D6664E">
        <w:rPr>
          <w:rFonts w:ascii="Agency FB" w:hAnsi="Agency FB"/>
          <w:sz w:val="36"/>
          <w:szCs w:val="36"/>
        </w:rPr>
        <w:t>Rural Pope County Emergency Medical Services</w:t>
      </w:r>
    </w:p>
    <w:p w14:paraId="2A25E660" w14:textId="77777777" w:rsidR="00D6664E" w:rsidRDefault="002D2532" w:rsidP="00606815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 xml:space="preserve">                               </w:t>
      </w:r>
      <w:r w:rsidR="00D6664E" w:rsidRPr="00D6664E">
        <w:rPr>
          <w:rFonts w:ascii="Agency FB" w:hAnsi="Agency FB"/>
          <w:color w:val="002060"/>
          <w:sz w:val="36"/>
          <w:szCs w:val="36"/>
        </w:rPr>
        <w:t>Standard Operating Procedures</w:t>
      </w:r>
    </w:p>
    <w:p w14:paraId="0B03C9F8" w14:textId="77777777" w:rsidR="00D6664E" w:rsidRDefault="00D6664E" w:rsidP="00606815">
      <w:pPr>
        <w:spacing w:line="240" w:lineRule="auto"/>
        <w:jc w:val="center"/>
        <w:rPr>
          <w:rFonts w:ascii="Agency FB" w:hAnsi="Agency FB"/>
          <w:color w:val="002060"/>
          <w:sz w:val="36"/>
          <w:szCs w:val="36"/>
        </w:rPr>
      </w:pPr>
    </w:p>
    <w:p w14:paraId="2B67E172" w14:textId="441D5BD9" w:rsidR="00D6664E" w:rsidRDefault="00D6664E" w:rsidP="00606815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</w:t>
      </w:r>
      <w:r w:rsidR="00606815">
        <w:rPr>
          <w:rFonts w:ascii="Agency FB" w:hAnsi="Agency FB"/>
          <w:color w:val="002060"/>
          <w:sz w:val="36"/>
          <w:szCs w:val="36"/>
        </w:rPr>
        <w:t>3.01.01 Purpose</w:t>
      </w:r>
    </w:p>
    <w:p w14:paraId="4B40AEA7" w14:textId="32D323DC" w:rsidR="002D2532" w:rsidRDefault="00606815" w:rsidP="00606815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t xml:space="preserve">To advise personnel of the proper vehicle maintenance </w:t>
      </w:r>
      <w:r w:rsidR="00F82C2B">
        <w:t>and refueling</w:t>
      </w:r>
      <w:r>
        <w:t xml:space="preserve"> policy and procedures.</w:t>
      </w:r>
    </w:p>
    <w:p w14:paraId="0B790726" w14:textId="4208A1B6" w:rsidR="00D6664E" w:rsidRDefault="00D6664E" w:rsidP="00606815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</w:t>
      </w:r>
      <w:r w:rsidR="00606815">
        <w:rPr>
          <w:rFonts w:ascii="Agency FB" w:hAnsi="Agency FB"/>
          <w:color w:val="002060"/>
          <w:sz w:val="36"/>
          <w:szCs w:val="36"/>
        </w:rPr>
        <w:t xml:space="preserve">3.01.02 General </w:t>
      </w:r>
    </w:p>
    <w:p w14:paraId="3D140569" w14:textId="38E5C51B" w:rsidR="00D6664E" w:rsidRDefault="00606815" w:rsidP="00606815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t>This SOP will refer to both County owned and operated apparatus as well as apparatus owned by individual volunteer fire/EMS corporations and operated by county personnel.</w:t>
      </w:r>
    </w:p>
    <w:p w14:paraId="4420675C" w14:textId="452F8893" w:rsidR="00D6664E" w:rsidRDefault="00D6664E" w:rsidP="00606815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rPr>
          <w:rFonts w:ascii="Agency FB" w:hAnsi="Agency FB"/>
          <w:color w:val="002060"/>
          <w:sz w:val="36"/>
          <w:szCs w:val="36"/>
        </w:rPr>
        <w:t>10</w:t>
      </w:r>
      <w:r w:rsidR="00606815">
        <w:rPr>
          <w:rFonts w:ascii="Agency FB" w:hAnsi="Agency FB"/>
          <w:color w:val="002060"/>
          <w:sz w:val="36"/>
          <w:szCs w:val="36"/>
        </w:rPr>
        <w:t xml:space="preserve">3.01.03 Policy </w:t>
      </w:r>
    </w:p>
    <w:p w14:paraId="43095E9B" w14:textId="77777777" w:rsidR="00606815" w:rsidRDefault="00606815" w:rsidP="00606815">
      <w:pPr>
        <w:spacing w:line="240" w:lineRule="auto"/>
      </w:pPr>
      <w:r>
        <w:t xml:space="preserve">Vehicle Maintenance </w:t>
      </w:r>
    </w:p>
    <w:p w14:paraId="34F5CE5D" w14:textId="212A3DAB" w:rsidR="00606815" w:rsidRDefault="00606815" w:rsidP="00606815">
      <w:pPr>
        <w:numPr>
          <w:ilvl w:val="0"/>
          <w:numId w:val="1"/>
        </w:numPr>
        <w:spacing w:line="240" w:lineRule="auto"/>
      </w:pPr>
      <w:r>
        <w:t xml:space="preserve">Vehicle fluid levels are to be checked each shift with the completion of the shift vehicle checks. </w:t>
      </w:r>
    </w:p>
    <w:p w14:paraId="6C8C82BD" w14:textId="713B4665" w:rsidR="00606815" w:rsidRDefault="00606815" w:rsidP="00606815">
      <w:pPr>
        <w:numPr>
          <w:ilvl w:val="0"/>
          <w:numId w:val="1"/>
        </w:numPr>
        <w:spacing w:line="240" w:lineRule="auto"/>
      </w:pPr>
      <w:r>
        <w:t>Vehicle tires and PSI are to be checked along with the shifts vehicle checks.</w:t>
      </w:r>
    </w:p>
    <w:p w14:paraId="0A08916C" w14:textId="1136EF94" w:rsidR="00606815" w:rsidRDefault="00606815" w:rsidP="00606815">
      <w:pPr>
        <w:numPr>
          <w:ilvl w:val="0"/>
          <w:numId w:val="1"/>
        </w:numPr>
        <w:spacing w:line="240" w:lineRule="auto"/>
      </w:pPr>
      <w:r>
        <w:t xml:space="preserve">All required vehicle maintenance needed is to be reported to the supervisor. </w:t>
      </w:r>
    </w:p>
    <w:p w14:paraId="0391CBC6" w14:textId="2B68FD0F" w:rsidR="00606815" w:rsidRDefault="00606815" w:rsidP="00606815">
      <w:pPr>
        <w:numPr>
          <w:ilvl w:val="0"/>
          <w:numId w:val="1"/>
        </w:numPr>
        <w:spacing w:line="240" w:lineRule="auto"/>
      </w:pPr>
      <w:r>
        <w:t xml:space="preserve">Any and all vehicle malfunction should be IMMEDIATELY reported to the supervisor. </w:t>
      </w:r>
    </w:p>
    <w:p w14:paraId="5E1C3CD3" w14:textId="30BBF013" w:rsidR="00606815" w:rsidRDefault="00606815" w:rsidP="00606815">
      <w:pPr>
        <w:spacing w:line="240" w:lineRule="auto"/>
        <w:rPr>
          <w:rFonts w:ascii="Agency FB" w:hAnsi="Agency FB"/>
          <w:color w:val="002060"/>
          <w:sz w:val="36"/>
          <w:szCs w:val="36"/>
        </w:rPr>
      </w:pPr>
      <w:r>
        <w:t xml:space="preserve">Refueling of units </w:t>
      </w:r>
    </w:p>
    <w:p w14:paraId="42D4E841" w14:textId="4C4715CD" w:rsidR="00606815" w:rsidRDefault="00606815" w:rsidP="00606815">
      <w:pPr>
        <w:spacing w:line="240" w:lineRule="auto"/>
        <w:ind w:firstLine="720"/>
      </w:pPr>
      <w:r>
        <w:t xml:space="preserve">1. Refueling of units should be done so when the fuel level has fallen below ¾ of a tank. </w:t>
      </w:r>
    </w:p>
    <w:p w14:paraId="26008AF8" w14:textId="77777777" w:rsidR="00606815" w:rsidRDefault="00606815" w:rsidP="00606815">
      <w:pPr>
        <w:spacing w:line="240" w:lineRule="auto"/>
        <w:ind w:firstLine="720"/>
      </w:pPr>
      <w:r>
        <w:t xml:space="preserve">2. No vehicle should ever be turned over to the on-coming crew with less than a ½ tank of fuel. </w:t>
      </w:r>
    </w:p>
    <w:p w14:paraId="18533392" w14:textId="77777777" w:rsidR="00606815" w:rsidRDefault="00606815" w:rsidP="00606815">
      <w:pPr>
        <w:spacing w:line="240" w:lineRule="auto"/>
        <w:ind w:left="720"/>
      </w:pPr>
      <w:r>
        <w:t xml:space="preserve">3. Volunteer apparatus operated by county personnel will be fueled in accordance with said station’s refueling policy and procedures. </w:t>
      </w:r>
    </w:p>
    <w:p w14:paraId="2A2A0293" w14:textId="2F45BEBA" w:rsidR="00D6664E" w:rsidRDefault="00606815" w:rsidP="00606815">
      <w:pPr>
        <w:spacing w:line="240" w:lineRule="auto"/>
        <w:ind w:firstLine="720"/>
      </w:pPr>
      <w:r>
        <w:t>4. Fuel is only to be dispensed into official county vehicles or motorized equipment.</w:t>
      </w:r>
    </w:p>
    <w:p w14:paraId="21B2A017" w14:textId="3761FCE4" w:rsidR="00606815" w:rsidRDefault="00606815" w:rsidP="00606815">
      <w:pPr>
        <w:spacing w:line="240" w:lineRule="auto"/>
        <w:ind w:firstLine="720"/>
        <w:rPr>
          <w:rFonts w:ascii="Agency FB" w:hAnsi="Agency FB"/>
          <w:color w:val="002060"/>
          <w:sz w:val="36"/>
          <w:szCs w:val="36"/>
        </w:rPr>
      </w:pPr>
      <w:r>
        <w:t xml:space="preserve">5. All fuel usage is to be logged in the appropriate log for verification by administration. </w:t>
      </w:r>
    </w:p>
    <w:p w14:paraId="28B18630" w14:textId="617F40A1" w:rsidR="00D6664E" w:rsidRDefault="00D6664E" w:rsidP="00606815">
      <w:pPr>
        <w:spacing w:line="240" w:lineRule="auto"/>
        <w:rPr>
          <w:rFonts w:ascii="Agency FB" w:hAnsi="Agency FB"/>
          <w:color w:val="002060"/>
          <w:sz w:val="36"/>
          <w:szCs w:val="36"/>
        </w:rPr>
      </w:pPr>
    </w:p>
    <w:p w14:paraId="3D75AF89" w14:textId="77777777" w:rsidR="00D6664E" w:rsidRPr="00D6664E" w:rsidRDefault="00D6664E" w:rsidP="00606815">
      <w:pPr>
        <w:spacing w:line="240" w:lineRule="auto"/>
        <w:rPr>
          <w:rFonts w:ascii="Agency FB" w:hAnsi="Agency FB"/>
          <w:color w:val="002060"/>
          <w:sz w:val="36"/>
          <w:szCs w:val="36"/>
        </w:rPr>
      </w:pPr>
    </w:p>
    <w:sectPr w:rsidR="00D6664E" w:rsidRPr="00D6664E" w:rsidSect="002D2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0615B"/>
    <w:multiLevelType w:val="hybridMultilevel"/>
    <w:tmpl w:val="694AA9D6"/>
    <w:lvl w:ilvl="0" w:tplc="332EF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815"/>
    <w:rsid w:val="000F7A91"/>
    <w:rsid w:val="002D2532"/>
    <w:rsid w:val="00606815"/>
    <w:rsid w:val="00647403"/>
    <w:rsid w:val="006506E5"/>
    <w:rsid w:val="00A40DBD"/>
    <w:rsid w:val="00D6664E"/>
    <w:rsid w:val="00F82C2B"/>
    <w:rsid w:val="00F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FD97A0"/>
  <w15:chartTrackingRefBased/>
  <w15:docId w15:val="{58EC7B65-27F7-4BAC-AC32-65F807F8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ral\Downloads\RPCEMS%20Company%20Info\RPCEMS%20SOPS\SO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SOP TEMPLATE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rural</dc:creator>
  <cp:keywords/>
  <dc:description/>
  <cp:lastModifiedBy>ruralpopecountyems@gmail.com</cp:lastModifiedBy>
  <cp:revision>4</cp:revision>
  <dcterms:created xsi:type="dcterms:W3CDTF">2022-02-19T23:39:00Z</dcterms:created>
  <dcterms:modified xsi:type="dcterms:W3CDTF">2022-02-20T00:56:00Z</dcterms:modified>
</cp:coreProperties>
</file>