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pPr w:leftFromText="180" w:rightFromText="180" w:vertAnchor="page" w:horzAnchor="margin" w:tblpXSpec="center" w:tblpY="2641"/>
        <w:tblW w:w="11221" w:type="dxa"/>
        <w:tblLayout w:type="fixed"/>
        <w:tblCellMar>
          <w:left w:w="0" w:type="dxa"/>
          <w:right w:w="0" w:type="dxa"/>
        </w:tblCellMar>
        <w:tblLook w:val="04A0" w:firstRow="1" w:lastRow="0" w:firstColumn="1" w:lastColumn="0" w:noHBand="0" w:noVBand="1"/>
      </w:tblPr>
      <w:tblGrid>
        <w:gridCol w:w="3574"/>
        <w:gridCol w:w="201"/>
        <w:gridCol w:w="7282"/>
        <w:gridCol w:w="77"/>
        <w:gridCol w:w="87"/>
      </w:tblGrid>
      <w:tr w:rsidR="00B46244" w:rsidRPr="00B46244" w14:paraId="260F7CDC" w14:textId="77777777" w:rsidTr="007D796D">
        <w:trPr>
          <w:gridAfter w:val="1"/>
          <w:wAfter w:w="87" w:type="dxa"/>
          <w:trHeight w:val="4678"/>
        </w:trPr>
        <w:tc>
          <w:tcPr>
            <w:tcW w:w="3574" w:type="dxa"/>
            <w:vMerge w:val="restart"/>
            <w:tcBorders>
              <w:top w:val="nil"/>
              <w:left w:val="nil"/>
              <w:bottom w:val="nil"/>
              <w:right w:val="nil"/>
            </w:tcBorders>
          </w:tcPr>
          <w:p w14:paraId="7D05556D" w14:textId="77777777" w:rsidR="00B46244" w:rsidRPr="00B46244" w:rsidRDefault="00000000" w:rsidP="00B46244">
            <w:pPr>
              <w:rPr>
                <w:rFonts w:ascii="Baskerville Old Face" w:eastAsia="Baskerville Old Face" w:hAnsi="Baskerville Old Face" w:cs="Times New Roman"/>
                <w:bCs/>
                <w:noProof/>
                <w:sz w:val="20"/>
                <w:szCs w:val="18"/>
              </w:rPr>
            </w:pPr>
            <w:sdt>
              <w:sdtPr>
                <w:rPr>
                  <w:rFonts w:ascii="Baskerville Old Face" w:eastAsia="Baskerville Old Face" w:hAnsi="Baskerville Old Face" w:cs="Times New Roman"/>
                  <w:bCs/>
                  <w:noProof/>
                  <w:sz w:val="20"/>
                  <w:szCs w:val="18"/>
                </w:rPr>
                <w:id w:val="-1820263601"/>
                <w:placeholder>
                  <w:docPart w:val="ED8E63DFBBFF40D9BF9D25AC61FE8A5B"/>
                </w:placeholder>
                <w15:appearance w15:val="hidden"/>
              </w:sdtPr>
              <w:sdtContent>
                <w:r w:rsidR="00B46244" w:rsidRPr="00B46244">
                  <w:rPr>
                    <w:rFonts w:ascii="Baskerville Old Face" w:eastAsia="Baskerville Old Face" w:hAnsi="Baskerville Old Face" w:cs="Times New Roman"/>
                    <w:bCs/>
                    <w:noProof/>
                    <w:sz w:val="20"/>
                    <w:szCs w:val="18"/>
                  </w:rPr>
                  <w:t xml:space="preserve"> </w:t>
                </w:r>
              </w:sdtContent>
            </w:sdt>
            <w:r w:rsidR="00B46244" w:rsidRPr="00B46244">
              <w:rPr>
                <w:rFonts w:ascii="Baskerville Old Face" w:eastAsia="Baskerville Old Face" w:hAnsi="Baskerville Old Face" w:cs="Times New Roman"/>
                <w:bCs/>
                <w:noProof/>
                <w:sz w:val="20"/>
                <w:szCs w:val="18"/>
                <w:lang w:bidi="en-US"/>
              </w:rPr>
              <w:t xml:space="preserve"> </w:t>
            </w:r>
          </w:p>
          <w:p w14:paraId="5006AED0" w14:textId="07DC4FB8" w:rsidR="00B46244" w:rsidRPr="00B46244" w:rsidRDefault="0072120D" w:rsidP="00294CCD">
            <w:pPr>
              <w:spacing w:line="276" w:lineRule="auto"/>
              <w:jc w:val="center"/>
              <w:rPr>
                <w:rFonts w:ascii="Georgia Pro Black" w:eastAsia="Baskerville Old Face" w:hAnsi="Georgia Pro Black" w:cs="Times New Roman"/>
                <w:noProof/>
                <w:sz w:val="24"/>
                <w:szCs w:val="18"/>
              </w:rPr>
            </w:pPr>
            <w:r>
              <w:rPr>
                <w:rFonts w:ascii="Georgia Pro Black" w:eastAsia="Baskerville Old Face" w:hAnsi="Georgia Pro Black" w:cs="Times New Roman"/>
                <w:noProof/>
                <w:sz w:val="24"/>
                <w:szCs w:val="18"/>
              </w:rPr>
              <w:t>Spring</w:t>
            </w:r>
            <w:r w:rsidR="00743574">
              <w:rPr>
                <w:rFonts w:ascii="Georgia Pro Black" w:eastAsia="Baskerville Old Face" w:hAnsi="Georgia Pro Black" w:cs="Times New Roman"/>
                <w:noProof/>
                <w:sz w:val="24"/>
                <w:szCs w:val="18"/>
              </w:rPr>
              <w:t>.</w:t>
            </w:r>
          </w:p>
          <w:p w14:paraId="2B6D3F86" w14:textId="77777777" w:rsidR="00B46244" w:rsidRPr="00B46244" w:rsidRDefault="00B46244" w:rsidP="00B46244">
            <w:pPr>
              <w:rPr>
                <w:rFonts w:ascii="Baskerville Old Face" w:eastAsia="Baskerville Old Face" w:hAnsi="Baskerville Old Face" w:cs="Times New Roman"/>
                <w:noProof/>
                <w:sz w:val="18"/>
                <w:szCs w:val="18"/>
              </w:rPr>
            </w:pPr>
          </w:p>
          <w:sdt>
            <w:sdtPr>
              <w:rPr>
                <w:rFonts w:ascii="Baskerville Old Face" w:eastAsia="Baskerville Old Face" w:hAnsi="Baskerville Old Face" w:cs="Times New Roman"/>
                <w:noProof/>
                <w:sz w:val="20"/>
                <w:szCs w:val="18"/>
              </w:rPr>
              <w:id w:val="-1203937974"/>
              <w:placeholder>
                <w:docPart w:val="752054C553FE49F398D18C90644080EE"/>
              </w:placeholder>
              <w15:appearance w15:val="hidden"/>
            </w:sdtPr>
            <w:sdtContent>
              <w:p w14:paraId="03CEA167" w14:textId="405A213A" w:rsidR="00F66895" w:rsidRPr="007D796D" w:rsidRDefault="00F66895" w:rsidP="007D796D">
                <w:pPr>
                  <w:spacing w:after="240"/>
                  <w:rPr>
                    <w:rFonts w:ascii="Baskerville Old Face" w:eastAsia="Baskerville Old Face" w:hAnsi="Baskerville Old Face" w:cs="Times New Roman"/>
                    <w:noProof/>
                    <w:szCs w:val="20"/>
                  </w:rPr>
                </w:pPr>
                <w:r w:rsidRPr="007D796D">
                  <w:rPr>
                    <w:rFonts w:ascii="Baskerville Old Face" w:eastAsia="Baskerville Old Face" w:hAnsi="Baskerville Old Face" w:cs="Times New Roman"/>
                    <w:noProof/>
                    <w:szCs w:val="20"/>
                  </w:rPr>
                  <w:t>It has been wonderful to</w:t>
                </w:r>
                <w:r w:rsidR="00C40782" w:rsidRPr="007D796D">
                  <w:rPr>
                    <w:rFonts w:ascii="Baskerville Old Face" w:eastAsia="Baskerville Old Face" w:hAnsi="Baskerville Old Face" w:cs="Times New Roman"/>
                    <w:noProof/>
                    <w:szCs w:val="20"/>
                  </w:rPr>
                  <w:t xml:space="preserve"> start to see signs of spring despite the continuous rain we have had! We still spend as much time as we can outside with free flow into the cabin. </w:t>
                </w:r>
              </w:p>
              <w:p w14:paraId="031E382C" w14:textId="14717780" w:rsidR="00F66895" w:rsidRPr="007D796D" w:rsidRDefault="00C40782" w:rsidP="00F66895">
                <w:pPr>
                  <w:spacing w:after="240"/>
                  <w:rPr>
                    <w:rFonts w:ascii="Baskerville Old Face" w:eastAsia="Baskerville Old Face" w:hAnsi="Baskerville Old Face" w:cs="Times New Roman"/>
                    <w:noProof/>
                    <w:szCs w:val="20"/>
                  </w:rPr>
                </w:pPr>
                <w:r w:rsidRPr="007D796D">
                  <w:rPr>
                    <w:rFonts w:ascii="Baskerville Old Face" w:eastAsia="Baskerville Old Face" w:hAnsi="Baskerville Old Face" w:cs="Times New Roman"/>
                    <w:noProof/>
                    <w:szCs w:val="20"/>
                  </w:rPr>
                  <w:t xml:space="preserve">Over the upcoming months our focus will be on expanding our knowledge of nature and the changes we see through spring. </w:t>
                </w:r>
                <w:r w:rsidR="00F66895" w:rsidRPr="007D796D">
                  <w:rPr>
                    <w:rFonts w:ascii="Baskerville Old Face" w:eastAsia="Baskerville Old Face" w:hAnsi="Baskerville Old Face" w:cs="Times New Roman"/>
                    <w:noProof/>
                    <w:szCs w:val="20"/>
                  </w:rPr>
                  <w:t xml:space="preserve"> </w:t>
                </w:r>
              </w:p>
              <w:p w14:paraId="63293056" w14:textId="2040D509" w:rsidR="00C40782" w:rsidRPr="007D796D" w:rsidRDefault="00C40782" w:rsidP="00F66895">
                <w:pPr>
                  <w:spacing w:after="240"/>
                  <w:rPr>
                    <w:rFonts w:ascii="Baskerville Old Face" w:eastAsia="Baskerville Old Face" w:hAnsi="Baskerville Old Face" w:cs="Times New Roman"/>
                    <w:noProof/>
                    <w:szCs w:val="20"/>
                  </w:rPr>
                </w:pPr>
                <w:r w:rsidRPr="007D796D">
                  <w:rPr>
                    <w:rFonts w:ascii="Baskerville Old Face" w:eastAsia="Baskerville Old Face" w:hAnsi="Baskerville Old Face" w:cs="Times New Roman"/>
                    <w:noProof/>
                    <w:szCs w:val="20"/>
                  </w:rPr>
                  <w:t>We start off this half term with our topics covering life cycles</w:t>
                </w:r>
                <w:r w:rsidR="002A2F39" w:rsidRPr="007D796D">
                  <w:rPr>
                    <w:rFonts w:ascii="Baskerville Old Face" w:eastAsia="Baskerville Old Face" w:hAnsi="Baskerville Old Face" w:cs="Times New Roman"/>
                    <w:noProof/>
                    <w:szCs w:val="20"/>
                  </w:rPr>
                  <w:t xml:space="preserve">, endangered species and  dragons. After the may half term we explore growing our own vegetables, healthy eating and looking aftre ourselves and others. </w:t>
                </w:r>
              </w:p>
              <w:p w14:paraId="39D0637D" w14:textId="654F1541" w:rsidR="00F66895" w:rsidRPr="007D796D" w:rsidRDefault="00F66895" w:rsidP="00F66895">
                <w:pPr>
                  <w:spacing w:after="240"/>
                  <w:rPr>
                    <w:rFonts w:ascii="Baskerville Old Face" w:eastAsia="Baskerville Old Face" w:hAnsi="Baskerville Old Face" w:cs="Times New Roman"/>
                    <w:noProof/>
                    <w:szCs w:val="20"/>
                  </w:rPr>
                </w:pPr>
                <w:r w:rsidRPr="007D796D">
                  <w:rPr>
                    <w:rFonts w:ascii="Baskerville Old Face" w:eastAsia="Baskerville Old Face" w:hAnsi="Baskerville Old Face" w:cs="Times New Roman"/>
                    <w:noProof/>
                    <w:szCs w:val="20"/>
                  </w:rPr>
                  <w:t>It</w:t>
                </w:r>
                <w:r w:rsidR="00C40782" w:rsidRPr="007D796D">
                  <w:rPr>
                    <w:rFonts w:ascii="Baskerville Old Face" w:eastAsia="Baskerville Old Face" w:hAnsi="Baskerville Old Face" w:cs="Times New Roman"/>
                    <w:noProof/>
                    <w:szCs w:val="20"/>
                  </w:rPr>
                  <w:t xml:space="preserve">’s not as cold  now but it is still wet! Wellies and waterproofs are still a must. </w:t>
                </w:r>
              </w:p>
              <w:p w14:paraId="050217C5" w14:textId="72398B90" w:rsidR="00B46244" w:rsidRPr="00B46244" w:rsidRDefault="007D796D" w:rsidP="00372DE8">
                <w:pPr>
                  <w:spacing w:after="240"/>
                  <w:jc w:val="center"/>
                  <w:rPr>
                    <w:rFonts w:ascii="Georgia Pro Black" w:eastAsia="Baskerville Old Face" w:hAnsi="Georgia Pro Black" w:cs="Times New Roman"/>
                    <w:noProof/>
                    <w:sz w:val="24"/>
                  </w:rPr>
                </w:pPr>
                <w:r w:rsidRPr="00B46244">
                  <w:rPr>
                    <w:rFonts w:ascii="Baskerville Old Face" w:eastAsia="Baskerville Old Face" w:hAnsi="Baskerville Old Face" w:cs="Times New Roman"/>
                    <w:noProof/>
                    <w:sz w:val="14"/>
                    <w:szCs w:val="18"/>
                    <w:lang w:bidi="en-US"/>
                  </w:rPr>
                  <w:drawing>
                    <wp:anchor distT="0" distB="0" distL="114300" distR="114300" simplePos="0" relativeHeight="251660288" behindDoc="1" locked="0" layoutInCell="1" allowOverlap="1" wp14:anchorId="1F4D4E28" wp14:editId="71D354C9">
                      <wp:simplePos x="0" y="0"/>
                      <wp:positionH relativeFrom="column">
                        <wp:posOffset>-1045883</wp:posOffset>
                      </wp:positionH>
                      <wp:positionV relativeFrom="paragraph">
                        <wp:posOffset>427981</wp:posOffset>
                      </wp:positionV>
                      <wp:extent cx="4025900" cy="3411940"/>
                      <wp:effectExtent l="0" t="0" r="0" b="0"/>
                      <wp:wrapNone/>
                      <wp:docPr id="2" name="Picture 2" descr="Feet of  child in yellow rubber boots jumping in pu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eet of  child in yellow rubber boots jumping in puddl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42787" cy="3426251"/>
                              </a:xfrm>
                              <a:prstGeom prst="rect">
                                <a:avLst/>
                              </a:prstGeom>
                              <a:effectLst>
                                <a:softEdge rad="812800"/>
                              </a:effectLst>
                            </pic:spPr>
                          </pic:pic>
                        </a:graphicData>
                      </a:graphic>
                      <wp14:sizeRelH relativeFrom="margin">
                        <wp14:pctWidth>0</wp14:pctWidth>
                      </wp14:sizeRelH>
                      <wp14:sizeRelV relativeFrom="margin">
                        <wp14:pctHeight>0</wp14:pctHeight>
                      </wp14:sizeRelV>
                    </wp:anchor>
                  </w:drawing>
                </w:r>
                <w:r w:rsidR="00B46244" w:rsidRPr="00B46244">
                  <w:rPr>
                    <w:rFonts w:ascii="Georgia Pro Black" w:eastAsia="Baskerville Old Face" w:hAnsi="Georgia Pro Black" w:cs="Times New Roman"/>
                    <w:noProof/>
                    <w:sz w:val="24"/>
                  </w:rPr>
                  <w:t>Personal belongings</w:t>
                </w:r>
              </w:p>
              <w:p w14:paraId="3C568415" w14:textId="14181197" w:rsidR="00B46244" w:rsidRPr="00B46244" w:rsidRDefault="00B46244" w:rsidP="00B46244">
                <w:pPr>
                  <w:spacing w:after="240"/>
                  <w:jc w:val="center"/>
                  <w:rPr>
                    <w:rFonts w:ascii="Baskerville Old Face" w:eastAsia="Baskerville Old Face" w:hAnsi="Baskerville Old Face" w:cs="Times New Roman"/>
                    <w:noProof/>
                    <w:sz w:val="20"/>
                    <w:szCs w:val="18"/>
                  </w:rPr>
                </w:pPr>
                <w:r w:rsidRPr="00B46244">
                  <w:rPr>
                    <w:rFonts w:ascii="Baskerville Old Face" w:eastAsia="Baskerville Old Face" w:hAnsi="Baskerville Old Face" w:cs="Times New Roman"/>
                    <w:noProof/>
                    <w:sz w:val="20"/>
                    <w:szCs w:val="18"/>
                  </w:rPr>
                  <w:t>Reminder to please remove your peronal belongings from your childs bag</w:t>
                </w:r>
                <w:r w:rsidR="00F66895">
                  <w:rPr>
                    <w:rFonts w:ascii="Baskerville Old Face" w:eastAsia="Baskerville Old Face" w:hAnsi="Baskerville Old Face" w:cs="Times New Roman"/>
                    <w:noProof/>
                    <w:sz w:val="20"/>
                    <w:szCs w:val="18"/>
                  </w:rPr>
                  <w:t xml:space="preserve"> and notify us of any medication</w:t>
                </w:r>
                <w:r w:rsidR="007D796D">
                  <w:rPr>
                    <w:rFonts w:ascii="Baskerville Old Face" w:eastAsia="Baskerville Old Face" w:hAnsi="Baskerville Old Face" w:cs="Times New Roman"/>
                    <w:noProof/>
                    <w:sz w:val="20"/>
                    <w:szCs w:val="18"/>
                  </w:rPr>
                  <w:t>s</w:t>
                </w:r>
                <w:r w:rsidR="00F66895">
                  <w:rPr>
                    <w:rFonts w:ascii="Baskerville Old Face" w:eastAsia="Baskerville Old Face" w:hAnsi="Baskerville Old Face" w:cs="Times New Roman"/>
                    <w:noProof/>
                    <w:sz w:val="20"/>
                    <w:szCs w:val="18"/>
                  </w:rPr>
                  <w:t>, including calpol that is in their bags.</w:t>
                </w:r>
              </w:p>
              <w:p w14:paraId="574D2C1B" w14:textId="19FAD448" w:rsidR="00B46244" w:rsidRPr="00B46244" w:rsidRDefault="00000000" w:rsidP="00B46244">
                <w:pPr>
                  <w:spacing w:after="240"/>
                  <w:rPr>
                    <w:rFonts w:ascii="Baskerville Old Face" w:eastAsia="Baskerville Old Face" w:hAnsi="Baskerville Old Face" w:cs="Times New Roman"/>
                    <w:noProof/>
                    <w:sz w:val="20"/>
                    <w:szCs w:val="18"/>
                  </w:rPr>
                </w:pPr>
              </w:p>
            </w:sdtContent>
          </w:sdt>
        </w:tc>
        <w:tc>
          <w:tcPr>
            <w:tcW w:w="201" w:type="dxa"/>
            <w:tcBorders>
              <w:top w:val="nil"/>
              <w:left w:val="nil"/>
              <w:bottom w:val="nil"/>
              <w:right w:val="nil"/>
            </w:tcBorders>
            <w:vAlign w:val="center"/>
          </w:tcPr>
          <w:p w14:paraId="46A1EEE9" w14:textId="77777777" w:rsidR="00B46244" w:rsidRPr="00B46244" w:rsidRDefault="00B46244" w:rsidP="00B46244">
            <w:pPr>
              <w:spacing w:after="240"/>
              <w:jc w:val="center"/>
              <w:rPr>
                <w:rFonts w:ascii="Baskerville Old Face" w:eastAsia="Baskerville Old Face" w:hAnsi="Baskerville Old Face" w:cs="Times New Roman"/>
                <w:noProof/>
                <w:color w:val="000000"/>
                <w:sz w:val="20"/>
                <w:szCs w:val="18"/>
              </w:rPr>
            </w:pPr>
          </w:p>
        </w:tc>
        <w:tc>
          <w:tcPr>
            <w:tcW w:w="7359" w:type="dxa"/>
            <w:gridSpan w:val="2"/>
            <w:tcBorders>
              <w:top w:val="nil"/>
              <w:left w:val="nil"/>
              <w:bottom w:val="nil"/>
              <w:right w:val="nil"/>
            </w:tcBorders>
          </w:tcPr>
          <w:p w14:paraId="4D573816" w14:textId="0FDE5AB0" w:rsidR="00B46244" w:rsidRPr="00B46244" w:rsidRDefault="00743574" w:rsidP="00B46244">
            <w:pPr>
              <w:rPr>
                <w:rFonts w:ascii="Georgia Pro Black" w:eastAsia="Baskerville Old Face" w:hAnsi="Georgia Pro Black" w:cs="Times New Roman"/>
                <w:noProof/>
                <w:color w:val="000000"/>
                <w:sz w:val="28"/>
                <w:szCs w:val="28"/>
              </w:rPr>
            </w:pPr>
            <w:r w:rsidRPr="00B46244">
              <w:rPr>
                <w:rFonts w:ascii="Baskerville Old Face" w:eastAsia="Baskerville Old Face" w:hAnsi="Baskerville Old Face" w:cs="Times New Roman"/>
                <w:noProof/>
                <w:sz w:val="18"/>
                <w:szCs w:val="18"/>
                <w:lang w:bidi="en-US"/>
              </w:rPr>
              <w:drawing>
                <wp:anchor distT="0" distB="0" distL="114300" distR="114300" simplePos="0" relativeHeight="251659264" behindDoc="1" locked="0" layoutInCell="1" allowOverlap="1" wp14:anchorId="3D3096F8" wp14:editId="7A678E84">
                  <wp:simplePos x="0" y="0"/>
                  <wp:positionH relativeFrom="column">
                    <wp:posOffset>-607826</wp:posOffset>
                  </wp:positionH>
                  <wp:positionV relativeFrom="paragraph">
                    <wp:posOffset>-762000</wp:posOffset>
                  </wp:positionV>
                  <wp:extent cx="6727349" cy="4476466"/>
                  <wp:effectExtent l="0" t="0" r="0" b="635"/>
                  <wp:wrapNone/>
                  <wp:docPr id="1" name="Picture 1" descr="Field of wild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eld of wildflowers"/>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41017" cy="4485561"/>
                          </a:xfrm>
                          <a:prstGeom prst="rect">
                            <a:avLst/>
                          </a:prstGeom>
                          <a:effectLst>
                            <a:softEdge rad="787400"/>
                          </a:effectLst>
                        </pic:spPr>
                      </pic:pic>
                    </a:graphicData>
                  </a:graphic>
                  <wp14:sizeRelH relativeFrom="margin">
                    <wp14:pctWidth>0</wp14:pctWidth>
                  </wp14:sizeRelH>
                  <wp14:sizeRelV relativeFrom="margin">
                    <wp14:pctHeight>0</wp14:pctHeight>
                  </wp14:sizeRelV>
                </wp:anchor>
              </w:drawing>
            </w:r>
          </w:p>
        </w:tc>
      </w:tr>
      <w:tr w:rsidR="00B46244" w:rsidRPr="00B46244" w14:paraId="358FCCCC" w14:textId="77777777" w:rsidTr="007D796D">
        <w:trPr>
          <w:gridAfter w:val="1"/>
          <w:wAfter w:w="87" w:type="dxa"/>
          <w:trHeight w:val="138"/>
        </w:trPr>
        <w:tc>
          <w:tcPr>
            <w:tcW w:w="3574" w:type="dxa"/>
            <w:vMerge/>
            <w:tcBorders>
              <w:top w:val="nil"/>
              <w:left w:val="nil"/>
              <w:bottom w:val="nil"/>
              <w:right w:val="nil"/>
            </w:tcBorders>
          </w:tcPr>
          <w:p w14:paraId="3B35C7BC" w14:textId="77777777" w:rsidR="00B46244" w:rsidRPr="00B46244" w:rsidRDefault="00B46244" w:rsidP="00B46244">
            <w:pPr>
              <w:rPr>
                <w:rFonts w:ascii="Baskerville Old Face" w:eastAsia="Baskerville Old Face" w:hAnsi="Baskerville Old Face" w:cs="Times New Roman"/>
                <w:noProof/>
                <w:color w:val="000000"/>
                <w:sz w:val="14"/>
                <w:szCs w:val="18"/>
              </w:rPr>
            </w:pPr>
          </w:p>
        </w:tc>
        <w:tc>
          <w:tcPr>
            <w:tcW w:w="201" w:type="dxa"/>
            <w:vMerge w:val="restart"/>
            <w:tcBorders>
              <w:top w:val="nil"/>
              <w:left w:val="nil"/>
              <w:right w:val="nil"/>
            </w:tcBorders>
            <w:vAlign w:val="center"/>
          </w:tcPr>
          <w:p w14:paraId="193C3989" w14:textId="77777777" w:rsidR="00B46244" w:rsidRPr="00B46244" w:rsidRDefault="00B46244" w:rsidP="00B46244">
            <w:pPr>
              <w:spacing w:after="240"/>
              <w:jc w:val="center"/>
              <w:rPr>
                <w:rFonts w:ascii="Baskerville Old Face" w:eastAsia="Baskerville Old Face" w:hAnsi="Baskerville Old Face" w:cs="Times New Roman"/>
                <w:noProof/>
                <w:color w:val="000000"/>
                <w:sz w:val="20"/>
                <w:szCs w:val="18"/>
              </w:rPr>
            </w:pPr>
          </w:p>
        </w:tc>
        <w:tc>
          <w:tcPr>
            <w:tcW w:w="7359" w:type="dxa"/>
            <w:gridSpan w:val="2"/>
            <w:tcBorders>
              <w:top w:val="nil"/>
              <w:left w:val="nil"/>
              <w:bottom w:val="nil"/>
              <w:right w:val="nil"/>
            </w:tcBorders>
            <w:vAlign w:val="center"/>
          </w:tcPr>
          <w:p w14:paraId="36780620" w14:textId="09801EE2" w:rsidR="00B46244" w:rsidRPr="00B46244" w:rsidRDefault="00B46244" w:rsidP="00B46244">
            <w:pPr>
              <w:rPr>
                <w:rFonts w:ascii="Baskerville Old Face" w:eastAsia="Baskerville Old Face" w:hAnsi="Baskerville Old Face" w:cs="Times New Roman"/>
                <w:noProof/>
                <w:sz w:val="14"/>
                <w:szCs w:val="18"/>
              </w:rPr>
            </w:pPr>
          </w:p>
        </w:tc>
      </w:tr>
      <w:tr w:rsidR="00B46244" w:rsidRPr="00B46244" w14:paraId="5922DBA6" w14:textId="77777777" w:rsidTr="007D796D">
        <w:trPr>
          <w:gridAfter w:val="1"/>
          <w:wAfter w:w="87" w:type="dxa"/>
          <w:trHeight w:val="765"/>
        </w:trPr>
        <w:tc>
          <w:tcPr>
            <w:tcW w:w="3574" w:type="dxa"/>
            <w:vMerge/>
            <w:tcBorders>
              <w:top w:val="nil"/>
              <w:left w:val="nil"/>
              <w:bottom w:val="nil"/>
              <w:right w:val="nil"/>
            </w:tcBorders>
          </w:tcPr>
          <w:p w14:paraId="68B07969" w14:textId="77777777" w:rsidR="00B46244" w:rsidRPr="00B46244" w:rsidRDefault="00B46244" w:rsidP="00B46244">
            <w:pPr>
              <w:rPr>
                <w:rFonts w:ascii="Baskerville Old Face" w:eastAsia="Baskerville Old Face" w:hAnsi="Baskerville Old Face" w:cs="Times New Roman"/>
                <w:noProof/>
                <w:color w:val="000000"/>
                <w:sz w:val="14"/>
                <w:szCs w:val="18"/>
              </w:rPr>
            </w:pPr>
          </w:p>
        </w:tc>
        <w:tc>
          <w:tcPr>
            <w:tcW w:w="201" w:type="dxa"/>
            <w:vMerge/>
            <w:tcBorders>
              <w:left w:val="nil"/>
              <w:right w:val="nil"/>
            </w:tcBorders>
            <w:vAlign w:val="center"/>
          </w:tcPr>
          <w:p w14:paraId="552EA00A" w14:textId="77777777" w:rsidR="00B46244" w:rsidRPr="00B46244" w:rsidRDefault="00B46244" w:rsidP="00B46244">
            <w:pPr>
              <w:spacing w:after="240"/>
              <w:jc w:val="center"/>
              <w:rPr>
                <w:rFonts w:ascii="Baskerville Old Face" w:eastAsia="Baskerville Old Face" w:hAnsi="Baskerville Old Face" w:cs="Times New Roman"/>
                <w:noProof/>
                <w:color w:val="000000"/>
                <w:sz w:val="20"/>
                <w:szCs w:val="18"/>
              </w:rPr>
            </w:pPr>
          </w:p>
        </w:tc>
        <w:tc>
          <w:tcPr>
            <w:tcW w:w="7359" w:type="dxa"/>
            <w:gridSpan w:val="2"/>
            <w:tcBorders>
              <w:top w:val="nil"/>
              <w:left w:val="nil"/>
              <w:bottom w:val="nil"/>
              <w:right w:val="nil"/>
            </w:tcBorders>
            <w:vAlign w:val="center"/>
          </w:tcPr>
          <w:p w14:paraId="78BE72E0" w14:textId="77777777" w:rsidR="00B46244" w:rsidRPr="00B46244" w:rsidRDefault="00B46244" w:rsidP="00B46244">
            <w:pPr>
              <w:rPr>
                <w:rFonts w:ascii="Baskerville Old Face" w:eastAsia="Baskerville Old Face" w:hAnsi="Baskerville Old Face" w:cs="Times New Roman"/>
                <w:b/>
                <w:bCs/>
                <w:noProof/>
                <w:sz w:val="28"/>
                <w:szCs w:val="20"/>
              </w:rPr>
            </w:pPr>
          </w:p>
          <w:p w14:paraId="3D49F403" w14:textId="0A2212F6" w:rsidR="00B46244" w:rsidRPr="00B46244" w:rsidRDefault="002A2F39" w:rsidP="00B46244">
            <w:pPr>
              <w:spacing w:line="276" w:lineRule="auto"/>
              <w:rPr>
                <w:rFonts w:ascii="Baskerville Old Face" w:eastAsia="Baskerville Old Face" w:hAnsi="Baskerville Old Face" w:cs="Times New Roman"/>
                <w:b/>
                <w:bCs/>
                <w:noProof/>
                <w:sz w:val="28"/>
                <w:szCs w:val="20"/>
                <w:lang w:bidi="en-US"/>
              </w:rPr>
            </w:pPr>
            <w:r>
              <w:rPr>
                <w:rFonts w:ascii="Baskerville Old Face" w:eastAsia="Baskerville Old Face" w:hAnsi="Baskerville Old Face" w:cs="Times New Roman"/>
                <w:b/>
                <w:bCs/>
                <w:noProof/>
                <w:sz w:val="28"/>
                <w:szCs w:val="20"/>
                <w:lang w:bidi="en-US"/>
              </w:rPr>
              <w:t>Ofsted Inspection</w:t>
            </w:r>
            <w:r w:rsidR="00BB080C">
              <w:rPr>
                <w:rFonts w:ascii="Baskerville Old Face" w:eastAsia="Baskerville Old Face" w:hAnsi="Baskerville Old Face" w:cs="Times New Roman"/>
                <w:b/>
                <w:bCs/>
                <w:noProof/>
                <w:sz w:val="28"/>
                <w:szCs w:val="20"/>
                <w:lang w:bidi="en-US"/>
              </w:rPr>
              <w:t xml:space="preserve"> </w:t>
            </w:r>
            <w:r w:rsidR="00B46244" w:rsidRPr="00B46244">
              <w:rPr>
                <w:rFonts w:ascii="Baskerville Old Face" w:eastAsia="Baskerville Old Face" w:hAnsi="Baskerville Old Face" w:cs="Times New Roman"/>
                <w:b/>
                <w:bCs/>
                <w:noProof/>
                <w:sz w:val="28"/>
                <w:szCs w:val="20"/>
                <w:lang w:bidi="en-US"/>
              </w:rPr>
              <w:t xml:space="preserve">  </w:t>
            </w:r>
          </w:p>
        </w:tc>
      </w:tr>
      <w:tr w:rsidR="00B46244" w:rsidRPr="00B46244" w14:paraId="69F58FFC" w14:textId="77777777" w:rsidTr="007D796D">
        <w:trPr>
          <w:trHeight w:val="203"/>
        </w:trPr>
        <w:tc>
          <w:tcPr>
            <w:tcW w:w="3574" w:type="dxa"/>
            <w:vMerge/>
            <w:tcBorders>
              <w:top w:val="nil"/>
              <w:left w:val="nil"/>
              <w:bottom w:val="nil"/>
              <w:right w:val="nil"/>
            </w:tcBorders>
          </w:tcPr>
          <w:p w14:paraId="295150DD" w14:textId="77777777" w:rsidR="00B46244" w:rsidRPr="00B46244" w:rsidRDefault="00B46244" w:rsidP="00B46244">
            <w:pPr>
              <w:rPr>
                <w:rFonts w:ascii="Baskerville Old Face" w:eastAsia="Baskerville Old Face" w:hAnsi="Baskerville Old Face" w:cs="Times New Roman"/>
                <w:noProof/>
                <w:color w:val="000000"/>
                <w:sz w:val="14"/>
                <w:szCs w:val="18"/>
              </w:rPr>
            </w:pPr>
          </w:p>
        </w:tc>
        <w:tc>
          <w:tcPr>
            <w:tcW w:w="201" w:type="dxa"/>
            <w:vMerge/>
            <w:tcBorders>
              <w:left w:val="nil"/>
              <w:bottom w:val="nil"/>
              <w:right w:val="nil"/>
            </w:tcBorders>
            <w:vAlign w:val="center"/>
          </w:tcPr>
          <w:p w14:paraId="2F97F4CB" w14:textId="77777777" w:rsidR="00B46244" w:rsidRPr="00B46244" w:rsidRDefault="00B46244" w:rsidP="00B46244">
            <w:pPr>
              <w:spacing w:after="240"/>
              <w:jc w:val="center"/>
              <w:rPr>
                <w:rFonts w:ascii="Baskerville Old Face" w:eastAsia="Baskerville Old Face" w:hAnsi="Baskerville Old Face" w:cs="Times New Roman"/>
                <w:noProof/>
                <w:color w:val="000000"/>
                <w:sz w:val="20"/>
                <w:szCs w:val="18"/>
              </w:rPr>
            </w:pPr>
          </w:p>
        </w:tc>
        <w:tc>
          <w:tcPr>
            <w:tcW w:w="7282" w:type="dxa"/>
            <w:tcBorders>
              <w:top w:val="nil"/>
              <w:left w:val="nil"/>
              <w:bottom w:val="nil"/>
              <w:right w:val="nil"/>
            </w:tcBorders>
            <w:vAlign w:val="center"/>
          </w:tcPr>
          <w:p w14:paraId="30963C7D" w14:textId="5DCB803C" w:rsidR="002A2F39" w:rsidRDefault="002A2F39" w:rsidP="00B46244">
            <w:pPr>
              <w:spacing w:after="240"/>
              <w:rPr>
                <w:rFonts w:ascii="Baskerville Old Face" w:eastAsia="Baskerville Old Face" w:hAnsi="Baskerville Old Face" w:cs="Times New Roman"/>
                <w:bCs/>
                <w:noProof/>
                <w:sz w:val="24"/>
              </w:rPr>
            </w:pPr>
            <w:r>
              <w:rPr>
                <w:rFonts w:ascii="Baskerville Old Face" w:eastAsia="Baskerville Old Face" w:hAnsi="Baskerville Old Face" w:cs="Times New Roman"/>
                <w:bCs/>
                <w:noProof/>
                <w:sz w:val="24"/>
              </w:rPr>
              <w:t xml:space="preserve">As many of you know we received our </w:t>
            </w:r>
            <w:r w:rsidR="007D796D">
              <w:rPr>
                <w:rFonts w:ascii="Baskerville Old Face" w:eastAsia="Baskerville Old Face" w:hAnsi="Baskerville Old Face" w:cs="Times New Roman"/>
                <w:bCs/>
                <w:noProof/>
                <w:sz w:val="24"/>
              </w:rPr>
              <w:t>O</w:t>
            </w:r>
            <w:r>
              <w:rPr>
                <w:rFonts w:ascii="Baskerville Old Face" w:eastAsia="Baskerville Old Face" w:hAnsi="Baskerville Old Face" w:cs="Times New Roman"/>
                <w:bCs/>
                <w:noProof/>
                <w:sz w:val="24"/>
              </w:rPr>
              <w:t>fsted inspection on Friday 8</w:t>
            </w:r>
            <w:r w:rsidRPr="002A2F39">
              <w:rPr>
                <w:rFonts w:ascii="Baskerville Old Face" w:eastAsia="Baskerville Old Face" w:hAnsi="Baskerville Old Face" w:cs="Times New Roman"/>
                <w:bCs/>
                <w:noProof/>
                <w:sz w:val="24"/>
                <w:vertAlign w:val="superscript"/>
              </w:rPr>
              <w:t>th</w:t>
            </w:r>
            <w:r w:rsidR="007D796D">
              <w:rPr>
                <w:rFonts w:ascii="Baskerville Old Face" w:eastAsia="Baskerville Old Face" w:hAnsi="Baskerville Old Face" w:cs="Times New Roman"/>
                <w:bCs/>
                <w:noProof/>
                <w:sz w:val="24"/>
              </w:rPr>
              <w:t>M</w:t>
            </w:r>
            <w:r>
              <w:rPr>
                <w:rFonts w:ascii="Baskerville Old Face" w:eastAsia="Baskerville Old Face" w:hAnsi="Baskerville Old Face" w:cs="Times New Roman"/>
                <w:bCs/>
                <w:noProof/>
                <w:sz w:val="24"/>
              </w:rPr>
              <w:t>arch.</w:t>
            </w:r>
          </w:p>
          <w:p w14:paraId="11C5518C" w14:textId="1AAA4B3B" w:rsidR="00A631C1" w:rsidRDefault="00A631C1" w:rsidP="00B46244">
            <w:pPr>
              <w:spacing w:after="240"/>
              <w:rPr>
                <w:rFonts w:ascii="Baskerville Old Face" w:eastAsia="Baskerville Old Face" w:hAnsi="Baskerville Old Face" w:cs="Times New Roman"/>
                <w:bCs/>
                <w:noProof/>
                <w:sz w:val="24"/>
              </w:rPr>
            </w:pPr>
            <w:r>
              <w:rPr>
                <w:rFonts w:ascii="Baskerville Old Face" w:eastAsia="Baskerville Old Face" w:hAnsi="Baskerville Old Face" w:cs="Times New Roman"/>
                <w:bCs/>
                <w:noProof/>
                <w:sz w:val="24"/>
              </w:rPr>
              <w:t>We received a Good grade in Quality of eduaction</w:t>
            </w:r>
            <w:r w:rsidR="007D796D">
              <w:rPr>
                <w:rFonts w:ascii="Baskerville Old Face" w:eastAsia="Baskerville Old Face" w:hAnsi="Baskerville Old Face" w:cs="Times New Roman"/>
                <w:bCs/>
                <w:noProof/>
                <w:sz w:val="24"/>
              </w:rPr>
              <w:t xml:space="preserve"> and g</w:t>
            </w:r>
            <w:r>
              <w:rPr>
                <w:rFonts w:ascii="Baskerville Old Face" w:eastAsia="Baskerville Old Face" w:hAnsi="Baskerville Old Face" w:cs="Times New Roman"/>
                <w:bCs/>
                <w:noProof/>
                <w:sz w:val="24"/>
              </w:rPr>
              <w:t>ood in Behaviours and development</w:t>
            </w:r>
            <w:r w:rsidR="007D796D">
              <w:rPr>
                <w:rFonts w:ascii="Baskerville Old Face" w:eastAsia="Baskerville Old Face" w:hAnsi="Baskerville Old Face" w:cs="Times New Roman"/>
                <w:bCs/>
                <w:noProof/>
                <w:sz w:val="24"/>
              </w:rPr>
              <w:t>. Which we are super proud of.</w:t>
            </w:r>
          </w:p>
          <w:p w14:paraId="46C01135" w14:textId="77777777" w:rsidR="00A631C1" w:rsidRDefault="006C6EFE" w:rsidP="00B46244">
            <w:pPr>
              <w:spacing w:after="240"/>
              <w:rPr>
                <w:rFonts w:ascii="Baskerville Old Face" w:eastAsia="Baskerville Old Face" w:hAnsi="Baskerville Old Face" w:cs="Times New Roman"/>
                <w:bCs/>
                <w:noProof/>
                <w:sz w:val="24"/>
              </w:rPr>
            </w:pPr>
            <w:r>
              <w:rPr>
                <w:rFonts w:ascii="Baskerville Old Face" w:eastAsia="Baskerville Old Face" w:hAnsi="Baskerville Old Face" w:cs="Times New Roman"/>
                <w:bCs/>
                <w:noProof/>
                <w:sz w:val="24"/>
              </w:rPr>
              <w:t>Unfortunetly due to receiving inadiquate in both personal development</w:t>
            </w:r>
            <w:r w:rsidR="007D796D">
              <w:rPr>
                <w:rFonts w:ascii="Baskerville Old Face" w:eastAsia="Baskerville Old Face" w:hAnsi="Baskerville Old Face" w:cs="Times New Roman"/>
                <w:bCs/>
                <w:noProof/>
                <w:sz w:val="24"/>
              </w:rPr>
              <w:t>,</w:t>
            </w:r>
            <w:r>
              <w:rPr>
                <w:rFonts w:ascii="Baskerville Old Face" w:eastAsia="Baskerville Old Face" w:hAnsi="Baskerville Old Face" w:cs="Times New Roman"/>
                <w:bCs/>
                <w:noProof/>
                <w:sz w:val="24"/>
              </w:rPr>
              <w:t xml:space="preserve"> and </w:t>
            </w:r>
            <w:r w:rsidR="007D796D">
              <w:rPr>
                <w:rFonts w:ascii="Baskerville Old Face" w:eastAsia="Baskerville Old Face" w:hAnsi="Baskerville Old Face" w:cs="Times New Roman"/>
                <w:bCs/>
                <w:noProof/>
                <w:sz w:val="24"/>
              </w:rPr>
              <w:t xml:space="preserve">leadership and management we received an over all inadiquate grade.  </w:t>
            </w:r>
            <w:r w:rsidR="007D796D">
              <w:rPr>
                <w:rFonts w:ascii="Baskerville Old Face" w:eastAsia="Baskerville Old Face" w:hAnsi="Baskerville Old Face" w:cs="Times New Roman"/>
                <w:bCs/>
                <w:noProof/>
                <w:sz w:val="24"/>
              </w:rPr>
              <w:t>The areas that required improvement have been addressed and we are looking forward to receiving another inspection within 6 months. If you have any questions please feel free to get intouch and when we receive our final inspection report I will email it out to you all.</w:t>
            </w:r>
          </w:p>
          <w:p w14:paraId="7396E6A9" w14:textId="353B6B20" w:rsidR="007D796D" w:rsidRPr="00B4205E" w:rsidRDefault="007D796D" w:rsidP="00B46244">
            <w:pPr>
              <w:spacing w:after="240"/>
              <w:rPr>
                <w:rFonts w:ascii="Baskerville Old Face" w:eastAsia="Baskerville Old Face" w:hAnsi="Baskerville Old Face" w:cs="Times New Roman"/>
                <w:bCs/>
                <w:noProof/>
                <w:sz w:val="24"/>
              </w:rPr>
            </w:pPr>
          </w:p>
        </w:tc>
        <w:tc>
          <w:tcPr>
            <w:tcW w:w="164" w:type="dxa"/>
            <w:gridSpan w:val="2"/>
            <w:tcBorders>
              <w:top w:val="nil"/>
              <w:left w:val="nil"/>
              <w:bottom w:val="nil"/>
              <w:right w:val="nil"/>
            </w:tcBorders>
            <w:tcMar>
              <w:top w:w="144" w:type="dxa"/>
              <w:left w:w="144" w:type="dxa"/>
            </w:tcMar>
            <w:vAlign w:val="center"/>
          </w:tcPr>
          <w:p w14:paraId="7F1BD634" w14:textId="12952BE2" w:rsidR="00B46244" w:rsidRPr="00B4205E" w:rsidRDefault="00B46244" w:rsidP="00B46244">
            <w:pPr>
              <w:spacing w:after="240"/>
              <w:rPr>
                <w:rFonts w:ascii="Baskerville Old Face" w:eastAsia="Baskerville Old Face" w:hAnsi="Baskerville Old Face" w:cs="Times New Roman"/>
                <w:noProof/>
                <w:sz w:val="24"/>
              </w:rPr>
            </w:pPr>
          </w:p>
        </w:tc>
      </w:tr>
    </w:tbl>
    <w:tbl>
      <w:tblPr>
        <w:tblStyle w:val="TableGrid3"/>
        <w:tblpPr w:leftFromText="180" w:rightFromText="180" w:vertAnchor="page" w:horzAnchor="page" w:tblpX="1" w:tblpY="781"/>
        <w:tblW w:w="12656" w:type="dxa"/>
        <w:tblLayout w:type="fixed"/>
        <w:tblCellMar>
          <w:left w:w="0" w:type="dxa"/>
          <w:right w:w="0" w:type="dxa"/>
        </w:tblCellMar>
        <w:tblLook w:val="04A0" w:firstRow="1" w:lastRow="0" w:firstColumn="1" w:lastColumn="0" w:noHBand="0" w:noVBand="1"/>
      </w:tblPr>
      <w:tblGrid>
        <w:gridCol w:w="1404"/>
        <w:gridCol w:w="8802"/>
        <w:gridCol w:w="2450"/>
      </w:tblGrid>
      <w:tr w:rsidR="00B46244" w:rsidRPr="00B46244" w14:paraId="209CB31A" w14:textId="77777777" w:rsidTr="00743574">
        <w:trPr>
          <w:trHeight w:val="1745"/>
        </w:trPr>
        <w:tc>
          <w:tcPr>
            <w:tcW w:w="1404" w:type="dxa"/>
            <w:tcBorders>
              <w:top w:val="nil"/>
              <w:left w:val="nil"/>
              <w:bottom w:val="nil"/>
              <w:right w:val="single" w:sz="4" w:space="0" w:color="auto"/>
            </w:tcBorders>
            <w:vAlign w:val="center"/>
          </w:tcPr>
          <w:p w14:paraId="66AC2668" w14:textId="059DB0AE" w:rsidR="00B46244" w:rsidRPr="00B46244" w:rsidRDefault="00000000" w:rsidP="00B46244">
            <w:pPr>
              <w:jc w:val="center"/>
              <w:rPr>
                <w:rFonts w:ascii="Baskerville Old Face" w:eastAsia="Baskerville Old Face" w:hAnsi="Baskerville Old Face" w:cs="Times New Roman"/>
                <w:iCs/>
                <w:noProof/>
                <w:sz w:val="20"/>
                <w:szCs w:val="18"/>
              </w:rPr>
            </w:pPr>
            <w:sdt>
              <w:sdtPr>
                <w:rPr>
                  <w:rFonts w:ascii="Baskerville Old Face" w:eastAsia="Baskerville Old Face" w:hAnsi="Baskerville Old Face" w:cs="Times New Roman"/>
                  <w:iCs/>
                  <w:noProof/>
                  <w:sz w:val="20"/>
                  <w:szCs w:val="18"/>
                </w:rPr>
                <w:id w:val="1397555580"/>
                <w:placeholder>
                  <w:docPart w:val="50888319537F4E7799E80AB3AF4F06E0"/>
                </w:placeholder>
                <w15:appearance w15:val="hidden"/>
              </w:sdtPr>
              <w:sdtContent>
                <w:r w:rsidR="0072120D">
                  <w:rPr>
                    <w:rFonts w:ascii="Baskerville Old Face" w:eastAsia="Baskerville Old Face" w:hAnsi="Baskerville Old Face" w:cs="Times New Roman"/>
                    <w:iCs/>
                    <w:noProof/>
                    <w:sz w:val="20"/>
                    <w:szCs w:val="18"/>
                  </w:rPr>
                  <w:t>April</w:t>
                </w:r>
                <w:r w:rsidR="00B46244" w:rsidRPr="00B46244">
                  <w:rPr>
                    <w:rFonts w:ascii="Baskerville Old Face" w:eastAsia="Baskerville Old Face" w:hAnsi="Baskerville Old Face" w:cs="Times New Roman"/>
                    <w:iCs/>
                    <w:noProof/>
                    <w:sz w:val="20"/>
                    <w:szCs w:val="18"/>
                  </w:rPr>
                  <w:t xml:space="preserve"> 202</w:t>
                </w:r>
                <w:r w:rsidR="00F66895">
                  <w:rPr>
                    <w:rFonts w:ascii="Baskerville Old Face" w:eastAsia="Baskerville Old Face" w:hAnsi="Baskerville Old Face" w:cs="Times New Roman"/>
                    <w:iCs/>
                    <w:noProof/>
                    <w:sz w:val="20"/>
                    <w:szCs w:val="18"/>
                  </w:rPr>
                  <w:t>4</w:t>
                </w:r>
              </w:sdtContent>
            </w:sdt>
            <w:r w:rsidR="00B46244" w:rsidRPr="00B46244">
              <w:rPr>
                <w:rFonts w:ascii="Baskerville Old Face" w:eastAsia="Baskerville Old Face" w:hAnsi="Baskerville Old Face" w:cs="Times New Roman"/>
                <w:iCs/>
                <w:noProof/>
                <w:sz w:val="20"/>
                <w:szCs w:val="18"/>
                <w:lang w:bidi="en-US"/>
              </w:rPr>
              <w:t xml:space="preserve"> </w:t>
            </w:r>
          </w:p>
        </w:tc>
        <w:tc>
          <w:tcPr>
            <w:tcW w:w="8802" w:type="dxa"/>
            <w:tcBorders>
              <w:top w:val="nil"/>
              <w:left w:val="single" w:sz="4" w:space="0" w:color="auto"/>
              <w:bottom w:val="nil"/>
              <w:right w:val="single" w:sz="4" w:space="0" w:color="auto"/>
            </w:tcBorders>
            <w:vAlign w:val="center"/>
          </w:tcPr>
          <w:p w14:paraId="754A4DA7" w14:textId="7AC6EC3C" w:rsidR="00B46244" w:rsidRPr="00B46244" w:rsidRDefault="00000000" w:rsidP="00B46244">
            <w:pPr>
              <w:jc w:val="center"/>
              <w:rPr>
                <w:rFonts w:ascii="Georgia Pro Black" w:eastAsia="Baskerville Old Face" w:hAnsi="Georgia Pro Black" w:cs="Times New Roman"/>
                <w:noProof/>
                <w:color w:val="000000"/>
                <w:sz w:val="52"/>
                <w:szCs w:val="14"/>
              </w:rPr>
            </w:pPr>
            <w:sdt>
              <w:sdtPr>
                <w:rPr>
                  <w:rFonts w:ascii="Georgia Pro Black" w:eastAsia="Baskerville Old Face" w:hAnsi="Georgia Pro Black" w:cs="Times New Roman"/>
                  <w:noProof/>
                  <w:color w:val="000000"/>
                  <w:sz w:val="72"/>
                  <w:szCs w:val="18"/>
                </w:rPr>
                <w:id w:val="-275951187"/>
                <w:placeholder>
                  <w:docPart w:val="9D5B896A2D7B4A2ABFE6DB1ED683C631"/>
                </w:placeholder>
                <w15:appearance w15:val="hidden"/>
              </w:sdtPr>
              <w:sdtEndPr>
                <w:rPr>
                  <w:sz w:val="52"/>
                  <w:szCs w:val="14"/>
                </w:rPr>
              </w:sdtEndPr>
              <w:sdtContent>
                <w:r w:rsidR="00B46244" w:rsidRPr="00B46244">
                  <w:rPr>
                    <w:rFonts w:ascii="Georgia Pro Black" w:eastAsia="Baskerville Old Face" w:hAnsi="Georgia Pro Black" w:cs="Times New Roman"/>
                    <w:noProof/>
                    <w:color w:val="000000"/>
                    <w:sz w:val="52"/>
                    <w:szCs w:val="14"/>
                  </w:rPr>
                  <w:t>Sweetpeas Childminding</w:t>
                </w:r>
              </w:sdtContent>
            </w:sdt>
          </w:p>
          <w:p w14:paraId="3E91F2C2" w14:textId="7AC6EC3C" w:rsidR="00B46244" w:rsidRPr="00B46244" w:rsidRDefault="00000000" w:rsidP="00B46244">
            <w:pPr>
              <w:jc w:val="center"/>
              <w:rPr>
                <w:rFonts w:ascii="Baskerville Old Face" w:eastAsia="Baskerville Old Face" w:hAnsi="Baskerville Old Face" w:cs="Times New Roman"/>
                <w:iCs/>
                <w:noProof/>
                <w:color w:val="000000"/>
                <w:sz w:val="44"/>
                <w:szCs w:val="44"/>
              </w:rPr>
            </w:pPr>
            <w:sdt>
              <w:sdtPr>
                <w:rPr>
                  <w:rFonts w:ascii="Baskerville Old Face" w:eastAsia="Baskerville Old Face" w:hAnsi="Baskerville Old Face" w:cs="Times New Roman"/>
                  <w:iCs/>
                  <w:noProof/>
                  <w:color w:val="000000"/>
                  <w:sz w:val="44"/>
                  <w:szCs w:val="44"/>
                </w:rPr>
                <w:id w:val="-227377777"/>
                <w:placeholder>
                  <w:docPart w:val="00AD965ACF034AB399F84196899E7BA2"/>
                </w:placeholder>
                <w:showingPlcHdr/>
                <w15:appearance w15:val="hidden"/>
              </w:sdtPr>
              <w:sdtContent>
                <w:r w:rsidR="00B46244" w:rsidRPr="00B46244">
                  <w:rPr>
                    <w:rFonts w:ascii="Baskerville Old Face" w:eastAsia="Baskerville Old Face" w:hAnsi="Baskerville Old Face" w:cs="Times New Roman"/>
                    <w:iCs/>
                    <w:noProof/>
                    <w:sz w:val="32"/>
                    <w:szCs w:val="32"/>
                    <w:lang w:bidi="en-US"/>
                  </w:rPr>
                  <w:t>Latest news and bulletin updates</w:t>
                </w:r>
              </w:sdtContent>
            </w:sdt>
            <w:r w:rsidR="00B46244" w:rsidRPr="00B46244">
              <w:rPr>
                <w:rFonts w:ascii="Baskerville Old Face" w:eastAsia="Baskerville Old Face" w:hAnsi="Baskerville Old Face" w:cs="Times New Roman"/>
                <w:iCs/>
                <w:noProof/>
                <w:color w:val="000000"/>
                <w:sz w:val="44"/>
                <w:szCs w:val="44"/>
                <w:lang w:bidi="en-US"/>
              </w:rPr>
              <w:t xml:space="preserve"> </w:t>
            </w:r>
          </w:p>
        </w:tc>
        <w:tc>
          <w:tcPr>
            <w:tcW w:w="2450" w:type="dxa"/>
            <w:tcBorders>
              <w:top w:val="nil"/>
              <w:left w:val="single" w:sz="4" w:space="0" w:color="auto"/>
              <w:bottom w:val="nil"/>
              <w:right w:val="nil"/>
            </w:tcBorders>
            <w:vAlign w:val="center"/>
          </w:tcPr>
          <w:p w14:paraId="001AD652" w14:textId="013200DF" w:rsidR="00B46244" w:rsidRPr="00B46244" w:rsidRDefault="00000000" w:rsidP="00B46244">
            <w:pPr>
              <w:jc w:val="center"/>
              <w:rPr>
                <w:rFonts w:ascii="Baskerville Old Face" w:eastAsia="Baskerville Old Face" w:hAnsi="Baskerville Old Face" w:cs="Times New Roman"/>
                <w:iCs/>
                <w:noProof/>
                <w:sz w:val="20"/>
                <w:szCs w:val="18"/>
              </w:rPr>
            </w:pPr>
            <w:sdt>
              <w:sdtPr>
                <w:rPr>
                  <w:rFonts w:ascii="Baskerville Old Face" w:eastAsia="Baskerville Old Face" w:hAnsi="Baskerville Old Face" w:cs="Times New Roman"/>
                  <w:iCs/>
                  <w:noProof/>
                  <w:sz w:val="20"/>
                  <w:szCs w:val="18"/>
                </w:rPr>
                <w:id w:val="-1731841055"/>
                <w:placeholder>
                  <w:docPart w:val="CC7D9EA3263B4A4C8F476D96A63D6BB7"/>
                </w:placeholder>
                <w15:appearance w15:val="hidden"/>
              </w:sdtPr>
              <w:sdtContent>
                <w:r w:rsidR="00B46244" w:rsidRPr="00B46244">
                  <w:rPr>
                    <w:rFonts w:ascii="Baskerville Old Face" w:eastAsia="Baskerville Old Face" w:hAnsi="Baskerville Old Face" w:cs="Times New Roman"/>
                    <w:iCs/>
                    <w:noProof/>
                    <w:sz w:val="20"/>
                    <w:szCs w:val="18"/>
                  </w:rPr>
                  <w:t xml:space="preserve">Issue </w:t>
                </w:r>
                <w:r w:rsidR="0072120D">
                  <w:rPr>
                    <w:rFonts w:ascii="Baskerville Old Face" w:eastAsia="Baskerville Old Face" w:hAnsi="Baskerville Old Face" w:cs="Times New Roman"/>
                    <w:iCs/>
                    <w:noProof/>
                    <w:sz w:val="20"/>
                    <w:szCs w:val="18"/>
                  </w:rPr>
                  <w:t>3</w:t>
                </w:r>
              </w:sdtContent>
            </w:sdt>
          </w:p>
        </w:tc>
      </w:tr>
    </w:tbl>
    <w:tbl>
      <w:tblPr>
        <w:tblStyle w:val="TableGrid2"/>
        <w:tblpPr w:leftFromText="180" w:rightFromText="180" w:vertAnchor="page" w:horzAnchor="page" w:tblpX="568" w:tblpY="3181"/>
        <w:tblOverlap w:val="never"/>
        <w:tblW w:w="10055" w:type="dxa"/>
        <w:tblLayout w:type="fixed"/>
        <w:tblCellMar>
          <w:left w:w="0" w:type="dxa"/>
          <w:right w:w="0" w:type="dxa"/>
        </w:tblCellMar>
        <w:tblLook w:val="04A0" w:firstRow="1" w:lastRow="0" w:firstColumn="1" w:lastColumn="0" w:noHBand="0" w:noVBand="1"/>
      </w:tblPr>
      <w:tblGrid>
        <w:gridCol w:w="3119"/>
        <w:gridCol w:w="4394"/>
        <w:gridCol w:w="2542"/>
      </w:tblGrid>
      <w:tr w:rsidR="00B46244" w:rsidRPr="00B46244" w14:paraId="67A0A8CB" w14:textId="77777777" w:rsidTr="00743574">
        <w:trPr>
          <w:trHeight w:val="305"/>
        </w:trPr>
        <w:tc>
          <w:tcPr>
            <w:tcW w:w="3119" w:type="dxa"/>
            <w:tcBorders>
              <w:top w:val="nil"/>
              <w:left w:val="nil"/>
              <w:bottom w:val="nil"/>
              <w:right w:val="single" w:sz="4" w:space="0" w:color="auto"/>
            </w:tcBorders>
            <w:tcMar>
              <w:top w:w="144" w:type="dxa"/>
              <w:left w:w="216" w:type="dxa"/>
              <w:bottom w:w="0" w:type="dxa"/>
              <w:right w:w="216" w:type="dxa"/>
            </w:tcMar>
            <w:vAlign w:val="center"/>
          </w:tcPr>
          <w:p w14:paraId="01B5B71E" w14:textId="35783351" w:rsidR="00B46244" w:rsidRPr="00372DE8" w:rsidRDefault="005C0F8A" w:rsidP="00372DE8">
            <w:pPr>
              <w:spacing w:line="276" w:lineRule="auto"/>
              <w:jc w:val="center"/>
              <w:rPr>
                <w:rFonts w:ascii="Georgia Pro Black" w:eastAsia="Baskerville Old Face" w:hAnsi="Georgia Pro Black" w:cs="Times New Roman"/>
                <w:b/>
                <w:bCs/>
                <w:noProof/>
                <w:color w:val="000000"/>
                <w:sz w:val="24"/>
                <w:szCs w:val="18"/>
              </w:rPr>
            </w:pPr>
            <w:r>
              <w:rPr>
                <w:rFonts w:ascii="Georgia Pro Black" w:eastAsia="Baskerville Old Face" w:hAnsi="Georgia Pro Black" w:cs="Times New Roman"/>
                <w:b/>
                <w:bCs/>
                <w:noProof/>
                <w:color w:val="000000"/>
                <w:sz w:val="24"/>
                <w:szCs w:val="18"/>
              </w:rPr>
              <w:t>Upcoming closures</w:t>
            </w:r>
          </w:p>
          <w:p w14:paraId="333E9805" w14:textId="77777777" w:rsidR="00B46244" w:rsidRPr="00B46244" w:rsidRDefault="00B46244" w:rsidP="00743574">
            <w:pPr>
              <w:spacing w:line="276" w:lineRule="auto"/>
              <w:jc w:val="center"/>
              <w:rPr>
                <w:rFonts w:ascii="Baskerville Old Face" w:eastAsia="Baskerville Old Face" w:hAnsi="Baskerville Old Face" w:cs="Times New Roman"/>
                <w:noProof/>
                <w:color w:val="000000"/>
                <w:sz w:val="20"/>
                <w:szCs w:val="14"/>
              </w:rPr>
            </w:pPr>
          </w:p>
        </w:tc>
        <w:tc>
          <w:tcPr>
            <w:tcW w:w="4394" w:type="dxa"/>
            <w:tcBorders>
              <w:top w:val="nil"/>
              <w:left w:val="single" w:sz="4" w:space="0" w:color="auto"/>
              <w:bottom w:val="nil"/>
              <w:right w:val="single" w:sz="4" w:space="0" w:color="auto"/>
            </w:tcBorders>
            <w:tcMar>
              <w:top w:w="144" w:type="dxa"/>
              <w:left w:w="216" w:type="dxa"/>
              <w:bottom w:w="0" w:type="dxa"/>
              <w:right w:w="216" w:type="dxa"/>
            </w:tcMar>
            <w:vAlign w:val="center"/>
          </w:tcPr>
          <w:p w14:paraId="035AD269" w14:textId="5597E6FA" w:rsidR="00B46244" w:rsidRPr="00B46244" w:rsidRDefault="00000000" w:rsidP="00743574">
            <w:pPr>
              <w:spacing w:line="276" w:lineRule="auto"/>
              <w:jc w:val="center"/>
              <w:rPr>
                <w:rFonts w:ascii="Georgia Pro Black" w:eastAsia="Baskerville Old Face" w:hAnsi="Georgia Pro Black" w:cs="Times New Roman"/>
                <w:noProof/>
                <w:color w:val="000000"/>
                <w:sz w:val="24"/>
                <w:szCs w:val="18"/>
              </w:rPr>
            </w:pPr>
            <w:sdt>
              <w:sdtPr>
                <w:rPr>
                  <w:rFonts w:ascii="Georgia Pro Black" w:eastAsia="Baskerville Old Face" w:hAnsi="Georgia Pro Black" w:cs="Times New Roman"/>
                  <w:noProof/>
                  <w:color w:val="000000"/>
                  <w:sz w:val="24"/>
                  <w:szCs w:val="18"/>
                </w:rPr>
                <w:id w:val="1062218924"/>
                <w:placeholder>
                  <w:docPart w:val="9584905DB09C4678B004FB4BC17C2B81"/>
                </w:placeholder>
                <w15:appearance w15:val="hidden"/>
              </w:sdtPr>
              <w:sdtContent>
                <w:r w:rsidR="005C0F8A">
                  <w:rPr>
                    <w:rFonts w:ascii="Georgia Pro Black" w:eastAsia="Baskerville Old Face" w:hAnsi="Georgia Pro Black" w:cs="Times New Roman"/>
                    <w:noProof/>
                    <w:color w:val="000000"/>
                    <w:sz w:val="24"/>
                    <w:szCs w:val="18"/>
                  </w:rPr>
                  <w:t xml:space="preserve">Summer holiday </w:t>
                </w:r>
              </w:sdtContent>
            </w:sdt>
          </w:p>
          <w:p w14:paraId="4E46C16A" w14:textId="77777777" w:rsidR="00B46244" w:rsidRPr="00B46244" w:rsidRDefault="00B46244" w:rsidP="00743574">
            <w:pPr>
              <w:spacing w:line="276" w:lineRule="auto"/>
              <w:jc w:val="center"/>
              <w:rPr>
                <w:rFonts w:ascii="Georgia Pro" w:eastAsia="Baskerville Old Face" w:hAnsi="Georgia Pro" w:cs="Times New Roman"/>
                <w:noProof/>
                <w:color w:val="000000"/>
              </w:rPr>
            </w:pPr>
            <w:r w:rsidRPr="00B46244">
              <w:rPr>
                <w:rFonts w:ascii="Georgia Pro" w:eastAsia="Baskerville Old Face" w:hAnsi="Georgia Pro" w:cs="Times New Roman"/>
                <w:noProof/>
                <w:color w:val="000000"/>
              </w:rPr>
              <w:t>Additional spaces avaiable</w:t>
            </w:r>
          </w:p>
        </w:tc>
        <w:tc>
          <w:tcPr>
            <w:tcW w:w="2542" w:type="dxa"/>
            <w:tcBorders>
              <w:top w:val="nil"/>
              <w:left w:val="single" w:sz="4" w:space="0" w:color="auto"/>
              <w:bottom w:val="nil"/>
              <w:right w:val="nil"/>
            </w:tcBorders>
            <w:tcMar>
              <w:top w:w="144" w:type="dxa"/>
              <w:left w:w="216" w:type="dxa"/>
              <w:bottom w:w="0" w:type="dxa"/>
              <w:right w:w="216" w:type="dxa"/>
            </w:tcMar>
            <w:vAlign w:val="center"/>
          </w:tcPr>
          <w:p w14:paraId="0B76CCFD" w14:textId="24871A94" w:rsidR="00B46244" w:rsidRPr="00B46244" w:rsidRDefault="00000000" w:rsidP="00743574">
            <w:pPr>
              <w:spacing w:line="276" w:lineRule="auto"/>
              <w:jc w:val="center"/>
              <w:rPr>
                <w:rFonts w:ascii="Georgia Pro Black" w:eastAsia="Baskerville Old Face" w:hAnsi="Georgia Pro Black" w:cs="Times New Roman"/>
                <w:noProof/>
                <w:sz w:val="24"/>
                <w:szCs w:val="18"/>
              </w:rPr>
            </w:pPr>
            <w:sdt>
              <w:sdtPr>
                <w:rPr>
                  <w:rFonts w:ascii="Georgia Pro Black" w:eastAsia="Baskerville Old Face" w:hAnsi="Georgia Pro Black" w:cs="Times New Roman"/>
                  <w:noProof/>
                  <w:sz w:val="24"/>
                  <w:szCs w:val="18"/>
                </w:rPr>
                <w:id w:val="1245756918"/>
                <w:placeholder>
                  <w:docPart w:val="C3C144BE41694E7593A4025EACDCD7D8"/>
                </w:placeholder>
                <w15:appearance w15:val="hidden"/>
              </w:sdtPr>
              <w:sdtContent>
                <w:r w:rsidR="002A2F39">
                  <w:rPr>
                    <w:rFonts w:ascii="Georgia Pro Black" w:eastAsia="Baskerville Old Face" w:hAnsi="Georgia Pro Black" w:cs="Times New Roman"/>
                    <w:noProof/>
                    <w:sz w:val="24"/>
                    <w:szCs w:val="18"/>
                  </w:rPr>
                  <w:t xml:space="preserve">15 hours Funding </w:t>
                </w:r>
              </w:sdtContent>
            </w:sdt>
          </w:p>
          <w:p w14:paraId="67A2B257" w14:textId="1A9B1F52" w:rsidR="00B46244" w:rsidRPr="00BB080C" w:rsidRDefault="00B46244" w:rsidP="002A2F39">
            <w:pPr>
              <w:spacing w:line="276" w:lineRule="auto"/>
              <w:rPr>
                <w:rFonts w:ascii="Baskerville Old Face" w:eastAsia="Baskerville Old Face" w:hAnsi="Baskerville Old Face" w:cs="Times New Roman"/>
                <w:noProof/>
                <w:sz w:val="24"/>
                <w:szCs w:val="18"/>
              </w:rPr>
            </w:pPr>
          </w:p>
        </w:tc>
      </w:tr>
      <w:tr w:rsidR="002A2F39" w:rsidRPr="00B46244" w14:paraId="5DE3B873" w14:textId="77777777" w:rsidTr="00743574">
        <w:trPr>
          <w:trHeight w:val="305"/>
        </w:trPr>
        <w:tc>
          <w:tcPr>
            <w:tcW w:w="3119" w:type="dxa"/>
            <w:tcBorders>
              <w:top w:val="nil"/>
              <w:left w:val="nil"/>
              <w:bottom w:val="nil"/>
              <w:right w:val="single" w:sz="4" w:space="0" w:color="auto"/>
            </w:tcBorders>
            <w:tcMar>
              <w:top w:w="0" w:type="dxa"/>
              <w:left w:w="216" w:type="dxa"/>
              <w:bottom w:w="0" w:type="dxa"/>
              <w:right w:w="216" w:type="dxa"/>
            </w:tcMar>
            <w:vAlign w:val="center"/>
          </w:tcPr>
          <w:p w14:paraId="3A81B406" w14:textId="0D0767EE" w:rsidR="002A2F39" w:rsidRPr="007D796D" w:rsidRDefault="002A2F39" w:rsidP="002A2F39">
            <w:pPr>
              <w:jc w:val="center"/>
              <w:rPr>
                <w:rFonts w:ascii="Baskerville Old Face" w:eastAsia="Baskerville Old Face" w:hAnsi="Baskerville Old Face" w:cs="Times New Roman"/>
                <w:bCs/>
                <w:noProof/>
                <w:sz w:val="24"/>
              </w:rPr>
            </w:pPr>
            <w:r w:rsidRPr="007D796D">
              <w:rPr>
                <w:rFonts w:ascii="Baskerville Old Face" w:eastAsia="Baskerville Old Face" w:hAnsi="Baskerville Old Face" w:cs="Times New Roman"/>
                <w:bCs/>
                <w:noProof/>
                <w:sz w:val="24"/>
              </w:rPr>
              <w:t>We will be closed for 1 week from 6</w:t>
            </w:r>
            <w:r w:rsidRPr="007D796D">
              <w:rPr>
                <w:rFonts w:ascii="Baskerville Old Face" w:eastAsia="Baskerville Old Face" w:hAnsi="Baskerville Old Face" w:cs="Times New Roman"/>
                <w:bCs/>
                <w:noProof/>
                <w:sz w:val="24"/>
                <w:vertAlign w:val="superscript"/>
              </w:rPr>
              <w:t>th</w:t>
            </w:r>
            <w:r w:rsidRPr="007D796D">
              <w:rPr>
                <w:rFonts w:ascii="Baskerville Old Face" w:eastAsia="Baskerville Old Face" w:hAnsi="Baskerville Old Face" w:cs="Times New Roman"/>
                <w:bCs/>
                <w:noProof/>
                <w:sz w:val="24"/>
              </w:rPr>
              <w:t xml:space="preserve"> May and back Monday 13</w:t>
            </w:r>
            <w:r w:rsidRPr="007D796D">
              <w:rPr>
                <w:rFonts w:ascii="Baskerville Old Face" w:eastAsia="Baskerville Old Face" w:hAnsi="Baskerville Old Face" w:cs="Times New Roman"/>
                <w:bCs/>
                <w:noProof/>
                <w:sz w:val="24"/>
                <w:vertAlign w:val="superscript"/>
              </w:rPr>
              <w:t>th</w:t>
            </w:r>
            <w:r w:rsidRPr="007D796D">
              <w:rPr>
                <w:rFonts w:ascii="Baskerville Old Face" w:eastAsia="Baskerville Old Face" w:hAnsi="Baskerville Old Face" w:cs="Times New Roman"/>
                <w:bCs/>
                <w:noProof/>
                <w:sz w:val="24"/>
              </w:rPr>
              <w:t xml:space="preserve"> May.</w:t>
            </w:r>
          </w:p>
          <w:p w14:paraId="33B65902" w14:textId="7539B622" w:rsidR="002A2F39" w:rsidRPr="007D796D" w:rsidRDefault="002A2F39" w:rsidP="002A2F39">
            <w:pPr>
              <w:jc w:val="center"/>
              <w:rPr>
                <w:rFonts w:ascii="Baskerville Old Face" w:eastAsia="Baskerville Old Face" w:hAnsi="Baskerville Old Face" w:cs="Times New Roman"/>
                <w:bCs/>
                <w:noProof/>
                <w:sz w:val="24"/>
              </w:rPr>
            </w:pPr>
            <w:r w:rsidRPr="007D796D">
              <w:rPr>
                <w:rFonts w:ascii="Baskerville Old Face" w:eastAsia="Baskerville Old Face" w:hAnsi="Baskerville Old Face" w:cs="Times New Roman"/>
                <w:bCs/>
                <w:noProof/>
                <w:sz w:val="24"/>
              </w:rPr>
              <w:t>We are also closed Friday 14</w:t>
            </w:r>
            <w:r w:rsidRPr="007D796D">
              <w:rPr>
                <w:rFonts w:ascii="Baskerville Old Face" w:eastAsia="Baskerville Old Face" w:hAnsi="Baskerville Old Face" w:cs="Times New Roman"/>
                <w:bCs/>
                <w:noProof/>
                <w:sz w:val="24"/>
                <w:vertAlign w:val="superscript"/>
              </w:rPr>
              <w:t>th</w:t>
            </w:r>
            <w:r w:rsidRPr="007D796D">
              <w:rPr>
                <w:rFonts w:ascii="Baskerville Old Face" w:eastAsia="Baskerville Old Face" w:hAnsi="Baskerville Old Face" w:cs="Times New Roman"/>
                <w:bCs/>
                <w:noProof/>
                <w:sz w:val="24"/>
              </w:rPr>
              <w:t xml:space="preserve"> June.</w:t>
            </w:r>
          </w:p>
          <w:p w14:paraId="0ED90403" w14:textId="77777777" w:rsidR="002A2F39" w:rsidRDefault="002A2F39" w:rsidP="002A2F39">
            <w:pPr>
              <w:jc w:val="center"/>
              <w:rPr>
                <w:rFonts w:ascii="Baskerville Old Face" w:eastAsia="Baskerville Old Face" w:hAnsi="Baskerville Old Face" w:cs="Times New Roman"/>
                <w:bCs/>
                <w:noProof/>
                <w:sz w:val="20"/>
                <w:szCs w:val="18"/>
              </w:rPr>
            </w:pPr>
          </w:p>
          <w:p w14:paraId="197850E2" w14:textId="500CC417" w:rsidR="002A2F39" w:rsidRPr="00B46244" w:rsidRDefault="002A2F39" w:rsidP="002A2F39">
            <w:pPr>
              <w:jc w:val="center"/>
              <w:rPr>
                <w:rFonts w:ascii="Baskerville Old Face" w:eastAsia="Baskerville Old Face" w:hAnsi="Baskerville Old Face" w:cs="Times New Roman"/>
                <w:bCs/>
                <w:noProof/>
                <w:sz w:val="20"/>
                <w:szCs w:val="18"/>
              </w:rPr>
            </w:pPr>
          </w:p>
        </w:tc>
        <w:tc>
          <w:tcPr>
            <w:tcW w:w="4394" w:type="dxa"/>
            <w:tcBorders>
              <w:top w:val="nil"/>
              <w:left w:val="single" w:sz="4" w:space="0" w:color="auto"/>
              <w:bottom w:val="nil"/>
              <w:right w:val="single" w:sz="4" w:space="0" w:color="auto"/>
            </w:tcBorders>
            <w:tcMar>
              <w:top w:w="0" w:type="dxa"/>
              <w:left w:w="216" w:type="dxa"/>
              <w:bottom w:w="0" w:type="dxa"/>
              <w:right w:w="216" w:type="dxa"/>
            </w:tcMar>
            <w:vAlign w:val="center"/>
          </w:tcPr>
          <w:sdt>
            <w:sdtPr>
              <w:rPr>
                <w:rFonts w:ascii="Baskerville Old Face" w:eastAsia="Baskerville Old Face" w:hAnsi="Baskerville Old Face" w:cs="Times New Roman"/>
                <w:bCs/>
                <w:noProof/>
                <w:sz w:val="20"/>
                <w:szCs w:val="18"/>
              </w:rPr>
              <w:id w:val="106323424"/>
              <w:placeholder>
                <w:docPart w:val="7F29C237ABC0462FA3502A69F959FD84"/>
              </w:placeholder>
              <w15:appearance w15:val="hidden"/>
            </w:sdtPr>
            <w:sdtContent>
              <w:p w14:paraId="37C3BF79" w14:textId="206A9C69" w:rsidR="002A2F39" w:rsidRPr="005C0F8A" w:rsidRDefault="002A2F39" w:rsidP="002A2F39">
                <w:pPr>
                  <w:jc w:val="center"/>
                  <w:rPr>
                    <w:rFonts w:ascii="Baskerville Old Face" w:eastAsia="Baskerville Old Face" w:hAnsi="Baskerville Old Face" w:cs="Times New Roman"/>
                    <w:bCs/>
                    <w:noProof/>
                    <w:sz w:val="20"/>
                    <w:szCs w:val="18"/>
                  </w:rPr>
                </w:pPr>
                <w:r w:rsidRPr="007D796D">
                  <w:rPr>
                    <w:rFonts w:ascii="Baskerville Old Face" w:eastAsia="Baskerville Old Face" w:hAnsi="Baskerville Old Face" w:cs="Times New Roman"/>
                    <w:bCs/>
                    <w:noProof/>
                    <w:sz w:val="24"/>
                  </w:rPr>
                  <w:t>Siblings of children who attend have first reserved places for half terms but please ensure you book these as soon as possiable.</w:t>
                </w:r>
              </w:p>
            </w:sdtContent>
          </w:sdt>
        </w:tc>
        <w:tc>
          <w:tcPr>
            <w:tcW w:w="2542" w:type="dxa"/>
            <w:tcBorders>
              <w:top w:val="nil"/>
              <w:left w:val="single" w:sz="4" w:space="0" w:color="auto"/>
              <w:bottom w:val="nil"/>
              <w:right w:val="nil"/>
            </w:tcBorders>
            <w:tcMar>
              <w:top w:w="0" w:type="dxa"/>
              <w:left w:w="216" w:type="dxa"/>
              <w:bottom w:w="0" w:type="dxa"/>
              <w:right w:w="216" w:type="dxa"/>
            </w:tcMar>
            <w:vAlign w:val="center"/>
          </w:tcPr>
          <w:p w14:paraId="7C4F2D12" w14:textId="754285E8" w:rsidR="002A2F39" w:rsidRDefault="002A2F39" w:rsidP="007D796D">
            <w:pPr>
              <w:spacing w:after="240"/>
              <w:jc w:val="center"/>
              <w:rPr>
                <w:rFonts w:ascii="Baskerville Old Face" w:eastAsia="Baskerville Old Face" w:hAnsi="Baskerville Old Face" w:cs="Times New Roman"/>
                <w:bCs/>
                <w:noProof/>
                <w:sz w:val="24"/>
              </w:rPr>
            </w:pPr>
            <w:r>
              <w:rPr>
                <w:rFonts w:ascii="Baskerville Old Face" w:eastAsia="Baskerville Old Face" w:hAnsi="Baskerville Old Face" w:cs="Times New Roman"/>
                <w:bCs/>
                <w:noProof/>
                <w:sz w:val="24"/>
              </w:rPr>
              <w:t>Don’t forget to keep your details upto date for this or it can affect your fundin</w:t>
            </w:r>
            <w:r w:rsidR="007D796D">
              <w:rPr>
                <w:rFonts w:ascii="Baskerville Old Face" w:eastAsia="Baskerville Old Face" w:hAnsi="Baskerville Old Face" w:cs="Times New Roman"/>
                <w:bCs/>
                <w:noProof/>
                <w:sz w:val="24"/>
              </w:rPr>
              <w:t>g.  You will be advised when to do this.</w:t>
            </w:r>
          </w:p>
          <w:p w14:paraId="0481164F" w14:textId="77777777" w:rsidR="002A2F39" w:rsidRDefault="002A2F39" w:rsidP="002A2F39">
            <w:pPr>
              <w:spacing w:after="240"/>
              <w:rPr>
                <w:rFonts w:ascii="Baskerville Old Face" w:eastAsia="Baskerville Old Face" w:hAnsi="Baskerville Old Face" w:cs="Times New Roman"/>
                <w:bCs/>
                <w:noProof/>
                <w:sz w:val="24"/>
              </w:rPr>
            </w:pPr>
          </w:p>
          <w:p w14:paraId="6B9568D6" w14:textId="367B8EF4" w:rsidR="002A2F39" w:rsidRPr="00BB080C" w:rsidRDefault="002A2F39" w:rsidP="002A2F39">
            <w:pPr>
              <w:jc w:val="center"/>
              <w:rPr>
                <w:rFonts w:ascii="Baskerville Old Face" w:eastAsia="Baskerville Old Face" w:hAnsi="Baskerville Old Face" w:cs="Times New Roman"/>
                <w:bCs/>
                <w:noProof/>
                <w:sz w:val="20"/>
                <w:szCs w:val="18"/>
              </w:rPr>
            </w:pPr>
          </w:p>
        </w:tc>
      </w:tr>
      <w:tr w:rsidR="002A2F39" w:rsidRPr="00B46244" w14:paraId="48718D54" w14:textId="77777777" w:rsidTr="00743574">
        <w:trPr>
          <w:trHeight w:val="812"/>
        </w:trPr>
        <w:tc>
          <w:tcPr>
            <w:tcW w:w="3119" w:type="dxa"/>
            <w:tcBorders>
              <w:top w:val="nil"/>
              <w:left w:val="nil"/>
              <w:bottom w:val="nil"/>
              <w:right w:val="single" w:sz="4" w:space="0" w:color="auto"/>
            </w:tcBorders>
            <w:tcMar>
              <w:left w:w="216" w:type="dxa"/>
              <w:right w:w="216" w:type="dxa"/>
            </w:tcMar>
          </w:tcPr>
          <w:p w14:paraId="04280466" w14:textId="77777777" w:rsidR="002A2F39" w:rsidRPr="00B46244" w:rsidRDefault="002A2F39" w:rsidP="002A2F39">
            <w:pPr>
              <w:rPr>
                <w:rFonts w:ascii="Baskerville Old Face" w:eastAsia="Times New Roman" w:hAnsi="Baskerville Old Face" w:cs="Times New Roman"/>
                <w:noProof/>
                <w:color w:val="000000"/>
                <w:sz w:val="20"/>
                <w:szCs w:val="20"/>
              </w:rPr>
            </w:pPr>
          </w:p>
        </w:tc>
        <w:tc>
          <w:tcPr>
            <w:tcW w:w="4394" w:type="dxa"/>
            <w:tcBorders>
              <w:top w:val="nil"/>
              <w:left w:val="single" w:sz="4" w:space="0" w:color="auto"/>
              <w:bottom w:val="nil"/>
              <w:right w:val="single" w:sz="4" w:space="0" w:color="auto"/>
            </w:tcBorders>
            <w:tcMar>
              <w:left w:w="216" w:type="dxa"/>
              <w:right w:w="216" w:type="dxa"/>
            </w:tcMar>
          </w:tcPr>
          <w:p w14:paraId="0E3D70C2" w14:textId="77777777" w:rsidR="002A2F39" w:rsidRPr="00B46244" w:rsidRDefault="002A2F39" w:rsidP="002A2F39">
            <w:pPr>
              <w:rPr>
                <w:rFonts w:ascii="Baskerville Old Face" w:eastAsia="Baskerville Old Face" w:hAnsi="Baskerville Old Face" w:cs="Times New Roman"/>
                <w:b/>
                <w:noProof/>
                <w:color w:val="000000"/>
                <w:sz w:val="20"/>
                <w:szCs w:val="18"/>
              </w:rPr>
            </w:pPr>
          </w:p>
        </w:tc>
        <w:tc>
          <w:tcPr>
            <w:tcW w:w="2542" w:type="dxa"/>
            <w:tcBorders>
              <w:top w:val="nil"/>
              <w:left w:val="single" w:sz="4" w:space="0" w:color="auto"/>
              <w:bottom w:val="nil"/>
              <w:right w:val="nil"/>
            </w:tcBorders>
            <w:tcMar>
              <w:left w:w="216" w:type="dxa"/>
              <w:right w:w="216" w:type="dxa"/>
            </w:tcMar>
          </w:tcPr>
          <w:p w14:paraId="2E727CA3" w14:textId="77777777" w:rsidR="002A2F39" w:rsidRDefault="002A2F39" w:rsidP="002A2F39">
            <w:pPr>
              <w:rPr>
                <w:rFonts w:ascii="Baskerville Old Face" w:eastAsia="Baskerville Old Face" w:hAnsi="Baskerville Old Face" w:cs="Times New Roman"/>
                <w:b/>
                <w:noProof/>
                <w:sz w:val="20"/>
                <w:szCs w:val="18"/>
              </w:rPr>
            </w:pPr>
          </w:p>
          <w:p w14:paraId="661B82B0" w14:textId="77777777" w:rsidR="007D796D" w:rsidRPr="007D796D" w:rsidRDefault="007D796D" w:rsidP="007D796D">
            <w:pPr>
              <w:jc w:val="center"/>
              <w:rPr>
                <w:rFonts w:ascii="Baskerville Old Face" w:eastAsia="Baskerville Old Face" w:hAnsi="Baskerville Old Face" w:cs="Times New Roman"/>
                <w:sz w:val="20"/>
                <w:szCs w:val="18"/>
              </w:rPr>
            </w:pPr>
          </w:p>
        </w:tc>
      </w:tr>
    </w:tbl>
    <w:p w14:paraId="09275602" w14:textId="3D576726" w:rsidR="00B46244" w:rsidRPr="00B46244" w:rsidRDefault="00B46244" w:rsidP="007D796D">
      <w:pPr>
        <w:rPr>
          <w:rFonts w:ascii="Georgia Pro Black" w:hAnsi="Georgia Pro Black"/>
          <w:sz w:val="36"/>
          <w:szCs w:val="36"/>
        </w:rPr>
      </w:pPr>
    </w:p>
    <w:sectPr w:rsidR="00B46244" w:rsidRPr="00B46244" w:rsidSect="001B5503">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Georgia Pro">
    <w:panose1 w:val="02040502050405020303"/>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244"/>
    <w:rsid w:val="001B5503"/>
    <w:rsid w:val="00294CCD"/>
    <w:rsid w:val="002A2F39"/>
    <w:rsid w:val="00372DE8"/>
    <w:rsid w:val="004C608D"/>
    <w:rsid w:val="005C0F8A"/>
    <w:rsid w:val="006C6EFE"/>
    <w:rsid w:val="0072120D"/>
    <w:rsid w:val="00743574"/>
    <w:rsid w:val="00760C92"/>
    <w:rsid w:val="007D796D"/>
    <w:rsid w:val="00A631C1"/>
    <w:rsid w:val="00B4205E"/>
    <w:rsid w:val="00B46244"/>
    <w:rsid w:val="00BB080C"/>
    <w:rsid w:val="00C40782"/>
    <w:rsid w:val="00DE3806"/>
    <w:rsid w:val="00F668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C972"/>
  <w15:chartTrackingRefBased/>
  <w15:docId w15:val="{E2A0D36F-F686-43D9-8328-3AE8F64B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D8E63DFBBFF40D9BF9D25AC61FE8A5B"/>
        <w:category>
          <w:name w:val="General"/>
          <w:gallery w:val="placeholder"/>
        </w:category>
        <w:types>
          <w:type w:val="bbPlcHdr"/>
        </w:types>
        <w:behaviors>
          <w:behavior w:val="content"/>
        </w:behaviors>
        <w:guid w:val="{B1570146-026E-45B9-9FAC-2DFAA9EDF40B}"/>
      </w:docPartPr>
      <w:docPartBody>
        <w:p w:rsidR="008D3D89" w:rsidRDefault="006152E4" w:rsidP="006152E4">
          <w:pPr>
            <w:pStyle w:val="ED8E63DFBBFF40D9BF9D25AC61FE8A5B"/>
          </w:pPr>
          <w:r w:rsidRPr="00AE1C6F">
            <w:rPr>
              <w:noProof/>
              <w:lang w:bidi="en-US"/>
            </w:rPr>
            <w:t>Mirjam Nilsson</w:t>
          </w:r>
        </w:p>
      </w:docPartBody>
    </w:docPart>
    <w:docPart>
      <w:docPartPr>
        <w:name w:val="752054C553FE49F398D18C90644080EE"/>
        <w:category>
          <w:name w:val="General"/>
          <w:gallery w:val="placeholder"/>
        </w:category>
        <w:types>
          <w:type w:val="bbPlcHdr"/>
        </w:types>
        <w:behaviors>
          <w:behavior w:val="content"/>
        </w:behaviors>
        <w:guid w:val="{FDB55A86-AEDE-497A-80F7-92341A30741E}"/>
      </w:docPartPr>
      <w:docPartBody>
        <w:p w:rsidR="006152E4" w:rsidRPr="00AE1C6F" w:rsidRDefault="006152E4" w:rsidP="00F66772">
          <w:pPr>
            <w:rPr>
              <w:noProof/>
            </w:rPr>
          </w:pPr>
          <w:r w:rsidRPr="00AE1C6F">
            <w:rPr>
              <w:noProof/>
              <w:lang w:bidi="en-US"/>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6152E4" w:rsidRPr="00AE1C6F" w:rsidRDefault="006152E4" w:rsidP="00F66772">
          <w:pPr>
            <w:rPr>
              <w:noProof/>
            </w:rPr>
          </w:pPr>
          <w:r w:rsidRPr="00AE1C6F">
            <w:rPr>
              <w:noProof/>
              <w:lang w:bidi="en-US"/>
            </w:rPr>
            <w:t xml:space="preserve">To make your document look professionally produced, Word provides header, footer, cover page, and text box designs that complement each other. For example, you can add a matching cover page, header, and sidebar. </w:t>
          </w:r>
        </w:p>
        <w:p w:rsidR="006152E4" w:rsidRPr="00AE1C6F" w:rsidRDefault="006152E4" w:rsidP="00F66772">
          <w:pPr>
            <w:rPr>
              <w:noProof/>
            </w:rPr>
          </w:pPr>
          <w:r w:rsidRPr="00AE1C6F">
            <w:rPr>
              <w:noProof/>
              <w:lang w:bidi="en-US"/>
            </w:rPr>
            <w:t xml:space="preserve">Click Insert and then choose the elements you want from the different galleries. </w:t>
          </w:r>
        </w:p>
        <w:p w:rsidR="006152E4" w:rsidRPr="00AE1C6F" w:rsidRDefault="006152E4" w:rsidP="00F66772">
          <w:pPr>
            <w:rPr>
              <w:noProof/>
            </w:rPr>
          </w:pPr>
          <w:r w:rsidRPr="00AE1C6F">
            <w:rPr>
              <w:noProof/>
              <w:lang w:bidi="en-US"/>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6152E4" w:rsidRPr="00AE1C6F" w:rsidRDefault="006152E4" w:rsidP="00F66772">
          <w:pPr>
            <w:rPr>
              <w:noProof/>
            </w:rPr>
          </w:pPr>
          <w:r w:rsidRPr="00AE1C6F">
            <w:rPr>
              <w:noProof/>
              <w:lang w:bidi="en-US"/>
            </w:rPr>
            <w:t xml:space="preserve">Save time in Word with new buttons that show up where you need them. To change the way a picture fits in your document, click it and a button for layout options appears next to it. </w:t>
          </w:r>
        </w:p>
        <w:p w:rsidR="008D3D89" w:rsidRDefault="006152E4" w:rsidP="006152E4">
          <w:pPr>
            <w:pStyle w:val="752054C553FE49F398D18C90644080EE"/>
          </w:pPr>
          <w:r w:rsidRPr="00AE1C6F">
            <w:rPr>
              <w:noProof/>
              <w:lang w:bidi="en-US"/>
            </w:rPr>
            <w:t>When you work on a table, click where you want to add a row or a column, and then click the plus sign.</w:t>
          </w:r>
        </w:p>
      </w:docPartBody>
    </w:docPart>
    <w:docPart>
      <w:docPartPr>
        <w:name w:val="50888319537F4E7799E80AB3AF4F06E0"/>
        <w:category>
          <w:name w:val="General"/>
          <w:gallery w:val="placeholder"/>
        </w:category>
        <w:types>
          <w:type w:val="bbPlcHdr"/>
        </w:types>
        <w:behaviors>
          <w:behavior w:val="content"/>
        </w:behaviors>
        <w:guid w:val="{14DF83B0-EBEF-4B4A-B834-0451DB306D94}"/>
      </w:docPartPr>
      <w:docPartBody>
        <w:p w:rsidR="008D3D89" w:rsidRDefault="006152E4" w:rsidP="006152E4">
          <w:pPr>
            <w:pStyle w:val="50888319537F4E7799E80AB3AF4F06E0"/>
          </w:pPr>
          <w:r w:rsidRPr="00AE1C6F">
            <w:rPr>
              <w:noProof/>
              <w:lang w:bidi="en-US"/>
            </w:rPr>
            <w:t xml:space="preserve">Tuesday, </w:t>
          </w:r>
          <w:r w:rsidRPr="00AE1C6F">
            <w:rPr>
              <w:noProof/>
              <w:lang w:bidi="en-US"/>
            </w:rPr>
            <w:br/>
            <w:t xml:space="preserve">Sep 20, </w:t>
          </w:r>
          <w:r w:rsidRPr="00AE1C6F">
            <w:rPr>
              <w:noProof/>
              <w:lang w:bidi="en-US"/>
            </w:rPr>
            <w:br/>
            <w:t>YYYY</w:t>
          </w:r>
        </w:p>
      </w:docPartBody>
    </w:docPart>
    <w:docPart>
      <w:docPartPr>
        <w:name w:val="9D5B896A2D7B4A2ABFE6DB1ED683C631"/>
        <w:category>
          <w:name w:val="General"/>
          <w:gallery w:val="placeholder"/>
        </w:category>
        <w:types>
          <w:type w:val="bbPlcHdr"/>
        </w:types>
        <w:behaviors>
          <w:behavior w:val="content"/>
        </w:behaviors>
        <w:guid w:val="{3DD114F6-7136-402C-A6FA-B1CCEC0853ED}"/>
      </w:docPartPr>
      <w:docPartBody>
        <w:p w:rsidR="008D3D89" w:rsidRDefault="006152E4" w:rsidP="006152E4">
          <w:pPr>
            <w:pStyle w:val="9D5B896A2D7B4A2ABFE6DB1ED683C631"/>
          </w:pPr>
          <w:r w:rsidRPr="00AE1C6F">
            <w:rPr>
              <w:noProof/>
              <w:lang w:bidi="en-US"/>
            </w:rPr>
            <w:t>NEWS TODAY</w:t>
          </w:r>
        </w:p>
      </w:docPartBody>
    </w:docPart>
    <w:docPart>
      <w:docPartPr>
        <w:name w:val="00AD965ACF034AB399F84196899E7BA2"/>
        <w:category>
          <w:name w:val="General"/>
          <w:gallery w:val="placeholder"/>
        </w:category>
        <w:types>
          <w:type w:val="bbPlcHdr"/>
        </w:types>
        <w:behaviors>
          <w:behavior w:val="content"/>
        </w:behaviors>
        <w:guid w:val="{C7D5F628-1F16-4CB2-9C3F-33BB088B2CCE}"/>
      </w:docPartPr>
      <w:docPartBody>
        <w:p w:rsidR="008D3D89" w:rsidRDefault="006152E4" w:rsidP="006152E4">
          <w:pPr>
            <w:pStyle w:val="00AD965ACF034AB399F84196899E7BA2"/>
          </w:pPr>
          <w:r w:rsidRPr="00AE1C6F">
            <w:rPr>
              <w:noProof/>
              <w:lang w:bidi="en-US"/>
            </w:rPr>
            <w:t>Latest news and bulletin updates</w:t>
          </w:r>
        </w:p>
      </w:docPartBody>
    </w:docPart>
    <w:docPart>
      <w:docPartPr>
        <w:name w:val="CC7D9EA3263B4A4C8F476D96A63D6BB7"/>
        <w:category>
          <w:name w:val="General"/>
          <w:gallery w:val="placeholder"/>
        </w:category>
        <w:types>
          <w:type w:val="bbPlcHdr"/>
        </w:types>
        <w:behaviors>
          <w:behavior w:val="content"/>
        </w:behaviors>
        <w:guid w:val="{3ED5EEC2-8399-4840-B657-D6D588C0F5F1}"/>
      </w:docPartPr>
      <w:docPartBody>
        <w:p w:rsidR="008D3D89" w:rsidRDefault="006152E4" w:rsidP="006152E4">
          <w:pPr>
            <w:pStyle w:val="CC7D9EA3263B4A4C8F476D96A63D6BB7"/>
          </w:pPr>
          <w:r w:rsidRPr="00AE1C6F">
            <w:rPr>
              <w:noProof/>
              <w:lang w:bidi="en-US"/>
            </w:rPr>
            <w:t>Issue</w:t>
          </w:r>
          <w:r w:rsidRPr="00AE1C6F">
            <w:rPr>
              <w:noProof/>
              <w:lang w:bidi="en-US"/>
            </w:rPr>
            <w:br/>
            <w:t>#10</w:t>
          </w:r>
        </w:p>
      </w:docPartBody>
    </w:docPart>
    <w:docPart>
      <w:docPartPr>
        <w:name w:val="9584905DB09C4678B004FB4BC17C2B81"/>
        <w:category>
          <w:name w:val="General"/>
          <w:gallery w:val="placeholder"/>
        </w:category>
        <w:types>
          <w:type w:val="bbPlcHdr"/>
        </w:types>
        <w:behaviors>
          <w:behavior w:val="content"/>
        </w:behaviors>
        <w:guid w:val="{857B967A-B5AF-4310-8D8F-EAF70326F5B2}"/>
      </w:docPartPr>
      <w:docPartBody>
        <w:p w:rsidR="008D3D89" w:rsidRDefault="006152E4" w:rsidP="006152E4">
          <w:pPr>
            <w:pStyle w:val="9584905DB09C4678B004FB4BC17C2B81"/>
          </w:pPr>
          <w:r w:rsidRPr="00AE1C6F">
            <w:rPr>
              <w:noProof/>
              <w:lang w:bidi="en-US"/>
            </w:rPr>
            <w:t>The scoop of the day</w:t>
          </w:r>
        </w:p>
      </w:docPartBody>
    </w:docPart>
    <w:docPart>
      <w:docPartPr>
        <w:name w:val="C3C144BE41694E7593A4025EACDCD7D8"/>
        <w:category>
          <w:name w:val="General"/>
          <w:gallery w:val="placeholder"/>
        </w:category>
        <w:types>
          <w:type w:val="bbPlcHdr"/>
        </w:types>
        <w:behaviors>
          <w:behavior w:val="content"/>
        </w:behaviors>
        <w:guid w:val="{9E1F8452-053C-45B7-B06C-5C0A874C6E68}"/>
      </w:docPartPr>
      <w:docPartBody>
        <w:p w:rsidR="008D3D89" w:rsidRDefault="006152E4" w:rsidP="006152E4">
          <w:pPr>
            <w:pStyle w:val="C3C144BE41694E7593A4025EACDCD7D8"/>
          </w:pPr>
          <w:r w:rsidRPr="00AE1C6F">
            <w:rPr>
              <w:rStyle w:val="PlaceholderText"/>
              <w:noProof/>
              <w:lang w:bidi="en-US"/>
            </w:rPr>
            <w:t>The scoop of the day</w:t>
          </w:r>
        </w:p>
      </w:docPartBody>
    </w:docPart>
    <w:docPart>
      <w:docPartPr>
        <w:name w:val="7F29C237ABC0462FA3502A69F959FD84"/>
        <w:category>
          <w:name w:val="General"/>
          <w:gallery w:val="placeholder"/>
        </w:category>
        <w:types>
          <w:type w:val="bbPlcHdr"/>
        </w:types>
        <w:behaviors>
          <w:behavior w:val="content"/>
        </w:behaviors>
        <w:guid w:val="{EEA4321B-69A8-4F3E-AA81-21F97D81B97E}"/>
      </w:docPartPr>
      <w:docPartBody>
        <w:p w:rsidR="00000000" w:rsidRDefault="00D215CE" w:rsidP="00D215CE">
          <w:pPr>
            <w:pStyle w:val="7F29C237ABC0462FA3502A69F959FD84"/>
          </w:pPr>
          <w:r w:rsidRPr="00AE1C6F">
            <w:rPr>
              <w:noProof/>
              <w:lang w:bidi="en-US"/>
            </w:rPr>
            <w:t>Mirjam Nilsson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Georgia Pro">
    <w:panose1 w:val="02040502050405020303"/>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E4"/>
    <w:rsid w:val="00305DB8"/>
    <w:rsid w:val="006152E4"/>
    <w:rsid w:val="00873FB9"/>
    <w:rsid w:val="008D3D89"/>
    <w:rsid w:val="008D5F8B"/>
    <w:rsid w:val="00990B01"/>
    <w:rsid w:val="009A731B"/>
    <w:rsid w:val="00D215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B3C582B5994FC6A8F9BEAD60D87DBB">
    <w:name w:val="05B3C582B5994FC6A8F9BEAD60D87DBB"/>
    <w:rsid w:val="006152E4"/>
  </w:style>
  <w:style w:type="paragraph" w:customStyle="1" w:styleId="41EE08C086244D2BB4C9D997C059852C">
    <w:name w:val="41EE08C086244D2BB4C9D997C059852C"/>
    <w:rsid w:val="006152E4"/>
  </w:style>
  <w:style w:type="paragraph" w:customStyle="1" w:styleId="825A7DD51ED345CAAFF5DA19F76C47B2">
    <w:name w:val="825A7DD51ED345CAAFF5DA19F76C47B2"/>
    <w:rsid w:val="006152E4"/>
  </w:style>
  <w:style w:type="paragraph" w:customStyle="1" w:styleId="6F8710CF52F74F3DB9F9C3C1C3A88A74">
    <w:name w:val="6F8710CF52F74F3DB9F9C3C1C3A88A74"/>
    <w:rsid w:val="006152E4"/>
  </w:style>
  <w:style w:type="paragraph" w:customStyle="1" w:styleId="17473F433CE644CDBEC0D9337DDDD0B3">
    <w:name w:val="17473F433CE644CDBEC0D9337DDDD0B3"/>
    <w:rsid w:val="006152E4"/>
  </w:style>
  <w:style w:type="character" w:styleId="PlaceholderText">
    <w:name w:val="Placeholder Text"/>
    <w:basedOn w:val="DefaultParagraphFont"/>
    <w:uiPriority w:val="99"/>
    <w:semiHidden/>
    <w:rsid w:val="00D215CE"/>
    <w:rPr>
      <w:color w:val="808080"/>
    </w:rPr>
  </w:style>
  <w:style w:type="paragraph" w:customStyle="1" w:styleId="487B7864A5664E32A98BC3AABCCDCE27">
    <w:name w:val="487B7864A5664E32A98BC3AABCCDCE27"/>
    <w:rsid w:val="006152E4"/>
  </w:style>
  <w:style w:type="paragraph" w:customStyle="1" w:styleId="60A859F93EFB4449B9024F9FCFEA623F">
    <w:name w:val="60A859F93EFB4449B9024F9FCFEA623F"/>
    <w:rsid w:val="006152E4"/>
  </w:style>
  <w:style w:type="paragraph" w:customStyle="1" w:styleId="18B1A269B164467688D92A48991D4B92">
    <w:name w:val="18B1A269B164467688D92A48991D4B92"/>
    <w:rsid w:val="006152E4"/>
  </w:style>
  <w:style w:type="paragraph" w:customStyle="1" w:styleId="538AEDF8BD52406EB58A2AAFBC4B8612">
    <w:name w:val="538AEDF8BD52406EB58A2AAFBC4B8612"/>
    <w:rsid w:val="006152E4"/>
  </w:style>
  <w:style w:type="paragraph" w:customStyle="1" w:styleId="460A360A698146E8A4D3B1BACF75EF7E">
    <w:name w:val="460A360A698146E8A4D3B1BACF75EF7E"/>
    <w:rsid w:val="006152E4"/>
  </w:style>
  <w:style w:type="paragraph" w:customStyle="1" w:styleId="E534F9E6524D43C3A3CDE21C61C7EEB4">
    <w:name w:val="E534F9E6524D43C3A3CDE21C61C7EEB4"/>
    <w:rsid w:val="006152E4"/>
  </w:style>
  <w:style w:type="paragraph" w:customStyle="1" w:styleId="C1BBDCABE90E41859537C4963360C806">
    <w:name w:val="C1BBDCABE90E41859537C4963360C806"/>
    <w:rsid w:val="006152E4"/>
  </w:style>
  <w:style w:type="paragraph" w:customStyle="1" w:styleId="586EDFD11A1643A9B2CFD1A71864DA65">
    <w:name w:val="586EDFD11A1643A9B2CFD1A71864DA65"/>
    <w:rsid w:val="006152E4"/>
  </w:style>
  <w:style w:type="paragraph" w:customStyle="1" w:styleId="659CBF862B4C493DA0A878A908A05782">
    <w:name w:val="659CBF862B4C493DA0A878A908A05782"/>
    <w:rsid w:val="006152E4"/>
  </w:style>
  <w:style w:type="paragraph" w:customStyle="1" w:styleId="A9FD70E54F6C4ADB878EA8CD1C6D447D">
    <w:name w:val="A9FD70E54F6C4ADB878EA8CD1C6D447D"/>
    <w:rsid w:val="006152E4"/>
  </w:style>
  <w:style w:type="paragraph" w:customStyle="1" w:styleId="116A02B93D2C4DD893CF4EBE420E1601">
    <w:name w:val="116A02B93D2C4DD893CF4EBE420E1601"/>
    <w:rsid w:val="006152E4"/>
  </w:style>
  <w:style w:type="paragraph" w:customStyle="1" w:styleId="11AA9295C46049DAAB4B3D2DEC3CBE13">
    <w:name w:val="11AA9295C46049DAAB4B3D2DEC3CBE13"/>
    <w:rsid w:val="006152E4"/>
  </w:style>
  <w:style w:type="paragraph" w:customStyle="1" w:styleId="60BDA348109941619314655773152F81">
    <w:name w:val="60BDA348109941619314655773152F81"/>
    <w:rsid w:val="006152E4"/>
  </w:style>
  <w:style w:type="paragraph" w:customStyle="1" w:styleId="8FDADE129FF246C58A489D24CDF3D78F">
    <w:name w:val="8FDADE129FF246C58A489D24CDF3D78F"/>
    <w:rsid w:val="006152E4"/>
  </w:style>
  <w:style w:type="paragraph" w:customStyle="1" w:styleId="ED8E63DFBBFF40D9BF9D25AC61FE8A5B">
    <w:name w:val="ED8E63DFBBFF40D9BF9D25AC61FE8A5B"/>
    <w:rsid w:val="006152E4"/>
  </w:style>
  <w:style w:type="paragraph" w:customStyle="1" w:styleId="F31A7CA8E5D2481A9797F530C0BC807C">
    <w:name w:val="F31A7CA8E5D2481A9797F530C0BC807C"/>
    <w:rsid w:val="006152E4"/>
  </w:style>
  <w:style w:type="paragraph" w:customStyle="1" w:styleId="752054C553FE49F398D18C90644080EE">
    <w:name w:val="752054C553FE49F398D18C90644080EE"/>
    <w:rsid w:val="006152E4"/>
  </w:style>
  <w:style w:type="paragraph" w:customStyle="1" w:styleId="49549467B87A481AAA71D014F3326B83">
    <w:name w:val="49549467B87A481AAA71D014F3326B83"/>
    <w:rsid w:val="006152E4"/>
  </w:style>
  <w:style w:type="paragraph" w:customStyle="1" w:styleId="5822A28FF1454F5F9991B79A4D8C694B">
    <w:name w:val="5822A28FF1454F5F9991B79A4D8C694B"/>
    <w:rsid w:val="006152E4"/>
  </w:style>
  <w:style w:type="paragraph" w:customStyle="1" w:styleId="7BCEBA4B6A1E4BA18542F88C58CEBC98">
    <w:name w:val="7BCEBA4B6A1E4BA18542F88C58CEBC98"/>
    <w:rsid w:val="006152E4"/>
  </w:style>
  <w:style w:type="paragraph" w:customStyle="1" w:styleId="FA41B93FC97F49319422F51367326BE0">
    <w:name w:val="FA41B93FC97F49319422F51367326BE0"/>
    <w:rsid w:val="006152E4"/>
  </w:style>
  <w:style w:type="paragraph" w:customStyle="1" w:styleId="CD042C38C521475A812CB29718481542">
    <w:name w:val="CD042C38C521475A812CB29718481542"/>
    <w:rsid w:val="006152E4"/>
  </w:style>
  <w:style w:type="paragraph" w:customStyle="1" w:styleId="1C3212E91F4744D79E32E2BE616463F0">
    <w:name w:val="1C3212E91F4744D79E32E2BE616463F0"/>
    <w:rsid w:val="006152E4"/>
  </w:style>
  <w:style w:type="paragraph" w:customStyle="1" w:styleId="C70D87F0D9CC462E8A3E0F16C0D92B3F">
    <w:name w:val="C70D87F0D9CC462E8A3E0F16C0D92B3F"/>
    <w:rsid w:val="006152E4"/>
  </w:style>
  <w:style w:type="paragraph" w:customStyle="1" w:styleId="6B829C4A661C4702B00DBBF11766D5C3">
    <w:name w:val="6B829C4A661C4702B00DBBF11766D5C3"/>
    <w:rsid w:val="006152E4"/>
  </w:style>
  <w:style w:type="paragraph" w:customStyle="1" w:styleId="EC38151011D1443187566E84C1BA6A5B">
    <w:name w:val="EC38151011D1443187566E84C1BA6A5B"/>
    <w:rsid w:val="006152E4"/>
  </w:style>
  <w:style w:type="paragraph" w:customStyle="1" w:styleId="FD9A3FB1010443EFA0839A4B9B19A1EC">
    <w:name w:val="FD9A3FB1010443EFA0839A4B9B19A1EC"/>
    <w:rsid w:val="006152E4"/>
  </w:style>
  <w:style w:type="paragraph" w:customStyle="1" w:styleId="50888319537F4E7799E80AB3AF4F06E0">
    <w:name w:val="50888319537F4E7799E80AB3AF4F06E0"/>
    <w:rsid w:val="006152E4"/>
  </w:style>
  <w:style w:type="paragraph" w:customStyle="1" w:styleId="9D5B896A2D7B4A2ABFE6DB1ED683C631">
    <w:name w:val="9D5B896A2D7B4A2ABFE6DB1ED683C631"/>
    <w:rsid w:val="006152E4"/>
  </w:style>
  <w:style w:type="paragraph" w:customStyle="1" w:styleId="00AD965ACF034AB399F84196899E7BA2">
    <w:name w:val="00AD965ACF034AB399F84196899E7BA2"/>
    <w:rsid w:val="006152E4"/>
  </w:style>
  <w:style w:type="paragraph" w:customStyle="1" w:styleId="CC7D9EA3263B4A4C8F476D96A63D6BB7">
    <w:name w:val="CC7D9EA3263B4A4C8F476D96A63D6BB7"/>
    <w:rsid w:val="006152E4"/>
  </w:style>
  <w:style w:type="paragraph" w:customStyle="1" w:styleId="9584905DB09C4678B004FB4BC17C2B81">
    <w:name w:val="9584905DB09C4678B004FB4BC17C2B81"/>
    <w:rsid w:val="006152E4"/>
  </w:style>
  <w:style w:type="paragraph" w:customStyle="1" w:styleId="C3C144BE41694E7593A4025EACDCD7D8">
    <w:name w:val="C3C144BE41694E7593A4025EACDCD7D8"/>
    <w:rsid w:val="006152E4"/>
  </w:style>
  <w:style w:type="paragraph" w:customStyle="1" w:styleId="6B54C0E0093F4B3C8D4A87806D9C82DF">
    <w:name w:val="6B54C0E0093F4B3C8D4A87806D9C82DF"/>
    <w:rsid w:val="006152E4"/>
  </w:style>
  <w:style w:type="paragraph" w:customStyle="1" w:styleId="EFF216B1260B400A9EF74B2D2B844271">
    <w:name w:val="EFF216B1260B400A9EF74B2D2B844271"/>
    <w:rsid w:val="006152E4"/>
  </w:style>
  <w:style w:type="paragraph" w:customStyle="1" w:styleId="222A587E979A43478180A65DE888023A">
    <w:name w:val="222A587E979A43478180A65DE888023A"/>
    <w:rsid w:val="006152E4"/>
  </w:style>
  <w:style w:type="paragraph" w:customStyle="1" w:styleId="AA8728396FB04F73BFB5EB797CF70FCE">
    <w:name w:val="AA8728396FB04F73BFB5EB797CF70FCE"/>
    <w:rsid w:val="006152E4"/>
  </w:style>
  <w:style w:type="paragraph" w:customStyle="1" w:styleId="29C1C92E0DAD4E9695E2933471737D00">
    <w:name w:val="29C1C92E0DAD4E9695E2933471737D00"/>
    <w:rsid w:val="006152E4"/>
  </w:style>
  <w:style w:type="paragraph" w:customStyle="1" w:styleId="6DF363337AFC44378D57DC484021F5A7">
    <w:name w:val="6DF363337AFC44378D57DC484021F5A7"/>
    <w:rsid w:val="006152E4"/>
  </w:style>
  <w:style w:type="paragraph" w:customStyle="1" w:styleId="28AA3461A0884CCF9DC04716E05EBEB7">
    <w:name w:val="28AA3461A0884CCF9DC04716E05EBEB7"/>
    <w:rsid w:val="006152E4"/>
  </w:style>
  <w:style w:type="paragraph" w:customStyle="1" w:styleId="90D4AB26AC314A2AAF6090378D935627">
    <w:name w:val="90D4AB26AC314A2AAF6090378D935627"/>
    <w:rsid w:val="006152E4"/>
  </w:style>
  <w:style w:type="paragraph" w:customStyle="1" w:styleId="B53F0CC64CCB4C4E9EEC9E8B8571EC94">
    <w:name w:val="B53F0CC64CCB4C4E9EEC9E8B8571EC94"/>
    <w:rsid w:val="008D3D89"/>
  </w:style>
  <w:style w:type="paragraph" w:customStyle="1" w:styleId="7F29C237ABC0462FA3502A69F959FD84">
    <w:name w:val="7F29C237ABC0462FA3502A69F959FD84"/>
    <w:rsid w:val="00D215CE"/>
    <w:pPr>
      <w:spacing w:line="278" w:lineRule="auto"/>
    </w:pPr>
    <w:rPr>
      <w:sz w:val="24"/>
      <w:szCs w:val="24"/>
    </w:rPr>
  </w:style>
  <w:style w:type="paragraph" w:customStyle="1" w:styleId="9CCD1049673C45DCB266A4AB6A435ACC">
    <w:name w:val="9CCD1049673C45DCB266A4AB6A435ACC"/>
    <w:rsid w:val="00D215CE"/>
    <w:pPr>
      <w:spacing w:line="278" w:lineRule="auto"/>
    </w:pPr>
    <w:rPr>
      <w:sz w:val="24"/>
      <w:szCs w:val="24"/>
    </w:rPr>
  </w:style>
  <w:style w:type="paragraph" w:customStyle="1" w:styleId="E008640AB40140309734F13FC6AFE2EA">
    <w:name w:val="E008640AB40140309734F13FC6AFE2EA"/>
    <w:rsid w:val="00D215CE"/>
    <w:pPr>
      <w:spacing w:line="278" w:lineRule="auto"/>
    </w:pPr>
    <w:rPr>
      <w:sz w:val="24"/>
      <w:szCs w:val="24"/>
    </w:rPr>
  </w:style>
  <w:style w:type="paragraph" w:customStyle="1" w:styleId="DE8A602A217D46BB821E6B512C44E612">
    <w:name w:val="DE8A602A217D46BB821E6B512C44E612"/>
    <w:rsid w:val="00D215CE"/>
    <w:pPr>
      <w:spacing w:line="278" w:lineRule="auto"/>
    </w:pPr>
    <w:rPr>
      <w:sz w:val="24"/>
      <w:szCs w:val="24"/>
    </w:rPr>
  </w:style>
  <w:style w:type="paragraph" w:customStyle="1" w:styleId="E9338C24723348CAA0F9D0CBAAD0483F">
    <w:name w:val="E9338C24723348CAA0F9D0CBAAD0483F"/>
    <w:rsid w:val="00D215CE"/>
    <w:pPr>
      <w:spacing w:line="278" w:lineRule="auto"/>
    </w:pPr>
    <w:rPr>
      <w:sz w:val="24"/>
      <w:szCs w:val="24"/>
    </w:rPr>
  </w:style>
  <w:style w:type="paragraph" w:customStyle="1" w:styleId="F41DF119CBC849D295AE54D26A638559">
    <w:name w:val="F41DF119CBC849D295AE54D26A638559"/>
    <w:rsid w:val="00D215C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2</Pages>
  <Words>293</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partis</dc:creator>
  <cp:keywords/>
  <dc:description/>
  <cp:lastModifiedBy>grace partis</cp:lastModifiedBy>
  <cp:revision>5</cp:revision>
  <cp:lastPrinted>2023-10-08T18:23:00Z</cp:lastPrinted>
  <dcterms:created xsi:type="dcterms:W3CDTF">2024-03-12T22:24:00Z</dcterms:created>
  <dcterms:modified xsi:type="dcterms:W3CDTF">2024-04-04T20:40:00Z</dcterms:modified>
</cp:coreProperties>
</file>