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5BBC" w14:textId="17F39D42" w:rsidR="00E532B4" w:rsidRPr="00A37420" w:rsidRDefault="00D01437" w:rsidP="00B71539">
      <w:pPr>
        <w:spacing w:line="240" w:lineRule="auto"/>
        <w:ind w:firstLine="360"/>
        <w:contextualSpacing/>
        <w:rPr>
          <w:rFonts w:ascii="Calibri" w:hAnsi="Calibri" w:cs="Arial"/>
        </w:rPr>
      </w:pPr>
      <w:r w:rsidRPr="00A37420">
        <w:rPr>
          <w:rFonts w:ascii="Calibri" w:hAnsi="Calibri" w:cs="Arial"/>
        </w:rPr>
        <w:t xml:space="preserve">The Bennet Board of Trustees (the “Board”) of the Village of Bennet, Nebraska (the “Village”) held a </w:t>
      </w:r>
      <w:r w:rsidR="002F2963">
        <w:rPr>
          <w:rFonts w:ascii="Calibri" w:hAnsi="Calibri" w:cs="Arial"/>
        </w:rPr>
        <w:t>special</w:t>
      </w:r>
      <w:r w:rsidR="005F54A7">
        <w:rPr>
          <w:rFonts w:ascii="Calibri" w:hAnsi="Calibri" w:cs="Arial"/>
        </w:rPr>
        <w:t xml:space="preserve"> </w:t>
      </w:r>
      <w:r w:rsidRPr="00A37420">
        <w:rPr>
          <w:rFonts w:ascii="Calibri" w:hAnsi="Calibri" w:cs="Arial"/>
        </w:rPr>
        <w:t>meeting</w:t>
      </w:r>
      <w:r w:rsidR="002F2963">
        <w:rPr>
          <w:rFonts w:ascii="Calibri" w:hAnsi="Calibri" w:cs="Arial"/>
        </w:rPr>
        <w:t xml:space="preserve"> due to the postponed business meeting</w:t>
      </w:r>
      <w:r w:rsidRPr="00A37420">
        <w:rPr>
          <w:rFonts w:ascii="Calibri" w:hAnsi="Calibri" w:cs="Arial"/>
        </w:rPr>
        <w:t xml:space="preserve"> on </w:t>
      </w:r>
      <w:r w:rsidR="002F2963">
        <w:rPr>
          <w:rFonts w:ascii="Calibri" w:hAnsi="Calibri" w:cs="Arial"/>
        </w:rPr>
        <w:t>Tuesday November 17</w:t>
      </w:r>
      <w:r w:rsidR="00AF779A">
        <w:rPr>
          <w:rFonts w:ascii="Calibri" w:hAnsi="Calibri" w:cs="Arial"/>
        </w:rPr>
        <w:t>, 2020</w:t>
      </w:r>
      <w:r w:rsidRPr="00A37420">
        <w:rPr>
          <w:rFonts w:ascii="Calibri" w:hAnsi="Calibri" w:cs="Arial"/>
        </w:rPr>
        <w:t xml:space="preserve"> at </w:t>
      </w:r>
      <w:r w:rsidR="002F2963">
        <w:rPr>
          <w:rFonts w:ascii="Calibri" w:hAnsi="Calibri" w:cs="Arial"/>
        </w:rPr>
        <w:t>7</w:t>
      </w:r>
      <w:r w:rsidRPr="00A37420">
        <w:rPr>
          <w:rFonts w:ascii="Calibri" w:hAnsi="Calibri" w:cs="Arial"/>
        </w:rPr>
        <w:t xml:space="preserve">:00 p.m., at the </w:t>
      </w:r>
      <w:r w:rsidR="00106F0C">
        <w:rPr>
          <w:rFonts w:ascii="Calibri" w:hAnsi="Calibri" w:cs="Arial"/>
        </w:rPr>
        <w:t xml:space="preserve">Bennet </w:t>
      </w:r>
      <w:r w:rsidR="003648FA">
        <w:rPr>
          <w:rFonts w:ascii="Calibri" w:hAnsi="Calibri" w:cs="Arial"/>
        </w:rPr>
        <w:t xml:space="preserve">American </w:t>
      </w:r>
      <w:r w:rsidR="00106F0C">
        <w:rPr>
          <w:rFonts w:ascii="Calibri" w:hAnsi="Calibri" w:cs="Arial"/>
        </w:rPr>
        <w:t>Legion Hall</w:t>
      </w:r>
      <w:r w:rsidRPr="00A37420">
        <w:rPr>
          <w:rFonts w:ascii="Calibri" w:hAnsi="Calibri" w:cs="Arial"/>
        </w:rPr>
        <w:t xml:space="preserve">, </w:t>
      </w:r>
      <w:r w:rsidR="00106F0C">
        <w:rPr>
          <w:rFonts w:ascii="Calibri" w:hAnsi="Calibri" w:cs="Arial"/>
        </w:rPr>
        <w:t>970</w:t>
      </w:r>
      <w:r w:rsidRPr="00A37420">
        <w:rPr>
          <w:rFonts w:ascii="Calibri" w:hAnsi="Calibri" w:cs="Arial"/>
        </w:rPr>
        <w:t xml:space="preserve"> Monroe Street in the Village, the same being open to the public and preceded by advance publicized notice duly given in strict compliance with the provisions of the Open Meetings Act, Chapter 84, Article 14, Reissue Revised Statures of Nebraska, as amended, and having set forth (a) the time, date and place of the meeting: (b) that the meeting would be open to the attendance of the public; and (c) that the agenda for the meeting, kept continuously current, was available to public inspection at the office of the Village Clerk.</w:t>
      </w:r>
    </w:p>
    <w:p w14:paraId="53B65E0C" w14:textId="77777777" w:rsidR="00580665" w:rsidRDefault="00580665" w:rsidP="001238F3">
      <w:pPr>
        <w:ind w:firstLine="360"/>
        <w:contextualSpacing/>
        <w:rPr>
          <w:rFonts w:ascii="Calibri" w:hAnsi="Calibri" w:cs="Arial"/>
        </w:rPr>
      </w:pPr>
    </w:p>
    <w:p w14:paraId="7CDF0B5B" w14:textId="1046330D" w:rsidR="001238F3" w:rsidRPr="001238F3" w:rsidRDefault="00BD653B" w:rsidP="001238F3">
      <w:pPr>
        <w:ind w:firstLine="360"/>
        <w:contextualSpacing/>
        <w:rPr>
          <w:rFonts w:ascii="Calibri" w:hAnsi="Calibri" w:cs="Arial"/>
        </w:rPr>
      </w:pPr>
      <w:r>
        <w:rPr>
          <w:rFonts w:ascii="Calibri" w:hAnsi="Calibri" w:cs="Arial"/>
        </w:rPr>
        <w:t xml:space="preserve">Chairman </w:t>
      </w:r>
      <w:r w:rsidR="00AF779A">
        <w:rPr>
          <w:rFonts w:ascii="Calibri" w:hAnsi="Calibri" w:cs="Arial"/>
        </w:rPr>
        <w:t>Ryan Cheney</w:t>
      </w:r>
      <w:r>
        <w:rPr>
          <w:rFonts w:ascii="Calibri" w:hAnsi="Calibri" w:cs="Arial"/>
        </w:rPr>
        <w:t xml:space="preserve"> called</w:t>
      </w:r>
      <w:r w:rsidR="00345AC4" w:rsidRPr="00E6745D">
        <w:rPr>
          <w:rFonts w:ascii="Calibri" w:hAnsi="Calibri" w:cs="Arial"/>
        </w:rPr>
        <w:t xml:space="preserve"> the meeting to order at </w:t>
      </w:r>
      <w:r w:rsidR="002F2963">
        <w:rPr>
          <w:rFonts w:ascii="Calibri" w:hAnsi="Calibri" w:cs="Arial"/>
        </w:rPr>
        <w:t>7</w:t>
      </w:r>
      <w:r w:rsidR="00345AC4" w:rsidRPr="00E6745D">
        <w:rPr>
          <w:rFonts w:ascii="Calibri" w:hAnsi="Calibri" w:cs="Arial"/>
        </w:rPr>
        <w:t>:0</w:t>
      </w:r>
      <w:r>
        <w:rPr>
          <w:rFonts w:ascii="Calibri" w:hAnsi="Calibri" w:cs="Arial"/>
        </w:rPr>
        <w:t>0</w:t>
      </w:r>
      <w:r w:rsidR="00345AC4" w:rsidRPr="00E6745D">
        <w:rPr>
          <w:rFonts w:ascii="Calibri" w:hAnsi="Calibri" w:cs="Arial"/>
        </w:rPr>
        <w:t xml:space="preserve"> p.m.</w:t>
      </w:r>
      <w:r w:rsidR="00A94972">
        <w:rPr>
          <w:rFonts w:ascii="Calibri" w:hAnsi="Calibri" w:cs="Arial"/>
        </w:rPr>
        <w:t xml:space="preserve"> </w:t>
      </w:r>
      <w:r w:rsidR="001238F3" w:rsidRPr="001238F3">
        <w:rPr>
          <w:rFonts w:ascii="Calibri" w:hAnsi="Calibri" w:cs="Arial"/>
        </w:rPr>
        <w:t xml:space="preserve">and announced the location of the Open Meetings Act.  Village Clerk </w:t>
      </w:r>
      <w:r w:rsidR="00AF779A">
        <w:rPr>
          <w:rFonts w:ascii="Calibri" w:hAnsi="Calibri" w:cs="Arial"/>
        </w:rPr>
        <w:t xml:space="preserve">Michele Lincoln </w:t>
      </w:r>
      <w:r w:rsidR="001238F3" w:rsidRPr="001238F3">
        <w:rPr>
          <w:rFonts w:ascii="Calibri" w:hAnsi="Calibri" w:cs="Arial"/>
        </w:rPr>
        <w:t>conducted roll call.  Trustees in attendance were Ryan Cheney, Brad Ruzicka</w:t>
      </w:r>
      <w:r w:rsidR="005E2017">
        <w:rPr>
          <w:rFonts w:ascii="Calibri" w:hAnsi="Calibri" w:cs="Arial"/>
        </w:rPr>
        <w:t>,</w:t>
      </w:r>
      <w:r w:rsidR="00AF779A">
        <w:rPr>
          <w:rFonts w:ascii="Calibri" w:hAnsi="Calibri" w:cs="Arial"/>
        </w:rPr>
        <w:t xml:space="preserve"> </w:t>
      </w:r>
      <w:r w:rsidR="00AF779A" w:rsidRPr="001238F3">
        <w:rPr>
          <w:rFonts w:ascii="Calibri" w:hAnsi="Calibri" w:cs="Arial"/>
        </w:rPr>
        <w:t>Justin Dorn</w:t>
      </w:r>
      <w:r w:rsidR="002F2963">
        <w:rPr>
          <w:rFonts w:ascii="Calibri" w:hAnsi="Calibri" w:cs="Arial"/>
        </w:rPr>
        <w:t>, Don Murray.</w:t>
      </w:r>
      <w:r w:rsidR="00881D49">
        <w:rPr>
          <w:rFonts w:ascii="Calibri" w:hAnsi="Calibri" w:cs="Arial"/>
        </w:rPr>
        <w:t xml:space="preserve"> </w:t>
      </w:r>
      <w:r w:rsidR="00541F8C">
        <w:rPr>
          <w:rFonts w:ascii="Calibri" w:hAnsi="Calibri" w:cs="Arial"/>
        </w:rPr>
        <w:t xml:space="preserve"> Absent; </w:t>
      </w:r>
      <w:r w:rsidR="002F2963">
        <w:rPr>
          <w:rFonts w:ascii="Calibri" w:hAnsi="Calibri" w:cs="Arial"/>
        </w:rPr>
        <w:t>Jerris Nider</w:t>
      </w:r>
      <w:r w:rsidR="00541F8C">
        <w:rPr>
          <w:rFonts w:ascii="Calibri" w:hAnsi="Calibri" w:cs="Arial"/>
        </w:rPr>
        <w:t xml:space="preserve">.  </w:t>
      </w:r>
      <w:r w:rsidR="001238F3" w:rsidRPr="001238F3">
        <w:rPr>
          <w:rFonts w:ascii="Calibri" w:hAnsi="Calibri" w:cs="Arial"/>
        </w:rPr>
        <w:t xml:space="preserve"> A quorum being present and the meeting duly commenced, the following proceedings were taken while the meeting remained open to attendance by the public.</w:t>
      </w:r>
    </w:p>
    <w:p w14:paraId="1BE41F33" w14:textId="77777777" w:rsidR="00580665" w:rsidRDefault="00580665" w:rsidP="00EB6A51">
      <w:pPr>
        <w:spacing w:line="240" w:lineRule="auto"/>
        <w:ind w:firstLine="360"/>
        <w:contextualSpacing/>
        <w:rPr>
          <w:rFonts w:ascii="Calibri" w:hAnsi="Calibri" w:cs="Arial"/>
        </w:rPr>
      </w:pPr>
    </w:p>
    <w:p w14:paraId="3252FBFE" w14:textId="7CB5DE9C" w:rsidR="00E6745D" w:rsidRPr="008064D7" w:rsidRDefault="002F2963" w:rsidP="00EB6A51">
      <w:pPr>
        <w:spacing w:line="240" w:lineRule="auto"/>
        <w:ind w:firstLine="360"/>
        <w:contextualSpacing/>
        <w:rPr>
          <w:rFonts w:ascii="Calibri" w:hAnsi="Calibri" w:cs="Calibri"/>
        </w:rPr>
      </w:pPr>
      <w:r>
        <w:rPr>
          <w:rFonts w:ascii="Calibri" w:hAnsi="Calibri" w:cs="Arial"/>
        </w:rPr>
        <w:t>Murray</w:t>
      </w:r>
      <w:r w:rsidR="005E2017">
        <w:rPr>
          <w:rFonts w:ascii="Calibri" w:hAnsi="Calibri" w:cs="Arial"/>
        </w:rPr>
        <w:t xml:space="preserve"> moved and </w:t>
      </w:r>
      <w:r>
        <w:rPr>
          <w:rFonts w:ascii="Calibri" w:hAnsi="Calibri" w:cs="Arial"/>
        </w:rPr>
        <w:t>Cheney</w:t>
      </w:r>
      <w:r w:rsidR="005E2017" w:rsidRPr="00B847C4">
        <w:rPr>
          <w:rFonts w:ascii="Calibri" w:hAnsi="Calibri" w:cs="Arial"/>
        </w:rPr>
        <w:t xml:space="preserve"> </w:t>
      </w:r>
      <w:r w:rsidR="00E6745D" w:rsidRPr="00B847C4">
        <w:rPr>
          <w:rFonts w:ascii="Calibri" w:hAnsi="Calibri" w:cs="Arial"/>
        </w:rPr>
        <w:t>second</w:t>
      </w:r>
      <w:r w:rsidR="005E2017">
        <w:rPr>
          <w:rFonts w:ascii="Calibri" w:hAnsi="Calibri" w:cs="Arial"/>
        </w:rPr>
        <w:t>ed</w:t>
      </w:r>
      <w:r w:rsidR="00E6745D" w:rsidRPr="00B847C4">
        <w:rPr>
          <w:rFonts w:ascii="Calibri" w:hAnsi="Calibri" w:cs="Arial"/>
        </w:rPr>
        <w:t xml:space="preserve"> </w:t>
      </w:r>
      <w:r w:rsidR="005E2017">
        <w:rPr>
          <w:rFonts w:ascii="Calibri" w:hAnsi="Calibri" w:cs="Arial"/>
        </w:rPr>
        <w:t>a motion</w:t>
      </w:r>
      <w:r w:rsidR="00E6745D" w:rsidRPr="00B847C4">
        <w:rPr>
          <w:rFonts w:ascii="Calibri" w:hAnsi="Calibri" w:cs="Arial"/>
        </w:rPr>
        <w:t xml:space="preserve"> </w:t>
      </w:r>
      <w:r w:rsidR="00345AC4" w:rsidRPr="00B847C4">
        <w:rPr>
          <w:rFonts w:ascii="Calibri" w:hAnsi="Calibri" w:cs="Arial"/>
        </w:rPr>
        <w:t xml:space="preserve">to approve minutes for the </w:t>
      </w:r>
      <w:r>
        <w:rPr>
          <w:rFonts w:ascii="Calibri" w:hAnsi="Calibri" w:cs="Arial"/>
        </w:rPr>
        <w:t>October 12</w:t>
      </w:r>
      <w:r w:rsidR="000A7754">
        <w:rPr>
          <w:rFonts w:ascii="Calibri" w:hAnsi="Calibri" w:cs="Arial"/>
        </w:rPr>
        <w:t>, 2020</w:t>
      </w:r>
      <w:r w:rsidR="00E6745D" w:rsidRPr="00B847C4">
        <w:rPr>
          <w:rFonts w:ascii="Calibri" w:hAnsi="Calibri" w:cs="Arial"/>
        </w:rPr>
        <w:t xml:space="preserve"> </w:t>
      </w:r>
      <w:r>
        <w:rPr>
          <w:rFonts w:ascii="Calibri" w:hAnsi="Calibri" w:cs="Arial"/>
        </w:rPr>
        <w:t>regular meeting</w:t>
      </w:r>
      <w:r w:rsidR="00345AC4" w:rsidRPr="008064D7">
        <w:rPr>
          <w:rFonts w:ascii="Calibri" w:hAnsi="Calibri" w:cs="Calibri"/>
        </w:rPr>
        <w:t>. Roll call vote</w:t>
      </w:r>
      <w:r w:rsidR="000A7754">
        <w:rPr>
          <w:rFonts w:ascii="Calibri" w:hAnsi="Calibri" w:cs="Calibri"/>
        </w:rPr>
        <w:t>:</w:t>
      </w:r>
      <w:r w:rsidR="00345AC4" w:rsidRPr="008064D7">
        <w:rPr>
          <w:rFonts w:ascii="Calibri" w:hAnsi="Calibri" w:cs="Calibri"/>
        </w:rPr>
        <w:t xml:space="preserve"> Cheney, Ruzicka</w:t>
      </w:r>
      <w:r w:rsidR="00881D49">
        <w:rPr>
          <w:rFonts w:ascii="Calibri" w:hAnsi="Calibri" w:cs="Calibri"/>
        </w:rPr>
        <w:t xml:space="preserve">, </w:t>
      </w:r>
      <w:r>
        <w:rPr>
          <w:rFonts w:ascii="Calibri" w:hAnsi="Calibri" w:cs="Calibri"/>
        </w:rPr>
        <w:t>Murray</w:t>
      </w:r>
      <w:r w:rsidR="001700E7">
        <w:rPr>
          <w:rFonts w:ascii="Calibri" w:hAnsi="Calibri" w:cs="Calibri"/>
        </w:rPr>
        <w:t>, Dorn</w:t>
      </w:r>
      <w:r w:rsidR="00345AC4" w:rsidRPr="008064D7">
        <w:rPr>
          <w:rFonts w:ascii="Calibri" w:hAnsi="Calibri" w:cs="Calibri"/>
        </w:rPr>
        <w:t xml:space="preserve"> voted YES. Motion carried.</w:t>
      </w:r>
    </w:p>
    <w:p w14:paraId="6BB0A24E" w14:textId="77777777" w:rsidR="00580665" w:rsidRDefault="00580665" w:rsidP="00EB6A51">
      <w:pPr>
        <w:spacing w:line="240" w:lineRule="auto"/>
        <w:ind w:firstLine="360"/>
        <w:contextualSpacing/>
        <w:rPr>
          <w:rFonts w:ascii="Calibri" w:hAnsi="Calibri" w:cs="Calibri"/>
        </w:rPr>
      </w:pPr>
    </w:p>
    <w:p w14:paraId="61ED7EF1" w14:textId="3A797CEB" w:rsidR="008064D7" w:rsidRDefault="00D01437" w:rsidP="00EB6A51">
      <w:pPr>
        <w:spacing w:line="240" w:lineRule="auto"/>
        <w:ind w:firstLine="360"/>
        <w:contextualSpacing/>
        <w:rPr>
          <w:rFonts w:ascii="Calibri" w:hAnsi="Calibri" w:cs="Calibri"/>
        </w:rPr>
      </w:pPr>
      <w:r w:rsidRPr="008064D7">
        <w:rPr>
          <w:rFonts w:ascii="Calibri" w:hAnsi="Calibri" w:cs="Calibri"/>
        </w:rPr>
        <w:t>A list of claims was considered</w:t>
      </w:r>
      <w:r w:rsidR="0081113A">
        <w:rPr>
          <w:rFonts w:ascii="Calibri" w:hAnsi="Calibri" w:cs="Calibri"/>
        </w:rPr>
        <w:t xml:space="preserve"> with the additions for a payment to Lovell Excavating</w:t>
      </w:r>
      <w:r w:rsidR="002F2963">
        <w:rPr>
          <w:rFonts w:ascii="Calibri" w:hAnsi="Calibri" w:cs="Calibri"/>
        </w:rPr>
        <w:t>, One Call Concepts and SENDD</w:t>
      </w:r>
      <w:r w:rsidR="0081113A">
        <w:rPr>
          <w:rFonts w:ascii="Calibri" w:hAnsi="Calibri" w:cs="Calibri"/>
        </w:rPr>
        <w:t xml:space="preserve">.  </w:t>
      </w:r>
      <w:r w:rsidR="001700E7">
        <w:rPr>
          <w:rFonts w:ascii="Calibri" w:hAnsi="Calibri" w:cs="Calibri"/>
        </w:rPr>
        <w:t xml:space="preserve"> </w:t>
      </w:r>
      <w:r w:rsidR="002F2963">
        <w:rPr>
          <w:rFonts w:ascii="Calibri" w:hAnsi="Calibri" w:cs="Calibri"/>
        </w:rPr>
        <w:t>Cheney</w:t>
      </w:r>
      <w:r w:rsidR="005E2017">
        <w:rPr>
          <w:rFonts w:ascii="Calibri" w:hAnsi="Calibri" w:cs="Calibri"/>
        </w:rPr>
        <w:t xml:space="preserve"> moved and </w:t>
      </w:r>
      <w:r w:rsidR="002F2963">
        <w:rPr>
          <w:rFonts w:ascii="Calibri" w:hAnsi="Calibri" w:cs="Calibri"/>
        </w:rPr>
        <w:t>Ruzicka</w:t>
      </w:r>
      <w:r w:rsidR="005E2017" w:rsidRPr="008064D7">
        <w:rPr>
          <w:rFonts w:ascii="Calibri" w:hAnsi="Calibri" w:cs="Calibri"/>
        </w:rPr>
        <w:t xml:space="preserve"> </w:t>
      </w:r>
      <w:r w:rsidR="00165F9B" w:rsidRPr="008064D7">
        <w:rPr>
          <w:rFonts w:ascii="Calibri" w:hAnsi="Calibri" w:cs="Calibri"/>
        </w:rPr>
        <w:t>second</w:t>
      </w:r>
      <w:r w:rsidR="005E2017">
        <w:rPr>
          <w:rFonts w:ascii="Calibri" w:hAnsi="Calibri" w:cs="Calibri"/>
        </w:rPr>
        <w:t>ed</w:t>
      </w:r>
      <w:r w:rsidR="00165F9B" w:rsidRPr="008064D7">
        <w:rPr>
          <w:rFonts w:ascii="Calibri" w:hAnsi="Calibri" w:cs="Calibri"/>
        </w:rPr>
        <w:t xml:space="preserve"> </w:t>
      </w:r>
      <w:r w:rsidR="006D14C2" w:rsidRPr="008064D7">
        <w:rPr>
          <w:rFonts w:ascii="Calibri" w:hAnsi="Calibri" w:cs="Calibri"/>
        </w:rPr>
        <w:t>to approve the claims</w:t>
      </w:r>
      <w:r w:rsidR="0079670E" w:rsidRPr="008064D7">
        <w:rPr>
          <w:rFonts w:ascii="Calibri" w:hAnsi="Calibri" w:cs="Calibri"/>
        </w:rPr>
        <w:t xml:space="preserve"> </w:t>
      </w:r>
      <w:r w:rsidR="00A44A11" w:rsidRPr="008064D7">
        <w:rPr>
          <w:rFonts w:ascii="Calibri" w:hAnsi="Calibri" w:cs="Calibri"/>
        </w:rPr>
        <w:t>for payment</w:t>
      </w:r>
      <w:bookmarkStart w:id="0" w:name="_Hlk30584544"/>
      <w:r w:rsidR="005E2017">
        <w:rPr>
          <w:rFonts w:ascii="Calibri" w:hAnsi="Calibri" w:cs="Calibri"/>
        </w:rPr>
        <w:t xml:space="preserve">.  </w:t>
      </w:r>
      <w:r w:rsidR="000A7754">
        <w:rPr>
          <w:rFonts w:ascii="Calibri" w:hAnsi="Calibri" w:cs="Calibri"/>
        </w:rPr>
        <w:t xml:space="preserve">Roll call vote: </w:t>
      </w:r>
      <w:r w:rsidR="00BF13C5">
        <w:rPr>
          <w:rFonts w:ascii="Calibri" w:hAnsi="Calibri" w:cs="Calibri"/>
        </w:rPr>
        <w:t>Cheney, Ruzicka</w:t>
      </w:r>
      <w:r w:rsidR="000A7754">
        <w:rPr>
          <w:rFonts w:ascii="Calibri" w:hAnsi="Calibri" w:cs="Calibri"/>
        </w:rPr>
        <w:t xml:space="preserve">, </w:t>
      </w:r>
      <w:r w:rsidR="002F2963">
        <w:rPr>
          <w:rFonts w:ascii="Calibri" w:hAnsi="Calibri" w:cs="Calibri"/>
        </w:rPr>
        <w:t>Murray</w:t>
      </w:r>
      <w:r w:rsidR="001700E7">
        <w:rPr>
          <w:rFonts w:ascii="Calibri" w:hAnsi="Calibri" w:cs="Calibri"/>
        </w:rPr>
        <w:t>, Dorn</w:t>
      </w:r>
      <w:r w:rsidR="000A7754">
        <w:rPr>
          <w:rFonts w:ascii="Calibri" w:hAnsi="Calibri" w:cs="Calibri"/>
        </w:rPr>
        <w:t xml:space="preserve"> voted YES. Motion carried.</w:t>
      </w:r>
    </w:p>
    <w:p w14:paraId="6D860447" w14:textId="3469D1E4" w:rsidR="00580665" w:rsidRDefault="00580665" w:rsidP="00EB6A51">
      <w:pPr>
        <w:spacing w:line="240" w:lineRule="auto"/>
        <w:ind w:firstLine="360"/>
        <w:contextualSpacing/>
        <w:rPr>
          <w:rFonts w:ascii="Calibri" w:hAnsi="Calibri" w:cs="Calibri"/>
        </w:rPr>
      </w:pPr>
    </w:p>
    <w:bookmarkEnd w:id="0"/>
    <w:p w14:paraId="130975CD" w14:textId="1C41B8DD" w:rsidR="00470F2A" w:rsidRPr="008064D7" w:rsidRDefault="00A23269" w:rsidP="00470F2A">
      <w:pPr>
        <w:spacing w:line="240" w:lineRule="auto"/>
        <w:ind w:firstLine="360"/>
        <w:contextualSpacing/>
        <w:rPr>
          <w:rFonts w:ascii="Calibri" w:hAnsi="Calibri" w:cs="Calibri"/>
        </w:rPr>
      </w:pPr>
      <w:r>
        <w:rPr>
          <w:rFonts w:ascii="Calibri" w:hAnsi="Calibri" w:cs="Calibri"/>
        </w:rPr>
        <w:t xml:space="preserve">Mike Olsson and Wayne Scritchfield with Kirkham Michael </w:t>
      </w:r>
      <w:r w:rsidR="007A6C27">
        <w:rPr>
          <w:rFonts w:ascii="Calibri" w:hAnsi="Calibri" w:cs="Calibri"/>
        </w:rPr>
        <w:t xml:space="preserve">came before the </w:t>
      </w:r>
      <w:r w:rsidR="007F7468">
        <w:rPr>
          <w:rFonts w:ascii="Calibri" w:hAnsi="Calibri" w:cs="Calibri"/>
        </w:rPr>
        <w:t>B</w:t>
      </w:r>
      <w:r w:rsidR="007A6C27">
        <w:rPr>
          <w:rFonts w:ascii="Calibri" w:hAnsi="Calibri" w:cs="Calibri"/>
        </w:rPr>
        <w:t xml:space="preserve">oard to discuss the </w:t>
      </w:r>
      <w:r w:rsidR="00E962AD">
        <w:rPr>
          <w:rFonts w:ascii="Calibri" w:hAnsi="Calibri" w:cs="Calibri"/>
        </w:rPr>
        <w:t xml:space="preserve">purposed </w:t>
      </w:r>
      <w:r w:rsidR="007A6C27">
        <w:rPr>
          <w:rFonts w:ascii="Calibri" w:hAnsi="Calibri" w:cs="Calibri"/>
        </w:rPr>
        <w:t xml:space="preserve">Biosolids Dewatering System.  Through the conversations with John Dunn, EPA and Gautam Bhadbhade, NDEE they determined the Village had two different options regarding the sludge handling.  The first option would be to remove the approximate 3,000,000 gallons of sludge in lagoon cell 3 </w:t>
      </w:r>
      <w:r w:rsidR="00E962AD">
        <w:rPr>
          <w:rFonts w:ascii="Calibri" w:hAnsi="Calibri" w:cs="Calibri"/>
        </w:rPr>
        <w:t>and continue operations as we have.</w:t>
      </w:r>
      <w:r w:rsidR="007A6C27">
        <w:rPr>
          <w:rFonts w:ascii="Calibri" w:hAnsi="Calibri" w:cs="Calibri"/>
        </w:rPr>
        <w:t xml:space="preserve">  This would be done by a contractor at an estimated cost of $200,000</w:t>
      </w:r>
      <w:r w:rsidR="00E26D85">
        <w:rPr>
          <w:rFonts w:ascii="Calibri" w:hAnsi="Calibri" w:cs="Calibri"/>
        </w:rPr>
        <w:t xml:space="preserve"> and would need to be repeated every 5 years.  It has the smallest upfront cost and the least amount of future maintenance but will likely be more expensive in the long run.  The second option would require the sludge from lagoon cell 3 to be removed and install sludge thickening equipment to produce a compostable product that would be stockpiled onsite until it met the requirements for land application.   </w:t>
      </w:r>
      <w:r w:rsidR="00E962AD">
        <w:rPr>
          <w:rFonts w:ascii="Calibri" w:hAnsi="Calibri" w:cs="Calibri"/>
        </w:rPr>
        <w:t xml:space="preserve">In addition to the cost of removing the sludge from cell 3, the estimated construction cost is $606,000.  </w:t>
      </w:r>
      <w:r w:rsidR="00E26D85">
        <w:rPr>
          <w:rFonts w:ascii="Calibri" w:hAnsi="Calibri" w:cs="Calibri"/>
        </w:rPr>
        <w:t>NDEE was not in favor of this approach as it required additional staff to operate the equipment and tend to the compost</w:t>
      </w:r>
      <w:r w:rsidR="00E962AD">
        <w:rPr>
          <w:rFonts w:ascii="Calibri" w:hAnsi="Calibri" w:cs="Calibri"/>
        </w:rPr>
        <w:t>, the equipment requires additional maintenance and is prone to  breakage and it would require routine testing and additional paperwork.</w:t>
      </w:r>
      <w:r w:rsidR="00BF13C5">
        <w:rPr>
          <w:rFonts w:ascii="Calibri" w:hAnsi="Calibri" w:cs="Calibri"/>
        </w:rPr>
        <w:t xml:space="preserve">  The board agreed that they were in favor of removing the sludge from cell 3 and continuing operations as we have.  Mike Olsson suggested that since the Village was going out for bids for the city engineer it may be a good point to let the new firm finish the project.</w:t>
      </w:r>
    </w:p>
    <w:p w14:paraId="6C2BA5A0" w14:textId="5ACEE381" w:rsidR="001A0B8D" w:rsidRDefault="001A0B8D" w:rsidP="00614A8E">
      <w:pPr>
        <w:spacing w:line="240" w:lineRule="auto"/>
        <w:ind w:firstLine="360"/>
        <w:contextualSpacing/>
        <w:rPr>
          <w:rFonts w:ascii="Calibri" w:hAnsi="Calibri" w:cs="Calibri"/>
        </w:rPr>
      </w:pPr>
    </w:p>
    <w:p w14:paraId="6FF610D4" w14:textId="61ACE33F" w:rsidR="000C2FC1" w:rsidRDefault="00BF13C5" w:rsidP="000C2FC1">
      <w:pPr>
        <w:spacing w:line="240" w:lineRule="auto"/>
        <w:ind w:firstLine="360"/>
        <w:rPr>
          <w:rFonts w:ascii="Calibri" w:hAnsi="Calibri" w:cs="Calibri"/>
        </w:rPr>
      </w:pPr>
      <w:r>
        <w:rPr>
          <w:rFonts w:ascii="Calibri" w:hAnsi="Calibri" w:cs="Calibri"/>
        </w:rPr>
        <w:t>Cheney</w:t>
      </w:r>
      <w:r w:rsidR="000C2FC1">
        <w:rPr>
          <w:rFonts w:ascii="Calibri" w:hAnsi="Calibri" w:cs="Calibri"/>
        </w:rPr>
        <w:t xml:space="preserve"> moved and </w:t>
      </w:r>
      <w:r>
        <w:rPr>
          <w:rFonts w:ascii="Calibri" w:hAnsi="Calibri" w:cs="Calibri"/>
        </w:rPr>
        <w:t>Dorn</w:t>
      </w:r>
      <w:r w:rsidR="000C2FC1">
        <w:rPr>
          <w:rFonts w:ascii="Calibri" w:hAnsi="Calibri" w:cs="Calibri"/>
        </w:rPr>
        <w:t xml:space="preserve"> seconded a motion to approve the </w:t>
      </w:r>
      <w:r>
        <w:rPr>
          <w:rFonts w:ascii="Calibri" w:hAnsi="Calibri" w:cs="Calibri"/>
        </w:rPr>
        <w:t xml:space="preserve">third </w:t>
      </w:r>
      <w:r w:rsidR="000C2FC1">
        <w:rPr>
          <w:rFonts w:ascii="Calibri" w:hAnsi="Calibri" w:cs="Calibri"/>
        </w:rPr>
        <w:t xml:space="preserve">reading of Ordinance 2020-9.1, AN ORDINANCE AMENDING §33.48 OF THE CODE OF BENNET BY INCREASING THE SALARIES PAID TO THE TRUSTEES TO $200.00 A MONTH FOR TRUSTEES AND $300.00 A MONTH FOR THE CHAIRMAN WITH $100 PER MONTH FOR TRUSTEES FOR EACH SPECIAL MEETING ATTENDED; AND REPEALING §33.48 OF THE CODE OF BENNET AS HITHERTO EXISTING, AND PROVIDING AN OPERATIVE DATE.  Roll call vote: Cheney, Ruzicka, </w:t>
      </w:r>
      <w:r>
        <w:rPr>
          <w:rFonts w:ascii="Calibri" w:hAnsi="Calibri" w:cs="Calibri"/>
        </w:rPr>
        <w:t>Murray</w:t>
      </w:r>
      <w:r w:rsidR="000C2FC1">
        <w:rPr>
          <w:rFonts w:ascii="Calibri" w:hAnsi="Calibri" w:cs="Calibri"/>
        </w:rPr>
        <w:t>, Dorn voted YES. Motion carried.</w:t>
      </w:r>
    </w:p>
    <w:p w14:paraId="50D89D11" w14:textId="77777777" w:rsidR="008848BB" w:rsidRDefault="008848BB" w:rsidP="00614A8E">
      <w:pPr>
        <w:spacing w:line="240" w:lineRule="auto"/>
        <w:ind w:firstLine="360"/>
        <w:contextualSpacing/>
        <w:rPr>
          <w:rFonts w:ascii="Calibri" w:hAnsi="Calibri" w:cs="Calibri"/>
        </w:rPr>
      </w:pPr>
    </w:p>
    <w:p w14:paraId="452FADD0" w14:textId="60189D95" w:rsidR="008848BB" w:rsidRDefault="00925D5E" w:rsidP="00614A8E">
      <w:pPr>
        <w:spacing w:line="240" w:lineRule="auto"/>
        <w:ind w:firstLine="360"/>
        <w:contextualSpacing/>
        <w:rPr>
          <w:rFonts w:ascii="Calibri" w:hAnsi="Calibri" w:cs="Calibri"/>
        </w:rPr>
      </w:pPr>
      <w:r>
        <w:rPr>
          <w:rFonts w:ascii="Calibri" w:hAnsi="Calibri" w:cs="Calibri"/>
        </w:rPr>
        <w:lastRenderedPageBreak/>
        <w:t xml:space="preserve">The Board of Trustees further discussed whether they were interested in conducting Blight and Substandard Determination Study and a Redevelopment Plan.  Tim Keelan with Hanna-Keelan Associates, P.C. had submitted a proposal to conduct a Blight and Substandard Determination Study and General Redevelopment Plan for the Village of Bennet.  This is something that the Planning Commission and Transition Team had discussed with Mr. Keelan.  TIF (Tax Increment Financing) is a funding tool that can be used for economic and community development in blighted areas after a Blight and Substandard Determination Study and a Redevelopment Plan has been developed. Villages have the authority to blight 100% of the community whereas cities of the second class can only blight 50% of the community.  The Board agreed that they were not interested in blighting 100% of the Village and therefore there is no rush in conducting a study prior to being declared a city of the second class.  It was suggested that a development plan needs to be established prior to pursuing blighting the community for the availability of TIF funds. </w:t>
      </w:r>
    </w:p>
    <w:p w14:paraId="2B62394B" w14:textId="723CB5C1" w:rsidR="00925D5E" w:rsidRDefault="00925D5E" w:rsidP="00614A8E">
      <w:pPr>
        <w:spacing w:line="240" w:lineRule="auto"/>
        <w:ind w:firstLine="360"/>
        <w:contextualSpacing/>
        <w:rPr>
          <w:rFonts w:ascii="Calibri" w:hAnsi="Calibri" w:cs="Calibri"/>
        </w:rPr>
      </w:pPr>
    </w:p>
    <w:p w14:paraId="1E15A035" w14:textId="07063888" w:rsidR="00925D5E" w:rsidRDefault="00BC0255" w:rsidP="00614A8E">
      <w:pPr>
        <w:spacing w:line="240" w:lineRule="auto"/>
        <w:ind w:firstLine="360"/>
        <w:contextualSpacing/>
        <w:rPr>
          <w:rFonts w:ascii="Calibri" w:hAnsi="Calibri" w:cs="Calibri"/>
        </w:rPr>
      </w:pPr>
      <w:r>
        <w:rPr>
          <w:rFonts w:ascii="Calibri" w:hAnsi="Calibri" w:cs="Calibri"/>
        </w:rPr>
        <w:t xml:space="preserve">Proposals for Village Engineer were received from JEO Consulting Group and Olsson.  The </w:t>
      </w:r>
      <w:r w:rsidR="007F7468">
        <w:rPr>
          <w:rFonts w:ascii="Calibri" w:hAnsi="Calibri" w:cs="Calibri"/>
        </w:rPr>
        <w:t>P</w:t>
      </w:r>
      <w:r w:rsidR="00B154F3">
        <w:rPr>
          <w:rFonts w:ascii="Calibri" w:hAnsi="Calibri" w:cs="Calibri"/>
        </w:rPr>
        <w:t>ersonnel</w:t>
      </w:r>
      <w:r>
        <w:rPr>
          <w:rFonts w:ascii="Calibri" w:hAnsi="Calibri" w:cs="Calibri"/>
        </w:rPr>
        <w:t xml:space="preserve"> </w:t>
      </w:r>
      <w:r w:rsidR="007F7468">
        <w:rPr>
          <w:rFonts w:ascii="Calibri" w:hAnsi="Calibri" w:cs="Calibri"/>
        </w:rPr>
        <w:t>C</w:t>
      </w:r>
      <w:r>
        <w:rPr>
          <w:rFonts w:ascii="Calibri" w:hAnsi="Calibri" w:cs="Calibri"/>
        </w:rPr>
        <w:t>ommittee consisting of Chair Ryan Cheney and Trustee Don Murray along with the Planning Commission Chair Josh Buck and Village Clerk Michele Lincoln will be conducting interviews on November 18</w:t>
      </w:r>
      <w:r w:rsidRPr="00BC0255">
        <w:rPr>
          <w:rFonts w:ascii="Calibri" w:hAnsi="Calibri" w:cs="Calibri"/>
          <w:vertAlign w:val="superscript"/>
        </w:rPr>
        <w:t>th</w:t>
      </w:r>
      <w:r>
        <w:rPr>
          <w:rFonts w:ascii="Calibri" w:hAnsi="Calibri" w:cs="Calibri"/>
        </w:rPr>
        <w:t>.  The appointment and approval of contract will be on the agenda for the December 14</w:t>
      </w:r>
      <w:r w:rsidRPr="00BC0255">
        <w:rPr>
          <w:rFonts w:ascii="Calibri" w:hAnsi="Calibri" w:cs="Calibri"/>
          <w:vertAlign w:val="superscript"/>
        </w:rPr>
        <w:t>th</w:t>
      </w:r>
      <w:r>
        <w:rPr>
          <w:rFonts w:ascii="Calibri" w:hAnsi="Calibri" w:cs="Calibri"/>
        </w:rPr>
        <w:t xml:space="preserve"> </w:t>
      </w:r>
      <w:r w:rsidR="007F7468">
        <w:rPr>
          <w:rFonts w:ascii="Calibri" w:hAnsi="Calibri" w:cs="Calibri"/>
        </w:rPr>
        <w:t>meeting</w:t>
      </w:r>
      <w:r>
        <w:rPr>
          <w:rFonts w:ascii="Calibri" w:hAnsi="Calibri" w:cs="Calibri"/>
        </w:rPr>
        <w:t>.</w:t>
      </w:r>
    </w:p>
    <w:p w14:paraId="717E0B37" w14:textId="0B814248" w:rsidR="00BC0255" w:rsidRDefault="00BC0255" w:rsidP="00614A8E">
      <w:pPr>
        <w:spacing w:line="240" w:lineRule="auto"/>
        <w:ind w:firstLine="360"/>
        <w:contextualSpacing/>
        <w:rPr>
          <w:rFonts w:ascii="Calibri" w:hAnsi="Calibri" w:cs="Calibri"/>
        </w:rPr>
      </w:pPr>
    </w:p>
    <w:p w14:paraId="6EAD7516" w14:textId="3AECFAE1" w:rsidR="009F64D8" w:rsidRDefault="00BC0255" w:rsidP="00614A8E">
      <w:pPr>
        <w:spacing w:line="240" w:lineRule="auto"/>
        <w:ind w:firstLine="360"/>
        <w:contextualSpacing/>
        <w:rPr>
          <w:rFonts w:ascii="Calibri" w:hAnsi="Calibri" w:cs="Calibri"/>
        </w:rPr>
      </w:pPr>
      <w:r>
        <w:rPr>
          <w:rFonts w:ascii="Calibri" w:hAnsi="Calibri" w:cs="Calibri"/>
        </w:rPr>
        <w:t xml:space="preserve">Chad Yost with SpectrAir addressed the Board regarding providing internet service for the </w:t>
      </w:r>
      <w:r w:rsidR="009A244F">
        <w:rPr>
          <w:rFonts w:ascii="Calibri" w:hAnsi="Calibri" w:cs="Calibri"/>
        </w:rPr>
        <w:t>Village locations as specified in the contract dated March 11</w:t>
      </w:r>
      <w:r w:rsidR="009A244F" w:rsidRPr="009A244F">
        <w:rPr>
          <w:rFonts w:ascii="Calibri" w:hAnsi="Calibri" w:cs="Calibri"/>
          <w:vertAlign w:val="superscript"/>
        </w:rPr>
        <w:t>th</w:t>
      </w:r>
      <w:r w:rsidR="009A244F">
        <w:rPr>
          <w:rFonts w:ascii="Calibri" w:hAnsi="Calibri" w:cs="Calibri"/>
        </w:rPr>
        <w:t>, 2019.  Chad explained that he is unable to provide that service without a clear line of sight and with Bennet having so many mature trees he is unable to get that line of sight.  He stated he had approached the Farmers Coop to see if they would allow him to place an antenna on one o</w:t>
      </w:r>
      <w:r w:rsidR="002D5A68">
        <w:rPr>
          <w:rFonts w:ascii="Calibri" w:hAnsi="Calibri" w:cs="Calibri"/>
        </w:rPr>
        <w:t xml:space="preserve">f the grain silo’s to no avail and mentioned they may be more receptive if the village made the request.  He did state that since he has been unable to uphold his part of the service </w:t>
      </w:r>
      <w:r w:rsidR="005E756A">
        <w:rPr>
          <w:rFonts w:ascii="Calibri" w:hAnsi="Calibri" w:cs="Calibri"/>
        </w:rPr>
        <w:t>agreement,</w:t>
      </w:r>
      <w:r w:rsidR="002D5A68">
        <w:rPr>
          <w:rFonts w:ascii="Calibri" w:hAnsi="Calibri" w:cs="Calibri"/>
        </w:rPr>
        <w:t xml:space="preserve"> he would pay for the services he has received.</w:t>
      </w:r>
    </w:p>
    <w:p w14:paraId="179E19BF" w14:textId="77777777" w:rsidR="009F64D8" w:rsidRDefault="009F64D8" w:rsidP="00614A8E">
      <w:pPr>
        <w:spacing w:line="240" w:lineRule="auto"/>
        <w:ind w:firstLine="360"/>
        <w:contextualSpacing/>
        <w:rPr>
          <w:rFonts w:ascii="Calibri" w:hAnsi="Calibri" w:cs="Calibri"/>
        </w:rPr>
      </w:pPr>
    </w:p>
    <w:p w14:paraId="78D87D06" w14:textId="688694D1" w:rsidR="00BC0255" w:rsidRDefault="009F64D8" w:rsidP="00614A8E">
      <w:pPr>
        <w:spacing w:line="240" w:lineRule="auto"/>
        <w:ind w:firstLine="360"/>
        <w:contextualSpacing/>
        <w:rPr>
          <w:rFonts w:ascii="Calibri" w:hAnsi="Calibri" w:cs="Calibri"/>
        </w:rPr>
      </w:pPr>
      <w:r>
        <w:rPr>
          <w:rFonts w:ascii="Calibri" w:hAnsi="Calibri" w:cs="Calibri"/>
        </w:rPr>
        <w:t xml:space="preserve">Matthew Steinblock submitted a request that the Board of Trustees discuss the disrepair </w:t>
      </w:r>
      <w:r w:rsidR="005E756A">
        <w:rPr>
          <w:rFonts w:ascii="Calibri" w:hAnsi="Calibri" w:cs="Calibri"/>
        </w:rPr>
        <w:t>of several streets in Bennet including Garden Street east of Hwy 43 and Hackberry Street east of Garden.  The Board agreed to have a reevaluation of the budget and street repairs on the agenda for the December 14</w:t>
      </w:r>
      <w:r w:rsidR="005E756A" w:rsidRPr="005E756A">
        <w:rPr>
          <w:rFonts w:ascii="Calibri" w:hAnsi="Calibri" w:cs="Calibri"/>
          <w:vertAlign w:val="superscript"/>
        </w:rPr>
        <w:t>th</w:t>
      </w:r>
      <w:r w:rsidR="005E756A">
        <w:rPr>
          <w:rFonts w:ascii="Calibri" w:hAnsi="Calibri" w:cs="Calibri"/>
        </w:rPr>
        <w:t xml:space="preserve"> meeting.</w:t>
      </w:r>
    </w:p>
    <w:p w14:paraId="0E0809EB" w14:textId="657136BD" w:rsidR="005E756A" w:rsidRDefault="005E756A" w:rsidP="00614A8E">
      <w:pPr>
        <w:spacing w:line="240" w:lineRule="auto"/>
        <w:ind w:firstLine="360"/>
        <w:contextualSpacing/>
        <w:rPr>
          <w:rFonts w:ascii="Calibri" w:hAnsi="Calibri" w:cs="Calibri"/>
        </w:rPr>
      </w:pPr>
    </w:p>
    <w:p w14:paraId="5547D148" w14:textId="77777777" w:rsidR="003A7C2D" w:rsidRDefault="003A7C2D" w:rsidP="003A7C2D">
      <w:pPr>
        <w:spacing w:line="240" w:lineRule="auto"/>
        <w:ind w:firstLine="360"/>
        <w:rPr>
          <w:rFonts w:ascii="Calibri" w:hAnsi="Calibri" w:cs="Calibri"/>
        </w:rPr>
      </w:pPr>
      <w:r>
        <w:rPr>
          <w:rFonts w:ascii="Calibri" w:hAnsi="Calibri" w:cs="Calibri"/>
        </w:rPr>
        <w:t>Cheney moved and Murray seconded a motion to approve Resolution 2020-11.1, a resolution reappointing Ryan Moore as a regular member of the Planning Commission and Greg Pohl as the alternate member of the Planning Commission.  Roll call vote: Cheney, Ruzicka, Murray, Dorn voted YES. Motion carried.</w:t>
      </w:r>
    </w:p>
    <w:p w14:paraId="60C99690" w14:textId="77777777" w:rsidR="003A7C2D" w:rsidRDefault="003A7C2D" w:rsidP="003A7C2D">
      <w:pPr>
        <w:spacing w:line="240" w:lineRule="auto"/>
        <w:ind w:firstLine="360"/>
        <w:rPr>
          <w:rFonts w:ascii="Calibri" w:hAnsi="Calibri" w:cs="Calibri"/>
        </w:rPr>
      </w:pPr>
      <w:r>
        <w:rPr>
          <w:rFonts w:ascii="Calibri" w:hAnsi="Calibri" w:cs="Calibri"/>
        </w:rPr>
        <w:t>Cheney moved and Murray seconded a motion to approve Resolution 2020-11.2, a resolution approving a request by Windstream, Inc. to occupy right-of-way within the corporate limits of Bennet as detailed in Work Order #71500008100907; OSP-23109 (in the alleyway between Dogwood/Elm Streets and Monroe/Jackson Streets).  Roll call vote: Cheney, Ruzicka, Murray, Dorn voted YES. Motion carried.</w:t>
      </w:r>
    </w:p>
    <w:p w14:paraId="61BD8E7F" w14:textId="77777777" w:rsidR="003A7C2D" w:rsidRDefault="003A7C2D" w:rsidP="003A7C2D">
      <w:pPr>
        <w:spacing w:line="240" w:lineRule="auto"/>
        <w:ind w:firstLine="360"/>
        <w:rPr>
          <w:rFonts w:ascii="Calibri" w:hAnsi="Calibri" w:cs="Calibri"/>
        </w:rPr>
      </w:pPr>
      <w:r>
        <w:rPr>
          <w:rFonts w:ascii="Calibri" w:hAnsi="Calibri" w:cs="Calibri"/>
        </w:rPr>
        <w:t>Cheney moved and Ruzicka seconded a motion to approve Resolution 2020-11.3, a resolution placing a lien on 155 Madison in the amount of $450.44 for unpaid water and sewer fees.  Roll call vote: Cheney, Ruzicka, Murray, Dorn voted YES. Motion carried.</w:t>
      </w:r>
    </w:p>
    <w:p w14:paraId="434DDD9B" w14:textId="3A35C1D3" w:rsidR="005E756A" w:rsidRDefault="003A7C2D" w:rsidP="00614A8E">
      <w:pPr>
        <w:spacing w:line="240" w:lineRule="auto"/>
        <w:ind w:firstLine="360"/>
        <w:contextualSpacing/>
        <w:rPr>
          <w:rFonts w:ascii="Calibri" w:hAnsi="Calibri" w:cs="Calibri"/>
        </w:rPr>
      </w:pPr>
      <w:r>
        <w:rPr>
          <w:rFonts w:ascii="Calibri" w:hAnsi="Calibri" w:cs="Calibri"/>
        </w:rPr>
        <w:t>The Board agreed that due to the status of the Covid-19 Pandemic there would be no holiday dinner for the employees and elected officials.</w:t>
      </w:r>
    </w:p>
    <w:p w14:paraId="3B599B09" w14:textId="779D8ADF" w:rsidR="003A7C2D" w:rsidRDefault="003A7C2D" w:rsidP="00614A8E">
      <w:pPr>
        <w:spacing w:line="240" w:lineRule="auto"/>
        <w:ind w:firstLine="360"/>
        <w:contextualSpacing/>
        <w:rPr>
          <w:rFonts w:ascii="Calibri" w:hAnsi="Calibri" w:cs="Calibri"/>
        </w:rPr>
      </w:pPr>
    </w:p>
    <w:p w14:paraId="71E58EB6" w14:textId="36972F81" w:rsidR="003A7C2D" w:rsidRDefault="003A7C2D" w:rsidP="00614A8E">
      <w:pPr>
        <w:spacing w:line="240" w:lineRule="auto"/>
        <w:ind w:firstLine="360"/>
        <w:contextualSpacing/>
        <w:rPr>
          <w:rFonts w:ascii="Calibri" w:hAnsi="Calibri" w:cs="Calibri"/>
        </w:rPr>
      </w:pPr>
      <w:r>
        <w:rPr>
          <w:rFonts w:ascii="Calibri" w:hAnsi="Calibri" w:cs="Calibri"/>
        </w:rPr>
        <w:lastRenderedPageBreak/>
        <w:t xml:space="preserve">Due to the resignation of Rose Butts as the Clerical Assistant, the position vacancy was posted in our three public posting locations, </w:t>
      </w:r>
      <w:r w:rsidR="00F312EE">
        <w:rPr>
          <w:rFonts w:ascii="Calibri" w:hAnsi="Calibri" w:cs="Calibri"/>
        </w:rPr>
        <w:t>posted on the Bennet Facebook page and notice was put on the City of Bennet website</w:t>
      </w:r>
      <w:r>
        <w:rPr>
          <w:rFonts w:ascii="Calibri" w:hAnsi="Calibri" w:cs="Calibri"/>
        </w:rPr>
        <w:t xml:space="preserve">.  After receipt of </w:t>
      </w:r>
      <w:r w:rsidR="00F312EE">
        <w:rPr>
          <w:rFonts w:ascii="Calibri" w:hAnsi="Calibri" w:cs="Calibri"/>
        </w:rPr>
        <w:t>some</w:t>
      </w:r>
      <w:r>
        <w:rPr>
          <w:rFonts w:ascii="Calibri" w:hAnsi="Calibri" w:cs="Calibri"/>
        </w:rPr>
        <w:t xml:space="preserve"> qualified applicants, interviews have been scheduled with the Personnel Committee for November 18</w:t>
      </w:r>
      <w:r w:rsidRPr="003A7C2D">
        <w:rPr>
          <w:rFonts w:ascii="Calibri" w:hAnsi="Calibri" w:cs="Calibri"/>
          <w:vertAlign w:val="superscript"/>
        </w:rPr>
        <w:t>th</w:t>
      </w:r>
      <w:r>
        <w:rPr>
          <w:rFonts w:ascii="Calibri" w:hAnsi="Calibri" w:cs="Calibri"/>
        </w:rPr>
        <w:t xml:space="preserve">. </w:t>
      </w:r>
    </w:p>
    <w:p w14:paraId="61063257" w14:textId="45C63036" w:rsidR="00F312EE" w:rsidRDefault="00F312EE" w:rsidP="00614A8E">
      <w:pPr>
        <w:spacing w:line="240" w:lineRule="auto"/>
        <w:ind w:firstLine="360"/>
        <w:contextualSpacing/>
        <w:rPr>
          <w:rFonts w:ascii="Calibri" w:hAnsi="Calibri" w:cs="Calibri"/>
        </w:rPr>
      </w:pPr>
    </w:p>
    <w:p w14:paraId="777F5382" w14:textId="17636317" w:rsidR="00F312EE" w:rsidRDefault="00F312EE" w:rsidP="00F312EE">
      <w:pPr>
        <w:spacing w:line="240" w:lineRule="auto"/>
        <w:ind w:firstLine="360"/>
        <w:rPr>
          <w:rFonts w:ascii="Calibri" w:hAnsi="Calibri" w:cs="Calibri"/>
        </w:rPr>
      </w:pPr>
      <w:r>
        <w:rPr>
          <w:rFonts w:ascii="Calibri" w:hAnsi="Calibri" w:cs="Calibri"/>
        </w:rPr>
        <w:t>Cheney moved and Dorn seconded a motion to approve the pay request from Olsson for a payment of $15,960.00 to Constructors, Inc. for</w:t>
      </w:r>
      <w:r w:rsidR="007F7468">
        <w:rPr>
          <w:rFonts w:ascii="Calibri" w:hAnsi="Calibri" w:cs="Calibri"/>
        </w:rPr>
        <w:t xml:space="preserve"> the Whispering Pines Park project</w:t>
      </w:r>
      <w:r>
        <w:rPr>
          <w:rFonts w:ascii="Calibri" w:hAnsi="Calibri" w:cs="Calibri"/>
        </w:rPr>
        <w:t>.  Roll call vote: Cheney, Ruzicka, Murray, Dorn voted YES. Motion carried.</w:t>
      </w:r>
    </w:p>
    <w:p w14:paraId="5F346414" w14:textId="545AF657" w:rsidR="00F312EE" w:rsidRDefault="002E2B5D" w:rsidP="00614A8E">
      <w:pPr>
        <w:spacing w:line="240" w:lineRule="auto"/>
        <w:ind w:firstLine="360"/>
        <w:contextualSpacing/>
        <w:rPr>
          <w:rFonts w:ascii="Calibri" w:hAnsi="Calibri" w:cs="Calibri"/>
        </w:rPr>
      </w:pPr>
      <w:r>
        <w:rPr>
          <w:rFonts w:ascii="Calibri" w:hAnsi="Calibri" w:cs="Calibri"/>
        </w:rPr>
        <w:t xml:space="preserve">The Clerk reported that the Drinking Water SRF Semi-Annual interest and principal payment </w:t>
      </w:r>
      <w:r w:rsidR="007F7468">
        <w:rPr>
          <w:rFonts w:ascii="Calibri" w:hAnsi="Calibri" w:cs="Calibri"/>
        </w:rPr>
        <w:t>is</w:t>
      </w:r>
      <w:r>
        <w:rPr>
          <w:rFonts w:ascii="Calibri" w:hAnsi="Calibri" w:cs="Calibri"/>
        </w:rPr>
        <w:t xml:space="preserve"> due to the Nebraska Department of Environment and Energy December 15</w:t>
      </w:r>
      <w:r w:rsidRPr="002E2B5D">
        <w:rPr>
          <w:rFonts w:ascii="Calibri" w:hAnsi="Calibri" w:cs="Calibri"/>
          <w:vertAlign w:val="superscript"/>
        </w:rPr>
        <w:t>th</w:t>
      </w:r>
      <w:r>
        <w:rPr>
          <w:rFonts w:ascii="Calibri" w:hAnsi="Calibri" w:cs="Calibri"/>
        </w:rPr>
        <w:t xml:space="preserve"> in the amount of $20,419.48.  </w:t>
      </w:r>
    </w:p>
    <w:p w14:paraId="66C3E379" w14:textId="03FA823C" w:rsidR="002E2B5D" w:rsidRDefault="002E2B5D" w:rsidP="00614A8E">
      <w:pPr>
        <w:spacing w:line="240" w:lineRule="auto"/>
        <w:ind w:firstLine="360"/>
        <w:contextualSpacing/>
        <w:rPr>
          <w:rFonts w:ascii="Calibri" w:hAnsi="Calibri" w:cs="Calibri"/>
        </w:rPr>
      </w:pPr>
    </w:p>
    <w:p w14:paraId="41C883B8" w14:textId="77777777" w:rsidR="002E2B5D" w:rsidRDefault="002E2B5D" w:rsidP="002E2B5D">
      <w:pPr>
        <w:spacing w:line="240" w:lineRule="auto"/>
        <w:ind w:firstLine="360"/>
        <w:rPr>
          <w:rFonts w:ascii="Calibri" w:hAnsi="Calibri" w:cs="Calibri"/>
        </w:rPr>
      </w:pPr>
      <w:r>
        <w:rPr>
          <w:rFonts w:ascii="Calibri" w:hAnsi="Calibri" w:cs="Calibri"/>
        </w:rPr>
        <w:t>Cheney moved and Dorn seconded a motion to approve the Treasurer’s Report.  Roll call vote: Cheney, Ruzicka, Murray, Dorn voted YES. Motion carried.</w:t>
      </w:r>
    </w:p>
    <w:p w14:paraId="3C62F324" w14:textId="23BB0D03" w:rsidR="002E2B5D" w:rsidRDefault="00C068E4" w:rsidP="00614A8E">
      <w:pPr>
        <w:spacing w:line="240" w:lineRule="auto"/>
        <w:ind w:firstLine="360"/>
        <w:contextualSpacing/>
        <w:rPr>
          <w:rFonts w:ascii="Calibri" w:hAnsi="Calibri" w:cs="Calibri"/>
        </w:rPr>
      </w:pPr>
      <w:r>
        <w:rPr>
          <w:rFonts w:ascii="Calibri" w:hAnsi="Calibri" w:cs="Calibri"/>
        </w:rPr>
        <w:t>Ken Maahs, the Utility Superintendent, reported that Vasa Construction got the power ran to the Christmas Tree in the park, there was a power outage at the dump and the speed bumps have been installed on Apple and Jefferson Streets.</w:t>
      </w:r>
    </w:p>
    <w:p w14:paraId="59EEF538" w14:textId="3F4249F9" w:rsidR="002F45E2" w:rsidRDefault="002F45E2" w:rsidP="00614A8E">
      <w:pPr>
        <w:spacing w:line="240" w:lineRule="auto"/>
        <w:ind w:firstLine="360"/>
        <w:contextualSpacing/>
        <w:rPr>
          <w:rFonts w:ascii="Calibri" w:hAnsi="Calibri" w:cs="Calibri"/>
        </w:rPr>
      </w:pPr>
    </w:p>
    <w:p w14:paraId="767F4CCA" w14:textId="3C4E3566" w:rsidR="002F45E2" w:rsidRDefault="002F45E2" w:rsidP="002F45E2">
      <w:pPr>
        <w:spacing w:line="240" w:lineRule="auto"/>
        <w:ind w:firstLine="360"/>
        <w:rPr>
          <w:rFonts w:ascii="Calibri" w:hAnsi="Calibri" w:cs="Calibri"/>
        </w:rPr>
      </w:pPr>
      <w:r>
        <w:rPr>
          <w:rFonts w:ascii="Calibri" w:hAnsi="Calibri" w:cs="Calibri"/>
        </w:rPr>
        <w:t>Code Enforcement Officer Marlene Sturdy reported that the property at 155 Madison ha</w:t>
      </w:r>
      <w:r w:rsidR="007F7468">
        <w:rPr>
          <w:rFonts w:ascii="Calibri" w:hAnsi="Calibri" w:cs="Calibri"/>
        </w:rPr>
        <w:t>s</w:t>
      </w:r>
      <w:r>
        <w:rPr>
          <w:rFonts w:ascii="Calibri" w:hAnsi="Calibri" w:cs="Calibri"/>
        </w:rPr>
        <w:t xml:space="preserve"> been cleaned up except for the unlicensed /non running vehicle in the driveway.  She has been working closely with Sgt. Horalek with the Lancaster County Sheriff’s Office to get the unlicensed vehicles addressed.</w:t>
      </w:r>
    </w:p>
    <w:p w14:paraId="196E7B27" w14:textId="6BB9DC01" w:rsidR="002F45E2" w:rsidRDefault="002F45E2" w:rsidP="002F45E2">
      <w:pPr>
        <w:spacing w:line="240" w:lineRule="auto"/>
        <w:ind w:firstLine="360"/>
        <w:rPr>
          <w:rFonts w:ascii="Calibri" w:hAnsi="Calibri" w:cs="Calibri"/>
        </w:rPr>
      </w:pPr>
      <w:r>
        <w:rPr>
          <w:rFonts w:ascii="Calibri" w:hAnsi="Calibri" w:cs="Calibri"/>
        </w:rPr>
        <w:t>Resident Brandon Garvin has shown interest in the vacant position for the health care provider position on the Health Board.  The Health Board will be appointed at the December 14</w:t>
      </w:r>
      <w:r w:rsidRPr="002F45E2">
        <w:rPr>
          <w:rFonts w:ascii="Calibri" w:hAnsi="Calibri" w:cs="Calibri"/>
          <w:vertAlign w:val="superscript"/>
        </w:rPr>
        <w:t>th</w:t>
      </w:r>
      <w:r>
        <w:rPr>
          <w:rFonts w:ascii="Calibri" w:hAnsi="Calibri" w:cs="Calibri"/>
        </w:rPr>
        <w:t xml:space="preserve"> meeting.</w:t>
      </w:r>
    </w:p>
    <w:p w14:paraId="543A06F3" w14:textId="1AD83299" w:rsidR="002F45E2" w:rsidRDefault="002F45E2" w:rsidP="002F45E2">
      <w:pPr>
        <w:spacing w:line="240" w:lineRule="auto"/>
        <w:ind w:firstLine="360"/>
        <w:rPr>
          <w:rFonts w:ascii="Calibri" w:hAnsi="Calibri" w:cs="Calibri"/>
        </w:rPr>
      </w:pPr>
      <w:r>
        <w:rPr>
          <w:rFonts w:ascii="Calibri" w:hAnsi="Calibri" w:cs="Calibri"/>
        </w:rPr>
        <w:t>Notice has been received from Zito that there will be a rate increase of $5 per month for cable services, $1 per month for Super Speed Internet</w:t>
      </w:r>
      <w:r w:rsidR="00B37230">
        <w:rPr>
          <w:rFonts w:ascii="Calibri" w:hAnsi="Calibri" w:cs="Calibri"/>
        </w:rPr>
        <w:t xml:space="preserve"> and $2 per month for High Speed Internet effective on the December bills.</w:t>
      </w:r>
    </w:p>
    <w:p w14:paraId="39286F44" w14:textId="37B08EF3" w:rsidR="00E618E0" w:rsidRDefault="00E618E0" w:rsidP="00E618E0">
      <w:pPr>
        <w:spacing w:line="240" w:lineRule="auto"/>
        <w:ind w:firstLine="360"/>
        <w:contextualSpacing/>
        <w:rPr>
          <w:rFonts w:ascii="Calibri" w:hAnsi="Calibri" w:cs="Arial"/>
        </w:rPr>
      </w:pPr>
      <w:r>
        <w:rPr>
          <w:rFonts w:ascii="Calibri" w:hAnsi="Calibri" w:cs="Arial"/>
        </w:rPr>
        <w:t xml:space="preserve">Cheney moved and </w:t>
      </w:r>
      <w:r>
        <w:rPr>
          <w:rFonts w:ascii="Calibri" w:hAnsi="Calibri" w:cs="Calibri"/>
        </w:rPr>
        <w:t>Ruzicka</w:t>
      </w:r>
      <w:r>
        <w:rPr>
          <w:rFonts w:ascii="Calibri" w:hAnsi="Calibri" w:cs="Arial"/>
        </w:rPr>
        <w:t xml:space="preserve"> seconded a motion to adjourn at 8:12 pm.  </w:t>
      </w:r>
      <w:r>
        <w:rPr>
          <w:rFonts w:ascii="Calibri" w:hAnsi="Calibri" w:cs="Calibri"/>
        </w:rPr>
        <w:t>Roll call vote: Cheney, Ruzicka, Murray, Dorn voted YES. Motion carried.</w:t>
      </w:r>
    </w:p>
    <w:p w14:paraId="5F415779" w14:textId="77777777" w:rsidR="00E618E0" w:rsidRDefault="00E618E0" w:rsidP="00E618E0">
      <w:pPr>
        <w:spacing w:line="240" w:lineRule="auto"/>
        <w:ind w:firstLine="360"/>
        <w:rPr>
          <w:rFonts w:ascii="Calibri" w:hAnsi="Calibri" w:cs="Calibri"/>
        </w:rPr>
      </w:pPr>
    </w:p>
    <w:p w14:paraId="68C599A4" w14:textId="77777777" w:rsidR="00E618E0" w:rsidRDefault="00E618E0" w:rsidP="00E618E0">
      <w:pPr>
        <w:spacing w:line="240" w:lineRule="auto"/>
        <w:ind w:firstLine="360"/>
        <w:contextualSpacing/>
        <w:rPr>
          <w:rFonts w:cs="Arial"/>
        </w:rPr>
      </w:pPr>
      <w:r>
        <w:rPr>
          <w:rFonts w:cs="Arial"/>
        </w:rPr>
        <w:t>Michele Lincoln</w:t>
      </w:r>
      <w:r w:rsidRPr="00A37420">
        <w:rPr>
          <w:rFonts w:cs="Arial"/>
        </w:rPr>
        <w:t>,</w:t>
      </w:r>
      <w:r>
        <w:rPr>
          <w:rFonts w:cs="Arial"/>
        </w:rPr>
        <w:t xml:space="preserve"> CMC</w:t>
      </w:r>
    </w:p>
    <w:p w14:paraId="7FA41CDD" w14:textId="77777777" w:rsidR="00E618E0" w:rsidRPr="00A37420" w:rsidRDefault="00E618E0" w:rsidP="00E618E0">
      <w:pPr>
        <w:spacing w:line="240" w:lineRule="auto"/>
        <w:ind w:firstLine="360"/>
        <w:contextualSpacing/>
        <w:rPr>
          <w:rFonts w:cs="Arial"/>
        </w:rPr>
      </w:pPr>
      <w:r w:rsidRPr="00A37420">
        <w:rPr>
          <w:rFonts w:cs="Arial"/>
        </w:rPr>
        <w:t>Village Clerk</w:t>
      </w:r>
    </w:p>
    <w:p w14:paraId="7319DF83" w14:textId="42A08CD1" w:rsidR="00B37230" w:rsidRDefault="00B37230" w:rsidP="002F45E2">
      <w:pPr>
        <w:spacing w:line="240" w:lineRule="auto"/>
        <w:ind w:firstLine="360"/>
        <w:rPr>
          <w:rFonts w:ascii="Calibri" w:hAnsi="Calibri" w:cs="Calibri"/>
        </w:rPr>
      </w:pPr>
    </w:p>
    <w:p w14:paraId="2446FAE1" w14:textId="77777777" w:rsidR="00B37230" w:rsidRDefault="00B37230" w:rsidP="002F45E2">
      <w:pPr>
        <w:spacing w:line="240" w:lineRule="auto"/>
        <w:ind w:firstLine="360"/>
        <w:rPr>
          <w:rFonts w:ascii="Calibri" w:hAnsi="Calibri" w:cs="Calibri"/>
        </w:rPr>
      </w:pPr>
    </w:p>
    <w:p w14:paraId="6D1CAD1F" w14:textId="77777777" w:rsidR="002F45E2" w:rsidRDefault="002F45E2" w:rsidP="00614A8E">
      <w:pPr>
        <w:spacing w:line="240" w:lineRule="auto"/>
        <w:ind w:firstLine="360"/>
        <w:contextualSpacing/>
        <w:rPr>
          <w:rFonts w:ascii="Calibri" w:hAnsi="Calibri" w:cs="Calibri"/>
        </w:rPr>
      </w:pPr>
    </w:p>
    <w:p w14:paraId="744AFC46" w14:textId="7BBCF134" w:rsidR="003A7C2D" w:rsidRDefault="003A7C2D" w:rsidP="00614A8E">
      <w:pPr>
        <w:spacing w:line="240" w:lineRule="auto"/>
        <w:ind w:firstLine="360"/>
        <w:contextualSpacing/>
        <w:rPr>
          <w:rFonts w:ascii="Calibri" w:hAnsi="Calibri" w:cs="Calibri"/>
        </w:rPr>
      </w:pPr>
    </w:p>
    <w:p w14:paraId="1A7E47C3" w14:textId="7993BEA8" w:rsidR="003A7C2D" w:rsidRDefault="003A7C2D" w:rsidP="00614A8E">
      <w:pPr>
        <w:spacing w:line="240" w:lineRule="auto"/>
        <w:ind w:firstLine="360"/>
        <w:contextualSpacing/>
        <w:rPr>
          <w:rFonts w:ascii="Calibri" w:hAnsi="Calibri" w:cs="Calibri"/>
        </w:rPr>
      </w:pPr>
    </w:p>
    <w:p w14:paraId="3406236D" w14:textId="77777777" w:rsidR="003A7C2D" w:rsidRDefault="003A7C2D" w:rsidP="00614A8E">
      <w:pPr>
        <w:spacing w:line="240" w:lineRule="auto"/>
        <w:ind w:firstLine="360"/>
        <w:contextualSpacing/>
        <w:rPr>
          <w:rFonts w:ascii="Calibri" w:hAnsi="Calibri" w:cs="Calibri"/>
        </w:rPr>
      </w:pPr>
    </w:p>
    <w:sectPr w:rsidR="003A7C2D" w:rsidSect="00366152">
      <w:footerReference w:type="default" r:id="rId9"/>
      <w:headerReference w:type="first" r:id="rId10"/>
      <w:pgSz w:w="12240" w:h="15840"/>
      <w:pgMar w:top="1440" w:right="1152" w:bottom="1440" w:left="144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3609F" w14:textId="77777777" w:rsidR="00FA1E8D" w:rsidRDefault="00FA1E8D">
      <w:pPr>
        <w:spacing w:after="0" w:line="240" w:lineRule="auto"/>
      </w:pPr>
      <w:r>
        <w:separator/>
      </w:r>
    </w:p>
  </w:endnote>
  <w:endnote w:type="continuationSeparator" w:id="0">
    <w:p w14:paraId="5D885E07" w14:textId="77777777" w:rsidR="00FA1E8D" w:rsidRDefault="00FA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802470"/>
    </w:sdtPr>
    <w:sdtEndPr/>
    <w:sdtContent>
      <w:p w14:paraId="6A909F26" w14:textId="77777777" w:rsidR="00E532B4" w:rsidRDefault="00D01437">
        <w:pPr>
          <w:pStyle w:val="Footer"/>
          <w:jc w:val="right"/>
        </w:pPr>
        <w:r>
          <w:fldChar w:fldCharType="begin"/>
        </w:r>
        <w:r>
          <w:instrText xml:space="preserve"> PAGE   \* MERGEFORMAT </w:instrText>
        </w:r>
        <w:r>
          <w:fldChar w:fldCharType="separate"/>
        </w:r>
        <w:r w:rsidR="00971E0C">
          <w:rPr>
            <w:noProof/>
          </w:rPr>
          <w:t>2</w:t>
        </w:r>
        <w:r>
          <w:fldChar w:fldCharType="end"/>
        </w:r>
      </w:p>
    </w:sdtContent>
  </w:sdt>
  <w:p w14:paraId="4936735C" w14:textId="77777777" w:rsidR="00E532B4" w:rsidRDefault="00E53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E67C1" w14:textId="77777777" w:rsidR="00FA1E8D" w:rsidRDefault="00FA1E8D">
      <w:pPr>
        <w:spacing w:after="0" w:line="240" w:lineRule="auto"/>
      </w:pPr>
      <w:r>
        <w:separator/>
      </w:r>
    </w:p>
  </w:footnote>
  <w:footnote w:type="continuationSeparator" w:id="0">
    <w:p w14:paraId="7B259C66" w14:textId="77777777" w:rsidR="00FA1E8D" w:rsidRDefault="00FA1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9CBD9" w14:textId="77777777" w:rsidR="00C66CF3" w:rsidRDefault="00D01437" w:rsidP="00C66CF3">
    <w:pPr>
      <w:tabs>
        <w:tab w:val="center" w:pos="4320"/>
        <w:tab w:val="right" w:pos="8640"/>
      </w:tabs>
      <w:contextualSpacing/>
      <w:jc w:val="center"/>
      <w:outlineLvl w:val="0"/>
      <w:rPr>
        <w:rFonts w:ascii="Arial" w:hAnsi="Arial" w:cs="Arial"/>
        <w:b/>
      </w:rPr>
    </w:pPr>
    <w:r>
      <w:rPr>
        <w:rFonts w:ascii="Arial" w:hAnsi="Arial" w:cs="Arial"/>
        <w:b/>
      </w:rPr>
      <w:t>Village of Bennet, Nebraska</w:t>
    </w:r>
  </w:p>
  <w:p w14:paraId="58D7FD20" w14:textId="77777777" w:rsidR="009874F2" w:rsidRDefault="00D01437" w:rsidP="00C66CF3">
    <w:pPr>
      <w:tabs>
        <w:tab w:val="center" w:pos="4320"/>
        <w:tab w:val="right" w:pos="8640"/>
      </w:tabs>
      <w:contextualSpacing/>
      <w:jc w:val="center"/>
      <w:outlineLvl w:val="0"/>
      <w:rPr>
        <w:rFonts w:ascii="Arial" w:hAnsi="Arial" w:cs="Arial"/>
        <w:b/>
      </w:rPr>
    </w:pPr>
    <w:r>
      <w:rPr>
        <w:rFonts w:ascii="Arial" w:hAnsi="Arial" w:cs="Arial"/>
        <w:b/>
      </w:rPr>
      <w:t>Board of Trustees</w:t>
    </w:r>
  </w:p>
  <w:p w14:paraId="0FBE302E" w14:textId="35499F6E" w:rsidR="00E532B4" w:rsidRPr="00C66CF3" w:rsidRDefault="00D01437" w:rsidP="009874F2">
    <w:pPr>
      <w:tabs>
        <w:tab w:val="center" w:pos="4320"/>
        <w:tab w:val="right" w:pos="8640"/>
      </w:tabs>
      <w:contextualSpacing/>
      <w:jc w:val="center"/>
      <w:outlineLvl w:val="0"/>
      <w:rPr>
        <w:rFonts w:ascii="Arial" w:hAnsi="Arial" w:cs="Arial"/>
        <w:b/>
      </w:rPr>
    </w:pPr>
    <w:r>
      <w:rPr>
        <w:rFonts w:ascii="Arial" w:hAnsi="Arial" w:cs="Arial"/>
        <w:b/>
      </w:rPr>
      <w:t xml:space="preserve"> Minutes</w:t>
    </w:r>
    <w:r w:rsidR="009874F2">
      <w:rPr>
        <w:rFonts w:ascii="Arial" w:hAnsi="Arial" w:cs="Arial"/>
        <w:b/>
      </w:rPr>
      <w:t xml:space="preserve"> </w:t>
    </w:r>
    <w:r w:rsidR="00FF6B61">
      <w:rPr>
        <w:rFonts w:ascii="Arial" w:hAnsi="Arial" w:cs="Arial"/>
        <w:b/>
      </w:rPr>
      <w:t>November 17</w:t>
    </w:r>
    <w:r>
      <w:rPr>
        <w:rFonts w:ascii="Arial" w:hAnsi="Arial" w:cs="Arial"/>
        <w:b/>
      </w:rPr>
      <w:t>, 20</w:t>
    </w:r>
    <w:r w:rsidR="009874F2">
      <w:rPr>
        <w:rFonts w:ascii="Arial" w:hAnsi="Arial" w:cs="Arial"/>
        <w:b/>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671E2"/>
    <w:multiLevelType w:val="hybridMultilevel"/>
    <w:tmpl w:val="1674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81D85"/>
    <w:multiLevelType w:val="singleLevel"/>
    <w:tmpl w:val="1B681D85"/>
    <w:lvl w:ilvl="0">
      <w:start w:val="1"/>
      <w:numFmt w:val="upperLetter"/>
      <w:pStyle w:val="Heading5"/>
      <w:lvlText w:val="%1."/>
      <w:lvlJc w:val="left"/>
      <w:pPr>
        <w:tabs>
          <w:tab w:val="left" w:pos="1440"/>
        </w:tabs>
        <w:ind w:left="1440" w:hanging="720"/>
      </w:pPr>
      <w:rPr>
        <w:rFonts w:hint="default"/>
      </w:rPr>
    </w:lvl>
  </w:abstractNum>
  <w:abstractNum w:abstractNumId="2" w15:restartNumberingAfterBreak="0">
    <w:nsid w:val="32BA4E8D"/>
    <w:multiLevelType w:val="multilevel"/>
    <w:tmpl w:val="63D0A3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0D586A"/>
    <w:multiLevelType w:val="hybridMultilevel"/>
    <w:tmpl w:val="C4127FC6"/>
    <w:lvl w:ilvl="0" w:tplc="5A40DBEE">
      <w:start w:val="4"/>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E0C6B"/>
    <w:multiLevelType w:val="hybridMultilevel"/>
    <w:tmpl w:val="FA7E7F5C"/>
    <w:lvl w:ilvl="0" w:tplc="C0922042">
      <w:start w:val="1"/>
      <w:numFmt w:val="lowerLetter"/>
      <w:lvlText w:val="%1."/>
      <w:lvlJc w:val="left"/>
      <w:pPr>
        <w:ind w:left="765" w:hanging="405"/>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35A8F"/>
    <w:multiLevelType w:val="hybridMultilevel"/>
    <w:tmpl w:val="6EF87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621E8"/>
    <w:multiLevelType w:val="hybridMultilevel"/>
    <w:tmpl w:val="0226B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0971DF"/>
    <w:multiLevelType w:val="hybridMultilevel"/>
    <w:tmpl w:val="9080D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E50AC6"/>
    <w:multiLevelType w:val="hybridMultilevel"/>
    <w:tmpl w:val="8DDE1C8E"/>
    <w:lvl w:ilvl="0" w:tplc="E392D5C8">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9" w15:restartNumberingAfterBreak="0">
    <w:nsid w:val="613A31C8"/>
    <w:multiLevelType w:val="hybridMultilevel"/>
    <w:tmpl w:val="6ECABC82"/>
    <w:lvl w:ilvl="0" w:tplc="40C64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54B66"/>
    <w:multiLevelType w:val="hybridMultilevel"/>
    <w:tmpl w:val="D374A6C6"/>
    <w:lvl w:ilvl="0" w:tplc="8C5873A6">
      <w:start w:val="1"/>
      <w:numFmt w:val="lowerLetter"/>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F7597"/>
    <w:multiLevelType w:val="hybridMultilevel"/>
    <w:tmpl w:val="FD8EC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D447BE"/>
    <w:multiLevelType w:val="hybridMultilevel"/>
    <w:tmpl w:val="80408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580BDB"/>
    <w:multiLevelType w:val="multilevel"/>
    <w:tmpl w:val="392A58F6"/>
    <w:lvl w:ilvl="0">
      <w:start w:val="2"/>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13"/>
    <w:lvlOverride w:ilvl="0">
      <w:startOverride w:val="5"/>
    </w:lvlOverride>
  </w:num>
  <w:num w:numId="3">
    <w:abstractNumId w:val="10"/>
  </w:num>
  <w:num w:numId="4">
    <w:abstractNumId w:val="9"/>
  </w:num>
  <w:num w:numId="5">
    <w:abstractNumId w:val="11"/>
  </w:num>
  <w:num w:numId="6">
    <w:abstractNumId w:val="12"/>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7"/>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3F"/>
    <w:rsid w:val="0000123C"/>
    <w:rsid w:val="00002E36"/>
    <w:rsid w:val="00003D01"/>
    <w:rsid w:val="00006982"/>
    <w:rsid w:val="00007634"/>
    <w:rsid w:val="00010A1C"/>
    <w:rsid w:val="00011B5F"/>
    <w:rsid w:val="00013120"/>
    <w:rsid w:val="000148F4"/>
    <w:rsid w:val="000166DA"/>
    <w:rsid w:val="000216F2"/>
    <w:rsid w:val="00024C18"/>
    <w:rsid w:val="00025779"/>
    <w:rsid w:val="00025C18"/>
    <w:rsid w:val="00026776"/>
    <w:rsid w:val="0002745A"/>
    <w:rsid w:val="000302ED"/>
    <w:rsid w:val="00031630"/>
    <w:rsid w:val="00032055"/>
    <w:rsid w:val="000332C8"/>
    <w:rsid w:val="0003499C"/>
    <w:rsid w:val="000358C1"/>
    <w:rsid w:val="00035D5E"/>
    <w:rsid w:val="000369BE"/>
    <w:rsid w:val="00036E9C"/>
    <w:rsid w:val="00037071"/>
    <w:rsid w:val="00037802"/>
    <w:rsid w:val="00043472"/>
    <w:rsid w:val="0004418A"/>
    <w:rsid w:val="0005177A"/>
    <w:rsid w:val="0005249A"/>
    <w:rsid w:val="00052939"/>
    <w:rsid w:val="000562CC"/>
    <w:rsid w:val="00060735"/>
    <w:rsid w:val="000633DF"/>
    <w:rsid w:val="00064A9B"/>
    <w:rsid w:val="0006724A"/>
    <w:rsid w:val="00070A19"/>
    <w:rsid w:val="0007152B"/>
    <w:rsid w:val="00072864"/>
    <w:rsid w:val="000772C1"/>
    <w:rsid w:val="000829F9"/>
    <w:rsid w:val="00082FEF"/>
    <w:rsid w:val="00083785"/>
    <w:rsid w:val="000855CE"/>
    <w:rsid w:val="00085B6A"/>
    <w:rsid w:val="00087E78"/>
    <w:rsid w:val="00087F89"/>
    <w:rsid w:val="00091FF9"/>
    <w:rsid w:val="00092CAB"/>
    <w:rsid w:val="000943DA"/>
    <w:rsid w:val="000A0756"/>
    <w:rsid w:val="000A70B6"/>
    <w:rsid w:val="000A7754"/>
    <w:rsid w:val="000B0656"/>
    <w:rsid w:val="000B4469"/>
    <w:rsid w:val="000B4938"/>
    <w:rsid w:val="000B4D88"/>
    <w:rsid w:val="000B65A2"/>
    <w:rsid w:val="000B65AE"/>
    <w:rsid w:val="000C031A"/>
    <w:rsid w:val="000C2FC1"/>
    <w:rsid w:val="000C41D5"/>
    <w:rsid w:val="000C588E"/>
    <w:rsid w:val="000C6719"/>
    <w:rsid w:val="000C6964"/>
    <w:rsid w:val="000D1435"/>
    <w:rsid w:val="000D1572"/>
    <w:rsid w:val="000D3BC9"/>
    <w:rsid w:val="000D4F37"/>
    <w:rsid w:val="000D51A8"/>
    <w:rsid w:val="000E202F"/>
    <w:rsid w:val="000E373C"/>
    <w:rsid w:val="000E72AB"/>
    <w:rsid w:val="000F0C9B"/>
    <w:rsid w:val="000F3453"/>
    <w:rsid w:val="000F61BB"/>
    <w:rsid w:val="00100478"/>
    <w:rsid w:val="001028F6"/>
    <w:rsid w:val="001037A2"/>
    <w:rsid w:val="00103B95"/>
    <w:rsid w:val="00104214"/>
    <w:rsid w:val="001045AB"/>
    <w:rsid w:val="00105393"/>
    <w:rsid w:val="00105ACC"/>
    <w:rsid w:val="00105DE0"/>
    <w:rsid w:val="001069B3"/>
    <w:rsid w:val="00106F0C"/>
    <w:rsid w:val="0010730D"/>
    <w:rsid w:val="00113420"/>
    <w:rsid w:val="00113582"/>
    <w:rsid w:val="00113C86"/>
    <w:rsid w:val="00114D42"/>
    <w:rsid w:val="0011595F"/>
    <w:rsid w:val="00116717"/>
    <w:rsid w:val="00117EDF"/>
    <w:rsid w:val="001238F3"/>
    <w:rsid w:val="00125715"/>
    <w:rsid w:val="0013094B"/>
    <w:rsid w:val="00130B50"/>
    <w:rsid w:val="001330B5"/>
    <w:rsid w:val="001333C1"/>
    <w:rsid w:val="00133AF2"/>
    <w:rsid w:val="00135A51"/>
    <w:rsid w:val="001368B9"/>
    <w:rsid w:val="001422C5"/>
    <w:rsid w:val="001438BC"/>
    <w:rsid w:val="0014526D"/>
    <w:rsid w:val="001511FE"/>
    <w:rsid w:val="00152FC0"/>
    <w:rsid w:val="00153582"/>
    <w:rsid w:val="001541B1"/>
    <w:rsid w:val="00154981"/>
    <w:rsid w:val="00155F7A"/>
    <w:rsid w:val="00157378"/>
    <w:rsid w:val="00157598"/>
    <w:rsid w:val="0016070C"/>
    <w:rsid w:val="00160971"/>
    <w:rsid w:val="00160D5F"/>
    <w:rsid w:val="00161833"/>
    <w:rsid w:val="001639B6"/>
    <w:rsid w:val="00163FDB"/>
    <w:rsid w:val="001647A5"/>
    <w:rsid w:val="00165F9B"/>
    <w:rsid w:val="001700E7"/>
    <w:rsid w:val="00170151"/>
    <w:rsid w:val="00170FAB"/>
    <w:rsid w:val="001713EB"/>
    <w:rsid w:val="00172C95"/>
    <w:rsid w:val="00173557"/>
    <w:rsid w:val="00174B45"/>
    <w:rsid w:val="001774F1"/>
    <w:rsid w:val="00180CE4"/>
    <w:rsid w:val="0018291F"/>
    <w:rsid w:val="00183F47"/>
    <w:rsid w:val="00184529"/>
    <w:rsid w:val="00184748"/>
    <w:rsid w:val="001850EA"/>
    <w:rsid w:val="0018563B"/>
    <w:rsid w:val="001868F7"/>
    <w:rsid w:val="00191387"/>
    <w:rsid w:val="00192B8D"/>
    <w:rsid w:val="001967DD"/>
    <w:rsid w:val="001968BE"/>
    <w:rsid w:val="00196C6C"/>
    <w:rsid w:val="00196D5B"/>
    <w:rsid w:val="00196E42"/>
    <w:rsid w:val="00197383"/>
    <w:rsid w:val="001A00F4"/>
    <w:rsid w:val="001A0B8D"/>
    <w:rsid w:val="001A2DD7"/>
    <w:rsid w:val="001A5CB5"/>
    <w:rsid w:val="001A604E"/>
    <w:rsid w:val="001B3878"/>
    <w:rsid w:val="001B74C6"/>
    <w:rsid w:val="001B75D6"/>
    <w:rsid w:val="001B7FF7"/>
    <w:rsid w:val="001C00A0"/>
    <w:rsid w:val="001C07A7"/>
    <w:rsid w:val="001C130A"/>
    <w:rsid w:val="001C3F9F"/>
    <w:rsid w:val="001C4B3F"/>
    <w:rsid w:val="001C5AEE"/>
    <w:rsid w:val="001C5D43"/>
    <w:rsid w:val="001D0A0D"/>
    <w:rsid w:val="001D0D03"/>
    <w:rsid w:val="001D2A1D"/>
    <w:rsid w:val="001D3DC9"/>
    <w:rsid w:val="001D6D71"/>
    <w:rsid w:val="001E16EA"/>
    <w:rsid w:val="001F03D1"/>
    <w:rsid w:val="001F7FA1"/>
    <w:rsid w:val="00200C37"/>
    <w:rsid w:val="00200D7F"/>
    <w:rsid w:val="00201709"/>
    <w:rsid w:val="002018F1"/>
    <w:rsid w:val="00204A0E"/>
    <w:rsid w:val="002051B8"/>
    <w:rsid w:val="002059AB"/>
    <w:rsid w:val="00210BBB"/>
    <w:rsid w:val="002119B7"/>
    <w:rsid w:val="002133D7"/>
    <w:rsid w:val="00217537"/>
    <w:rsid w:val="002176ED"/>
    <w:rsid w:val="00220AF3"/>
    <w:rsid w:val="0022240C"/>
    <w:rsid w:val="00223B31"/>
    <w:rsid w:val="002253D9"/>
    <w:rsid w:val="00225D8E"/>
    <w:rsid w:val="0022692D"/>
    <w:rsid w:val="002275D7"/>
    <w:rsid w:val="00232B82"/>
    <w:rsid w:val="00234249"/>
    <w:rsid w:val="00237166"/>
    <w:rsid w:val="00237ECB"/>
    <w:rsid w:val="002400BA"/>
    <w:rsid w:val="00242538"/>
    <w:rsid w:val="00242AFF"/>
    <w:rsid w:val="0024349D"/>
    <w:rsid w:val="0024359E"/>
    <w:rsid w:val="00244A2E"/>
    <w:rsid w:val="002459AD"/>
    <w:rsid w:val="00246552"/>
    <w:rsid w:val="00247979"/>
    <w:rsid w:val="00247FFC"/>
    <w:rsid w:val="002521A9"/>
    <w:rsid w:val="002566B7"/>
    <w:rsid w:val="00260DEB"/>
    <w:rsid w:val="00262292"/>
    <w:rsid w:val="00262881"/>
    <w:rsid w:val="00262BD5"/>
    <w:rsid w:val="00262EEA"/>
    <w:rsid w:val="00263F78"/>
    <w:rsid w:val="00265DB6"/>
    <w:rsid w:val="00267C59"/>
    <w:rsid w:val="00270222"/>
    <w:rsid w:val="002736F5"/>
    <w:rsid w:val="002739EE"/>
    <w:rsid w:val="00275DE1"/>
    <w:rsid w:val="00282A1E"/>
    <w:rsid w:val="0028308A"/>
    <w:rsid w:val="00284219"/>
    <w:rsid w:val="00284F31"/>
    <w:rsid w:val="0028532F"/>
    <w:rsid w:val="00286D5A"/>
    <w:rsid w:val="00287687"/>
    <w:rsid w:val="0029099B"/>
    <w:rsid w:val="002909EB"/>
    <w:rsid w:val="00293297"/>
    <w:rsid w:val="002933AE"/>
    <w:rsid w:val="00295310"/>
    <w:rsid w:val="002953B7"/>
    <w:rsid w:val="00296A92"/>
    <w:rsid w:val="00297F1C"/>
    <w:rsid w:val="002A276E"/>
    <w:rsid w:val="002A5EA0"/>
    <w:rsid w:val="002A603D"/>
    <w:rsid w:val="002A7755"/>
    <w:rsid w:val="002B0D4B"/>
    <w:rsid w:val="002B0EB1"/>
    <w:rsid w:val="002B2704"/>
    <w:rsid w:val="002B2CA3"/>
    <w:rsid w:val="002B35CE"/>
    <w:rsid w:val="002B36C0"/>
    <w:rsid w:val="002B6CD2"/>
    <w:rsid w:val="002B75CD"/>
    <w:rsid w:val="002B7DF9"/>
    <w:rsid w:val="002C017E"/>
    <w:rsid w:val="002C0688"/>
    <w:rsid w:val="002C0967"/>
    <w:rsid w:val="002C1651"/>
    <w:rsid w:val="002C1A49"/>
    <w:rsid w:val="002C1FF3"/>
    <w:rsid w:val="002C54D7"/>
    <w:rsid w:val="002D0790"/>
    <w:rsid w:val="002D1471"/>
    <w:rsid w:val="002D15B1"/>
    <w:rsid w:val="002D1B98"/>
    <w:rsid w:val="002D332D"/>
    <w:rsid w:val="002D39CF"/>
    <w:rsid w:val="002D4A81"/>
    <w:rsid w:val="002D5A68"/>
    <w:rsid w:val="002D6E3A"/>
    <w:rsid w:val="002D6EC6"/>
    <w:rsid w:val="002D726D"/>
    <w:rsid w:val="002E2B5D"/>
    <w:rsid w:val="002E3F36"/>
    <w:rsid w:val="002E4D3B"/>
    <w:rsid w:val="002E72AB"/>
    <w:rsid w:val="002E759B"/>
    <w:rsid w:val="002F030E"/>
    <w:rsid w:val="002F0AD5"/>
    <w:rsid w:val="002F2963"/>
    <w:rsid w:val="002F2D5F"/>
    <w:rsid w:val="002F45E2"/>
    <w:rsid w:val="002F5037"/>
    <w:rsid w:val="002F5DEB"/>
    <w:rsid w:val="003060EF"/>
    <w:rsid w:val="0030650C"/>
    <w:rsid w:val="00306D30"/>
    <w:rsid w:val="003108BA"/>
    <w:rsid w:val="003151D2"/>
    <w:rsid w:val="0031728E"/>
    <w:rsid w:val="0032184B"/>
    <w:rsid w:val="00322350"/>
    <w:rsid w:val="00325D9C"/>
    <w:rsid w:val="00326CFD"/>
    <w:rsid w:val="0033389C"/>
    <w:rsid w:val="00333CF8"/>
    <w:rsid w:val="003342ED"/>
    <w:rsid w:val="003347C9"/>
    <w:rsid w:val="00335793"/>
    <w:rsid w:val="003363EE"/>
    <w:rsid w:val="0034128A"/>
    <w:rsid w:val="00341808"/>
    <w:rsid w:val="003432A6"/>
    <w:rsid w:val="003435B2"/>
    <w:rsid w:val="0034555E"/>
    <w:rsid w:val="00345AC4"/>
    <w:rsid w:val="003461D1"/>
    <w:rsid w:val="00346FA3"/>
    <w:rsid w:val="0035244A"/>
    <w:rsid w:val="003526B8"/>
    <w:rsid w:val="00352F9E"/>
    <w:rsid w:val="00354B13"/>
    <w:rsid w:val="00354E17"/>
    <w:rsid w:val="00355D3F"/>
    <w:rsid w:val="003615D0"/>
    <w:rsid w:val="00362232"/>
    <w:rsid w:val="003648FA"/>
    <w:rsid w:val="0036518A"/>
    <w:rsid w:val="00366152"/>
    <w:rsid w:val="00366567"/>
    <w:rsid w:val="00367419"/>
    <w:rsid w:val="003727E8"/>
    <w:rsid w:val="00372E30"/>
    <w:rsid w:val="00374BDC"/>
    <w:rsid w:val="00377631"/>
    <w:rsid w:val="00377B2D"/>
    <w:rsid w:val="00380498"/>
    <w:rsid w:val="00383CB4"/>
    <w:rsid w:val="003873E7"/>
    <w:rsid w:val="003930A3"/>
    <w:rsid w:val="00393A1D"/>
    <w:rsid w:val="00394EA2"/>
    <w:rsid w:val="00396196"/>
    <w:rsid w:val="003A103A"/>
    <w:rsid w:val="003A120B"/>
    <w:rsid w:val="003A276A"/>
    <w:rsid w:val="003A309D"/>
    <w:rsid w:val="003A5099"/>
    <w:rsid w:val="003A60F9"/>
    <w:rsid w:val="003A6439"/>
    <w:rsid w:val="003A7556"/>
    <w:rsid w:val="003A7C2D"/>
    <w:rsid w:val="003B11E2"/>
    <w:rsid w:val="003B1CC1"/>
    <w:rsid w:val="003B21B2"/>
    <w:rsid w:val="003B2FBB"/>
    <w:rsid w:val="003B49B4"/>
    <w:rsid w:val="003B55E0"/>
    <w:rsid w:val="003B605A"/>
    <w:rsid w:val="003B631D"/>
    <w:rsid w:val="003B6E9B"/>
    <w:rsid w:val="003C6BDF"/>
    <w:rsid w:val="003C6D56"/>
    <w:rsid w:val="003D00E6"/>
    <w:rsid w:val="003D330C"/>
    <w:rsid w:val="003D6EFE"/>
    <w:rsid w:val="003D72F6"/>
    <w:rsid w:val="003E14F1"/>
    <w:rsid w:val="003E242D"/>
    <w:rsid w:val="003E34F6"/>
    <w:rsid w:val="003E47D6"/>
    <w:rsid w:val="003E4A56"/>
    <w:rsid w:val="003E7B42"/>
    <w:rsid w:val="003E7D94"/>
    <w:rsid w:val="003F0744"/>
    <w:rsid w:val="003F3428"/>
    <w:rsid w:val="003F359D"/>
    <w:rsid w:val="00401E24"/>
    <w:rsid w:val="004022D4"/>
    <w:rsid w:val="004049CA"/>
    <w:rsid w:val="0040599F"/>
    <w:rsid w:val="00406206"/>
    <w:rsid w:val="00406B5A"/>
    <w:rsid w:val="00410496"/>
    <w:rsid w:val="00410C99"/>
    <w:rsid w:val="004152C6"/>
    <w:rsid w:val="00415780"/>
    <w:rsid w:val="004165FC"/>
    <w:rsid w:val="00416D58"/>
    <w:rsid w:val="00416F19"/>
    <w:rsid w:val="004252BE"/>
    <w:rsid w:val="0042594D"/>
    <w:rsid w:val="00434658"/>
    <w:rsid w:val="004360C2"/>
    <w:rsid w:val="00442C6C"/>
    <w:rsid w:val="00443C4F"/>
    <w:rsid w:val="00444A0A"/>
    <w:rsid w:val="00444FB1"/>
    <w:rsid w:val="00447155"/>
    <w:rsid w:val="00452383"/>
    <w:rsid w:val="004551BC"/>
    <w:rsid w:val="00455C69"/>
    <w:rsid w:val="004566DF"/>
    <w:rsid w:val="00460306"/>
    <w:rsid w:val="00460E54"/>
    <w:rsid w:val="00463A8E"/>
    <w:rsid w:val="00464646"/>
    <w:rsid w:val="00466350"/>
    <w:rsid w:val="00470888"/>
    <w:rsid w:val="00470E54"/>
    <w:rsid w:val="00470F2A"/>
    <w:rsid w:val="004711DC"/>
    <w:rsid w:val="0047153F"/>
    <w:rsid w:val="004730DF"/>
    <w:rsid w:val="0047353B"/>
    <w:rsid w:val="0047482C"/>
    <w:rsid w:val="00474AE5"/>
    <w:rsid w:val="00477A4D"/>
    <w:rsid w:val="00480951"/>
    <w:rsid w:val="00480F36"/>
    <w:rsid w:val="004811A7"/>
    <w:rsid w:val="004818DD"/>
    <w:rsid w:val="00481C3C"/>
    <w:rsid w:val="00482398"/>
    <w:rsid w:val="0048441B"/>
    <w:rsid w:val="00486B87"/>
    <w:rsid w:val="00490275"/>
    <w:rsid w:val="0049035E"/>
    <w:rsid w:val="00490458"/>
    <w:rsid w:val="004927CA"/>
    <w:rsid w:val="00493539"/>
    <w:rsid w:val="004953A0"/>
    <w:rsid w:val="00496E18"/>
    <w:rsid w:val="00497D33"/>
    <w:rsid w:val="004A0718"/>
    <w:rsid w:val="004A27E2"/>
    <w:rsid w:val="004A6B62"/>
    <w:rsid w:val="004A6DF4"/>
    <w:rsid w:val="004B00BF"/>
    <w:rsid w:val="004B5D9E"/>
    <w:rsid w:val="004B5DC0"/>
    <w:rsid w:val="004B7710"/>
    <w:rsid w:val="004B781E"/>
    <w:rsid w:val="004C0BF2"/>
    <w:rsid w:val="004C66A6"/>
    <w:rsid w:val="004D1E2F"/>
    <w:rsid w:val="004D4696"/>
    <w:rsid w:val="004D5B8E"/>
    <w:rsid w:val="004D5EA2"/>
    <w:rsid w:val="004D6460"/>
    <w:rsid w:val="004D6853"/>
    <w:rsid w:val="004E0B45"/>
    <w:rsid w:val="004E3CD6"/>
    <w:rsid w:val="004E6472"/>
    <w:rsid w:val="004E69F7"/>
    <w:rsid w:val="004F17A9"/>
    <w:rsid w:val="004F35EB"/>
    <w:rsid w:val="004F57C8"/>
    <w:rsid w:val="004F6BDF"/>
    <w:rsid w:val="004F723B"/>
    <w:rsid w:val="004F7E96"/>
    <w:rsid w:val="00500823"/>
    <w:rsid w:val="00502011"/>
    <w:rsid w:val="005029B8"/>
    <w:rsid w:val="005036C9"/>
    <w:rsid w:val="00503E53"/>
    <w:rsid w:val="00506705"/>
    <w:rsid w:val="00506E77"/>
    <w:rsid w:val="00507AF9"/>
    <w:rsid w:val="005125BF"/>
    <w:rsid w:val="00512886"/>
    <w:rsid w:val="00512A6F"/>
    <w:rsid w:val="005152F0"/>
    <w:rsid w:val="00515B14"/>
    <w:rsid w:val="005204BD"/>
    <w:rsid w:val="00520F2D"/>
    <w:rsid w:val="0052165F"/>
    <w:rsid w:val="005219A9"/>
    <w:rsid w:val="00521D93"/>
    <w:rsid w:val="00523C71"/>
    <w:rsid w:val="00524A84"/>
    <w:rsid w:val="00525F09"/>
    <w:rsid w:val="005268E3"/>
    <w:rsid w:val="00527704"/>
    <w:rsid w:val="00530466"/>
    <w:rsid w:val="005307AE"/>
    <w:rsid w:val="00530FB9"/>
    <w:rsid w:val="0053248F"/>
    <w:rsid w:val="0053294D"/>
    <w:rsid w:val="00533934"/>
    <w:rsid w:val="00533C13"/>
    <w:rsid w:val="005347C2"/>
    <w:rsid w:val="00534DF7"/>
    <w:rsid w:val="00536361"/>
    <w:rsid w:val="005401B4"/>
    <w:rsid w:val="005419C2"/>
    <w:rsid w:val="00541C42"/>
    <w:rsid w:val="00541F8C"/>
    <w:rsid w:val="00543734"/>
    <w:rsid w:val="0054644A"/>
    <w:rsid w:val="005520CB"/>
    <w:rsid w:val="005526B1"/>
    <w:rsid w:val="00552F61"/>
    <w:rsid w:val="00554D62"/>
    <w:rsid w:val="00555D23"/>
    <w:rsid w:val="00560127"/>
    <w:rsid w:val="00563C53"/>
    <w:rsid w:val="00566C71"/>
    <w:rsid w:val="00572658"/>
    <w:rsid w:val="005726A6"/>
    <w:rsid w:val="005738DA"/>
    <w:rsid w:val="005743C7"/>
    <w:rsid w:val="00574516"/>
    <w:rsid w:val="00576335"/>
    <w:rsid w:val="005779BC"/>
    <w:rsid w:val="00580010"/>
    <w:rsid w:val="00580665"/>
    <w:rsid w:val="005807EC"/>
    <w:rsid w:val="00581874"/>
    <w:rsid w:val="00583BF9"/>
    <w:rsid w:val="00585216"/>
    <w:rsid w:val="00586406"/>
    <w:rsid w:val="00590734"/>
    <w:rsid w:val="0059351E"/>
    <w:rsid w:val="00593D24"/>
    <w:rsid w:val="0059417D"/>
    <w:rsid w:val="00597775"/>
    <w:rsid w:val="005A05D6"/>
    <w:rsid w:val="005A2839"/>
    <w:rsid w:val="005A45AD"/>
    <w:rsid w:val="005A464F"/>
    <w:rsid w:val="005A4BC8"/>
    <w:rsid w:val="005A6150"/>
    <w:rsid w:val="005A6EAF"/>
    <w:rsid w:val="005A7BC7"/>
    <w:rsid w:val="005B01E9"/>
    <w:rsid w:val="005B32B2"/>
    <w:rsid w:val="005B4502"/>
    <w:rsid w:val="005B6FC4"/>
    <w:rsid w:val="005B7269"/>
    <w:rsid w:val="005B7898"/>
    <w:rsid w:val="005C2258"/>
    <w:rsid w:val="005C2A4A"/>
    <w:rsid w:val="005C2F19"/>
    <w:rsid w:val="005C46CB"/>
    <w:rsid w:val="005C5D52"/>
    <w:rsid w:val="005C724D"/>
    <w:rsid w:val="005C79CE"/>
    <w:rsid w:val="005D10E5"/>
    <w:rsid w:val="005D18F4"/>
    <w:rsid w:val="005D31BE"/>
    <w:rsid w:val="005D3271"/>
    <w:rsid w:val="005D4F68"/>
    <w:rsid w:val="005D538D"/>
    <w:rsid w:val="005D54A4"/>
    <w:rsid w:val="005E0F00"/>
    <w:rsid w:val="005E1E5C"/>
    <w:rsid w:val="005E2017"/>
    <w:rsid w:val="005E2C53"/>
    <w:rsid w:val="005E31D7"/>
    <w:rsid w:val="005E4EBA"/>
    <w:rsid w:val="005E5862"/>
    <w:rsid w:val="005E6766"/>
    <w:rsid w:val="005E6CAE"/>
    <w:rsid w:val="005E755A"/>
    <w:rsid w:val="005E756A"/>
    <w:rsid w:val="005F1163"/>
    <w:rsid w:val="005F54A7"/>
    <w:rsid w:val="005F79CC"/>
    <w:rsid w:val="0060063A"/>
    <w:rsid w:val="006019F9"/>
    <w:rsid w:val="00603729"/>
    <w:rsid w:val="0060493D"/>
    <w:rsid w:val="00610508"/>
    <w:rsid w:val="00610600"/>
    <w:rsid w:val="006130F1"/>
    <w:rsid w:val="00614A8E"/>
    <w:rsid w:val="00615DC6"/>
    <w:rsid w:val="00617757"/>
    <w:rsid w:val="0062097D"/>
    <w:rsid w:val="00621A13"/>
    <w:rsid w:val="00622C44"/>
    <w:rsid w:val="00624AED"/>
    <w:rsid w:val="006260E8"/>
    <w:rsid w:val="006264B7"/>
    <w:rsid w:val="00632A87"/>
    <w:rsid w:val="006332CE"/>
    <w:rsid w:val="00633EA0"/>
    <w:rsid w:val="00640DDF"/>
    <w:rsid w:val="00642BB9"/>
    <w:rsid w:val="00643DC1"/>
    <w:rsid w:val="00644F44"/>
    <w:rsid w:val="0064575E"/>
    <w:rsid w:val="006505DD"/>
    <w:rsid w:val="00650F73"/>
    <w:rsid w:val="006515EC"/>
    <w:rsid w:val="00652275"/>
    <w:rsid w:val="006528D0"/>
    <w:rsid w:val="00653607"/>
    <w:rsid w:val="006557B4"/>
    <w:rsid w:val="00657231"/>
    <w:rsid w:val="006601AE"/>
    <w:rsid w:val="00670DE0"/>
    <w:rsid w:val="0067143B"/>
    <w:rsid w:val="00675FCA"/>
    <w:rsid w:val="00676D12"/>
    <w:rsid w:val="00680034"/>
    <w:rsid w:val="006828B3"/>
    <w:rsid w:val="006837FF"/>
    <w:rsid w:val="006854B9"/>
    <w:rsid w:val="00685D1F"/>
    <w:rsid w:val="00690DEE"/>
    <w:rsid w:val="00693AC8"/>
    <w:rsid w:val="00694711"/>
    <w:rsid w:val="00695600"/>
    <w:rsid w:val="006958C2"/>
    <w:rsid w:val="00695D36"/>
    <w:rsid w:val="00696766"/>
    <w:rsid w:val="006A0079"/>
    <w:rsid w:val="006A25D0"/>
    <w:rsid w:val="006A5970"/>
    <w:rsid w:val="006A73B6"/>
    <w:rsid w:val="006B1E84"/>
    <w:rsid w:val="006B4D1C"/>
    <w:rsid w:val="006B51F6"/>
    <w:rsid w:val="006B6DC0"/>
    <w:rsid w:val="006B6FDA"/>
    <w:rsid w:val="006C3082"/>
    <w:rsid w:val="006C3555"/>
    <w:rsid w:val="006C4433"/>
    <w:rsid w:val="006C44FD"/>
    <w:rsid w:val="006C5A6C"/>
    <w:rsid w:val="006D14C2"/>
    <w:rsid w:val="006D1A88"/>
    <w:rsid w:val="006D44C7"/>
    <w:rsid w:val="006E0C1F"/>
    <w:rsid w:val="006E180E"/>
    <w:rsid w:val="006E22FB"/>
    <w:rsid w:val="006E25DA"/>
    <w:rsid w:val="006E4A14"/>
    <w:rsid w:val="006E51D6"/>
    <w:rsid w:val="006E5AF4"/>
    <w:rsid w:val="006E5E06"/>
    <w:rsid w:val="006E5FA3"/>
    <w:rsid w:val="006F19D9"/>
    <w:rsid w:val="006F2D0E"/>
    <w:rsid w:val="006F5022"/>
    <w:rsid w:val="006F6925"/>
    <w:rsid w:val="006F6EDC"/>
    <w:rsid w:val="0070117A"/>
    <w:rsid w:val="0070162C"/>
    <w:rsid w:val="00707814"/>
    <w:rsid w:val="00714F7D"/>
    <w:rsid w:val="00714FC8"/>
    <w:rsid w:val="00716B9B"/>
    <w:rsid w:val="00716DE2"/>
    <w:rsid w:val="00717F25"/>
    <w:rsid w:val="007226A4"/>
    <w:rsid w:val="0072363C"/>
    <w:rsid w:val="00724EEE"/>
    <w:rsid w:val="00730B6C"/>
    <w:rsid w:val="00730E26"/>
    <w:rsid w:val="0073165C"/>
    <w:rsid w:val="00731B99"/>
    <w:rsid w:val="00731D83"/>
    <w:rsid w:val="00735383"/>
    <w:rsid w:val="007372DA"/>
    <w:rsid w:val="00741B2E"/>
    <w:rsid w:val="00742FFA"/>
    <w:rsid w:val="00744302"/>
    <w:rsid w:val="00754DCA"/>
    <w:rsid w:val="007556D4"/>
    <w:rsid w:val="007568D2"/>
    <w:rsid w:val="007633F6"/>
    <w:rsid w:val="0076378F"/>
    <w:rsid w:val="007675D6"/>
    <w:rsid w:val="007724CA"/>
    <w:rsid w:val="00772CAA"/>
    <w:rsid w:val="00774D0A"/>
    <w:rsid w:val="00782BE5"/>
    <w:rsid w:val="007858C1"/>
    <w:rsid w:val="007865F6"/>
    <w:rsid w:val="00790C53"/>
    <w:rsid w:val="00791CF3"/>
    <w:rsid w:val="007953C7"/>
    <w:rsid w:val="00796660"/>
    <w:rsid w:val="0079670E"/>
    <w:rsid w:val="007A1872"/>
    <w:rsid w:val="007A25A3"/>
    <w:rsid w:val="007A556A"/>
    <w:rsid w:val="007A575E"/>
    <w:rsid w:val="007A6C27"/>
    <w:rsid w:val="007B0F4A"/>
    <w:rsid w:val="007B15A1"/>
    <w:rsid w:val="007B16BD"/>
    <w:rsid w:val="007B2EC8"/>
    <w:rsid w:val="007B4628"/>
    <w:rsid w:val="007B6427"/>
    <w:rsid w:val="007C3364"/>
    <w:rsid w:val="007C3D40"/>
    <w:rsid w:val="007C49E4"/>
    <w:rsid w:val="007C4DDA"/>
    <w:rsid w:val="007C707D"/>
    <w:rsid w:val="007D3FC7"/>
    <w:rsid w:val="007D7782"/>
    <w:rsid w:val="007E064D"/>
    <w:rsid w:val="007E0835"/>
    <w:rsid w:val="007E3A61"/>
    <w:rsid w:val="007E3C1C"/>
    <w:rsid w:val="007E3F77"/>
    <w:rsid w:val="007E42EB"/>
    <w:rsid w:val="007E44E0"/>
    <w:rsid w:val="007E4AC6"/>
    <w:rsid w:val="007E4BB4"/>
    <w:rsid w:val="007E7522"/>
    <w:rsid w:val="007F0A7D"/>
    <w:rsid w:val="007F1726"/>
    <w:rsid w:val="007F2D19"/>
    <w:rsid w:val="007F566E"/>
    <w:rsid w:val="007F7350"/>
    <w:rsid w:val="007F7468"/>
    <w:rsid w:val="007F76DE"/>
    <w:rsid w:val="007F7D1D"/>
    <w:rsid w:val="008005BC"/>
    <w:rsid w:val="008005F1"/>
    <w:rsid w:val="008032D4"/>
    <w:rsid w:val="008062CC"/>
    <w:rsid w:val="008064D7"/>
    <w:rsid w:val="00810271"/>
    <w:rsid w:val="0081113A"/>
    <w:rsid w:val="008140D1"/>
    <w:rsid w:val="00814126"/>
    <w:rsid w:val="00814C11"/>
    <w:rsid w:val="008178BD"/>
    <w:rsid w:val="00817DDE"/>
    <w:rsid w:val="008204F6"/>
    <w:rsid w:val="0082166A"/>
    <w:rsid w:val="008227A7"/>
    <w:rsid w:val="008234D1"/>
    <w:rsid w:val="00823EC6"/>
    <w:rsid w:val="00824811"/>
    <w:rsid w:val="008254FC"/>
    <w:rsid w:val="00825A9F"/>
    <w:rsid w:val="00830084"/>
    <w:rsid w:val="008311AB"/>
    <w:rsid w:val="00834ABB"/>
    <w:rsid w:val="00835C41"/>
    <w:rsid w:val="0083733F"/>
    <w:rsid w:val="00837679"/>
    <w:rsid w:val="00837E19"/>
    <w:rsid w:val="00843CE4"/>
    <w:rsid w:val="00844353"/>
    <w:rsid w:val="00844D63"/>
    <w:rsid w:val="008454C8"/>
    <w:rsid w:val="00845D73"/>
    <w:rsid w:val="00845DD6"/>
    <w:rsid w:val="0084621D"/>
    <w:rsid w:val="0084681A"/>
    <w:rsid w:val="00851480"/>
    <w:rsid w:val="008521CC"/>
    <w:rsid w:val="00854649"/>
    <w:rsid w:val="008552C6"/>
    <w:rsid w:val="008558A4"/>
    <w:rsid w:val="008561DA"/>
    <w:rsid w:val="00860231"/>
    <w:rsid w:val="00863324"/>
    <w:rsid w:val="008645C1"/>
    <w:rsid w:val="00865413"/>
    <w:rsid w:val="008654A2"/>
    <w:rsid w:val="00866B03"/>
    <w:rsid w:val="00866BFC"/>
    <w:rsid w:val="00867F58"/>
    <w:rsid w:val="00870F95"/>
    <w:rsid w:val="00877E2B"/>
    <w:rsid w:val="008811CA"/>
    <w:rsid w:val="00881D49"/>
    <w:rsid w:val="008848BB"/>
    <w:rsid w:val="008858DD"/>
    <w:rsid w:val="008863CC"/>
    <w:rsid w:val="00887CD7"/>
    <w:rsid w:val="008942BE"/>
    <w:rsid w:val="008968EE"/>
    <w:rsid w:val="00896F28"/>
    <w:rsid w:val="008A236A"/>
    <w:rsid w:val="008A247C"/>
    <w:rsid w:val="008A26FA"/>
    <w:rsid w:val="008A6E35"/>
    <w:rsid w:val="008B0AB4"/>
    <w:rsid w:val="008B554F"/>
    <w:rsid w:val="008B5F18"/>
    <w:rsid w:val="008C29C9"/>
    <w:rsid w:val="008C4432"/>
    <w:rsid w:val="008C7FC8"/>
    <w:rsid w:val="008D337F"/>
    <w:rsid w:val="008D36AE"/>
    <w:rsid w:val="008D7A2B"/>
    <w:rsid w:val="008E04C1"/>
    <w:rsid w:val="008E1389"/>
    <w:rsid w:val="008E3324"/>
    <w:rsid w:val="008E34BA"/>
    <w:rsid w:val="008E3B9F"/>
    <w:rsid w:val="008E3DDF"/>
    <w:rsid w:val="008E4542"/>
    <w:rsid w:val="008F01FE"/>
    <w:rsid w:val="008F07AD"/>
    <w:rsid w:val="008F08D0"/>
    <w:rsid w:val="008F09AD"/>
    <w:rsid w:val="008F0E2C"/>
    <w:rsid w:val="008F2C7D"/>
    <w:rsid w:val="008F4152"/>
    <w:rsid w:val="008F6779"/>
    <w:rsid w:val="008F6C4A"/>
    <w:rsid w:val="00903062"/>
    <w:rsid w:val="009031E8"/>
    <w:rsid w:val="00903BB1"/>
    <w:rsid w:val="00906D57"/>
    <w:rsid w:val="00907079"/>
    <w:rsid w:val="009134EE"/>
    <w:rsid w:val="00913715"/>
    <w:rsid w:val="00913F93"/>
    <w:rsid w:val="009142E0"/>
    <w:rsid w:val="00920023"/>
    <w:rsid w:val="00920339"/>
    <w:rsid w:val="009225EF"/>
    <w:rsid w:val="00922B56"/>
    <w:rsid w:val="0092409F"/>
    <w:rsid w:val="00924DEA"/>
    <w:rsid w:val="00925D5E"/>
    <w:rsid w:val="00926D84"/>
    <w:rsid w:val="00931EB3"/>
    <w:rsid w:val="00935A00"/>
    <w:rsid w:val="00936488"/>
    <w:rsid w:val="00937958"/>
    <w:rsid w:val="00940428"/>
    <w:rsid w:val="009440CE"/>
    <w:rsid w:val="00945CBA"/>
    <w:rsid w:val="00946044"/>
    <w:rsid w:val="00952183"/>
    <w:rsid w:val="009570EA"/>
    <w:rsid w:val="009603E0"/>
    <w:rsid w:val="00963AB3"/>
    <w:rsid w:val="00965962"/>
    <w:rsid w:val="00965EF5"/>
    <w:rsid w:val="00970394"/>
    <w:rsid w:val="009717EC"/>
    <w:rsid w:val="00971E0C"/>
    <w:rsid w:val="009725B8"/>
    <w:rsid w:val="009750C8"/>
    <w:rsid w:val="0097534F"/>
    <w:rsid w:val="00976655"/>
    <w:rsid w:val="009804DC"/>
    <w:rsid w:val="00980DF6"/>
    <w:rsid w:val="00982870"/>
    <w:rsid w:val="00984E13"/>
    <w:rsid w:val="009874F2"/>
    <w:rsid w:val="009917AC"/>
    <w:rsid w:val="00993BC1"/>
    <w:rsid w:val="009976B5"/>
    <w:rsid w:val="00997A7B"/>
    <w:rsid w:val="00997B65"/>
    <w:rsid w:val="009A0057"/>
    <w:rsid w:val="009A15EE"/>
    <w:rsid w:val="009A244F"/>
    <w:rsid w:val="009A315C"/>
    <w:rsid w:val="009A45F8"/>
    <w:rsid w:val="009A647B"/>
    <w:rsid w:val="009A7015"/>
    <w:rsid w:val="009C1BD3"/>
    <w:rsid w:val="009C2AE0"/>
    <w:rsid w:val="009C4ABB"/>
    <w:rsid w:val="009C4D71"/>
    <w:rsid w:val="009C5015"/>
    <w:rsid w:val="009C51C3"/>
    <w:rsid w:val="009C7719"/>
    <w:rsid w:val="009D4270"/>
    <w:rsid w:val="009D4C3D"/>
    <w:rsid w:val="009D4FF4"/>
    <w:rsid w:val="009D7667"/>
    <w:rsid w:val="009E027C"/>
    <w:rsid w:val="009E0CF3"/>
    <w:rsid w:val="009E22D7"/>
    <w:rsid w:val="009E3AF6"/>
    <w:rsid w:val="009E4C31"/>
    <w:rsid w:val="009E743B"/>
    <w:rsid w:val="009E79BF"/>
    <w:rsid w:val="009E7C64"/>
    <w:rsid w:val="009F05A4"/>
    <w:rsid w:val="009F094C"/>
    <w:rsid w:val="009F2019"/>
    <w:rsid w:val="009F3D59"/>
    <w:rsid w:val="009F4BAD"/>
    <w:rsid w:val="009F55BA"/>
    <w:rsid w:val="009F64D8"/>
    <w:rsid w:val="009F7B9D"/>
    <w:rsid w:val="00A000FF"/>
    <w:rsid w:val="00A004F9"/>
    <w:rsid w:val="00A125D8"/>
    <w:rsid w:val="00A14F5E"/>
    <w:rsid w:val="00A15BBE"/>
    <w:rsid w:val="00A15DF9"/>
    <w:rsid w:val="00A15E4C"/>
    <w:rsid w:val="00A16FC1"/>
    <w:rsid w:val="00A17D2D"/>
    <w:rsid w:val="00A22469"/>
    <w:rsid w:val="00A23269"/>
    <w:rsid w:val="00A23813"/>
    <w:rsid w:val="00A238D6"/>
    <w:rsid w:val="00A239E7"/>
    <w:rsid w:val="00A25E4B"/>
    <w:rsid w:val="00A26906"/>
    <w:rsid w:val="00A32E98"/>
    <w:rsid w:val="00A33394"/>
    <w:rsid w:val="00A369FF"/>
    <w:rsid w:val="00A36F6D"/>
    <w:rsid w:val="00A37420"/>
    <w:rsid w:val="00A40370"/>
    <w:rsid w:val="00A4043C"/>
    <w:rsid w:val="00A4147A"/>
    <w:rsid w:val="00A42AEF"/>
    <w:rsid w:val="00A43649"/>
    <w:rsid w:val="00A449AF"/>
    <w:rsid w:val="00A44A11"/>
    <w:rsid w:val="00A4534B"/>
    <w:rsid w:val="00A459A7"/>
    <w:rsid w:val="00A468D4"/>
    <w:rsid w:val="00A50BD2"/>
    <w:rsid w:val="00A51C55"/>
    <w:rsid w:val="00A53464"/>
    <w:rsid w:val="00A535D8"/>
    <w:rsid w:val="00A56363"/>
    <w:rsid w:val="00A5683E"/>
    <w:rsid w:val="00A60773"/>
    <w:rsid w:val="00A66288"/>
    <w:rsid w:val="00A67E6D"/>
    <w:rsid w:val="00A67EF5"/>
    <w:rsid w:val="00A714C5"/>
    <w:rsid w:val="00A719CA"/>
    <w:rsid w:val="00A71FB3"/>
    <w:rsid w:val="00A748EB"/>
    <w:rsid w:val="00A76702"/>
    <w:rsid w:val="00A7699C"/>
    <w:rsid w:val="00A7705A"/>
    <w:rsid w:val="00A777C7"/>
    <w:rsid w:val="00A77E87"/>
    <w:rsid w:val="00A8008D"/>
    <w:rsid w:val="00A80FA0"/>
    <w:rsid w:val="00A81896"/>
    <w:rsid w:val="00A83891"/>
    <w:rsid w:val="00A83B5A"/>
    <w:rsid w:val="00A84B71"/>
    <w:rsid w:val="00A85B32"/>
    <w:rsid w:val="00A862BD"/>
    <w:rsid w:val="00A91236"/>
    <w:rsid w:val="00A91893"/>
    <w:rsid w:val="00A93BF7"/>
    <w:rsid w:val="00A94972"/>
    <w:rsid w:val="00A95D61"/>
    <w:rsid w:val="00A96B07"/>
    <w:rsid w:val="00AA00B1"/>
    <w:rsid w:val="00AA025E"/>
    <w:rsid w:val="00AA4079"/>
    <w:rsid w:val="00AA44A0"/>
    <w:rsid w:val="00AA5923"/>
    <w:rsid w:val="00AA5B44"/>
    <w:rsid w:val="00AA5CFC"/>
    <w:rsid w:val="00AA6FAB"/>
    <w:rsid w:val="00AA70A1"/>
    <w:rsid w:val="00AB20DE"/>
    <w:rsid w:val="00AB24A8"/>
    <w:rsid w:val="00AB2B0A"/>
    <w:rsid w:val="00AB49C3"/>
    <w:rsid w:val="00AB5C06"/>
    <w:rsid w:val="00AB6A84"/>
    <w:rsid w:val="00AB7897"/>
    <w:rsid w:val="00AB7A4A"/>
    <w:rsid w:val="00AC02DE"/>
    <w:rsid w:val="00AC7247"/>
    <w:rsid w:val="00AC7E03"/>
    <w:rsid w:val="00AD4557"/>
    <w:rsid w:val="00AD606C"/>
    <w:rsid w:val="00AD6BBF"/>
    <w:rsid w:val="00AE0EE7"/>
    <w:rsid w:val="00AE5EBC"/>
    <w:rsid w:val="00AE7FB6"/>
    <w:rsid w:val="00AF3B6C"/>
    <w:rsid w:val="00AF43DB"/>
    <w:rsid w:val="00AF4B76"/>
    <w:rsid w:val="00AF6086"/>
    <w:rsid w:val="00AF779A"/>
    <w:rsid w:val="00B00BD9"/>
    <w:rsid w:val="00B025AD"/>
    <w:rsid w:val="00B03D31"/>
    <w:rsid w:val="00B0755E"/>
    <w:rsid w:val="00B10116"/>
    <w:rsid w:val="00B10923"/>
    <w:rsid w:val="00B10AA8"/>
    <w:rsid w:val="00B127EA"/>
    <w:rsid w:val="00B12E88"/>
    <w:rsid w:val="00B13182"/>
    <w:rsid w:val="00B139AD"/>
    <w:rsid w:val="00B14801"/>
    <w:rsid w:val="00B154F3"/>
    <w:rsid w:val="00B1650A"/>
    <w:rsid w:val="00B16546"/>
    <w:rsid w:val="00B1716C"/>
    <w:rsid w:val="00B17313"/>
    <w:rsid w:val="00B2307D"/>
    <w:rsid w:val="00B232B6"/>
    <w:rsid w:val="00B23D11"/>
    <w:rsid w:val="00B27545"/>
    <w:rsid w:val="00B33136"/>
    <w:rsid w:val="00B3454F"/>
    <w:rsid w:val="00B34D29"/>
    <w:rsid w:val="00B34F1E"/>
    <w:rsid w:val="00B354C6"/>
    <w:rsid w:val="00B35664"/>
    <w:rsid w:val="00B36BE8"/>
    <w:rsid w:val="00B36F30"/>
    <w:rsid w:val="00B37230"/>
    <w:rsid w:val="00B43739"/>
    <w:rsid w:val="00B44987"/>
    <w:rsid w:val="00B4637A"/>
    <w:rsid w:val="00B465DF"/>
    <w:rsid w:val="00B506A6"/>
    <w:rsid w:val="00B51F1B"/>
    <w:rsid w:val="00B53C0F"/>
    <w:rsid w:val="00B5417E"/>
    <w:rsid w:val="00B54738"/>
    <w:rsid w:val="00B6085A"/>
    <w:rsid w:val="00B61424"/>
    <w:rsid w:val="00B615C3"/>
    <w:rsid w:val="00B62BA9"/>
    <w:rsid w:val="00B64355"/>
    <w:rsid w:val="00B646CA"/>
    <w:rsid w:val="00B6620A"/>
    <w:rsid w:val="00B66C78"/>
    <w:rsid w:val="00B673B2"/>
    <w:rsid w:val="00B71539"/>
    <w:rsid w:val="00B71C38"/>
    <w:rsid w:val="00B73F58"/>
    <w:rsid w:val="00B76A90"/>
    <w:rsid w:val="00B77666"/>
    <w:rsid w:val="00B80024"/>
    <w:rsid w:val="00B81668"/>
    <w:rsid w:val="00B8213D"/>
    <w:rsid w:val="00B8220C"/>
    <w:rsid w:val="00B823D4"/>
    <w:rsid w:val="00B847C4"/>
    <w:rsid w:val="00B85BC4"/>
    <w:rsid w:val="00B86692"/>
    <w:rsid w:val="00B86742"/>
    <w:rsid w:val="00B86AC9"/>
    <w:rsid w:val="00B939DE"/>
    <w:rsid w:val="00B94F3F"/>
    <w:rsid w:val="00BA16C3"/>
    <w:rsid w:val="00BA31F6"/>
    <w:rsid w:val="00BA36EA"/>
    <w:rsid w:val="00BA3AE3"/>
    <w:rsid w:val="00BA4223"/>
    <w:rsid w:val="00BA52A1"/>
    <w:rsid w:val="00BA56C8"/>
    <w:rsid w:val="00BA6F7E"/>
    <w:rsid w:val="00BA73D2"/>
    <w:rsid w:val="00BA7BEE"/>
    <w:rsid w:val="00BB1B06"/>
    <w:rsid w:val="00BB3ECC"/>
    <w:rsid w:val="00BB7488"/>
    <w:rsid w:val="00BB7CBD"/>
    <w:rsid w:val="00BC0255"/>
    <w:rsid w:val="00BC0DA5"/>
    <w:rsid w:val="00BC20BF"/>
    <w:rsid w:val="00BC3E80"/>
    <w:rsid w:val="00BC4CC8"/>
    <w:rsid w:val="00BC4CE6"/>
    <w:rsid w:val="00BC4F54"/>
    <w:rsid w:val="00BC550A"/>
    <w:rsid w:val="00BC5E1A"/>
    <w:rsid w:val="00BC641A"/>
    <w:rsid w:val="00BC761E"/>
    <w:rsid w:val="00BD0AAA"/>
    <w:rsid w:val="00BD0C25"/>
    <w:rsid w:val="00BD209B"/>
    <w:rsid w:val="00BD4B42"/>
    <w:rsid w:val="00BD5AFC"/>
    <w:rsid w:val="00BD644A"/>
    <w:rsid w:val="00BD653B"/>
    <w:rsid w:val="00BD674B"/>
    <w:rsid w:val="00BD6810"/>
    <w:rsid w:val="00BD69F3"/>
    <w:rsid w:val="00BD6C66"/>
    <w:rsid w:val="00BE0304"/>
    <w:rsid w:val="00BE0D56"/>
    <w:rsid w:val="00BE37E9"/>
    <w:rsid w:val="00BE46DD"/>
    <w:rsid w:val="00BE57F6"/>
    <w:rsid w:val="00BE71A2"/>
    <w:rsid w:val="00BF0AB0"/>
    <w:rsid w:val="00BF139E"/>
    <w:rsid w:val="00BF13C5"/>
    <w:rsid w:val="00BF498A"/>
    <w:rsid w:val="00BF4C63"/>
    <w:rsid w:val="00BF5E1B"/>
    <w:rsid w:val="00BF67B7"/>
    <w:rsid w:val="00C0062A"/>
    <w:rsid w:val="00C007F5"/>
    <w:rsid w:val="00C0248E"/>
    <w:rsid w:val="00C030B1"/>
    <w:rsid w:val="00C0341A"/>
    <w:rsid w:val="00C068E4"/>
    <w:rsid w:val="00C079BF"/>
    <w:rsid w:val="00C10FA5"/>
    <w:rsid w:val="00C113FE"/>
    <w:rsid w:val="00C11559"/>
    <w:rsid w:val="00C11C20"/>
    <w:rsid w:val="00C131C1"/>
    <w:rsid w:val="00C146E5"/>
    <w:rsid w:val="00C15FE9"/>
    <w:rsid w:val="00C2143C"/>
    <w:rsid w:val="00C22E21"/>
    <w:rsid w:val="00C245C4"/>
    <w:rsid w:val="00C24783"/>
    <w:rsid w:val="00C2632A"/>
    <w:rsid w:val="00C31342"/>
    <w:rsid w:val="00C31A37"/>
    <w:rsid w:val="00C32E34"/>
    <w:rsid w:val="00C34EC3"/>
    <w:rsid w:val="00C35BFF"/>
    <w:rsid w:val="00C40082"/>
    <w:rsid w:val="00C406DC"/>
    <w:rsid w:val="00C407A4"/>
    <w:rsid w:val="00C40CFE"/>
    <w:rsid w:val="00C45A56"/>
    <w:rsid w:val="00C4654B"/>
    <w:rsid w:val="00C47749"/>
    <w:rsid w:val="00C5048A"/>
    <w:rsid w:val="00C515D6"/>
    <w:rsid w:val="00C51834"/>
    <w:rsid w:val="00C52BD7"/>
    <w:rsid w:val="00C54EDB"/>
    <w:rsid w:val="00C5516C"/>
    <w:rsid w:val="00C60133"/>
    <w:rsid w:val="00C602C0"/>
    <w:rsid w:val="00C645D2"/>
    <w:rsid w:val="00C6639B"/>
    <w:rsid w:val="00C66CF3"/>
    <w:rsid w:val="00C707D5"/>
    <w:rsid w:val="00C71900"/>
    <w:rsid w:val="00C732BD"/>
    <w:rsid w:val="00C738A4"/>
    <w:rsid w:val="00C76CF9"/>
    <w:rsid w:val="00C77812"/>
    <w:rsid w:val="00C81440"/>
    <w:rsid w:val="00C86FFF"/>
    <w:rsid w:val="00C93309"/>
    <w:rsid w:val="00C942B8"/>
    <w:rsid w:val="00C944FF"/>
    <w:rsid w:val="00C94A1E"/>
    <w:rsid w:val="00C97CEF"/>
    <w:rsid w:val="00CA0C78"/>
    <w:rsid w:val="00CA147A"/>
    <w:rsid w:val="00CA1F1E"/>
    <w:rsid w:val="00CA2737"/>
    <w:rsid w:val="00CA34A7"/>
    <w:rsid w:val="00CA49E8"/>
    <w:rsid w:val="00CA61DD"/>
    <w:rsid w:val="00CA6BB5"/>
    <w:rsid w:val="00CA7921"/>
    <w:rsid w:val="00CA7976"/>
    <w:rsid w:val="00CA7A37"/>
    <w:rsid w:val="00CA7B3E"/>
    <w:rsid w:val="00CB1B5E"/>
    <w:rsid w:val="00CB537B"/>
    <w:rsid w:val="00CB57D6"/>
    <w:rsid w:val="00CB5F79"/>
    <w:rsid w:val="00CC0715"/>
    <w:rsid w:val="00CC10AB"/>
    <w:rsid w:val="00CC15B7"/>
    <w:rsid w:val="00CC29A7"/>
    <w:rsid w:val="00CC2FAD"/>
    <w:rsid w:val="00CC405F"/>
    <w:rsid w:val="00CC43BD"/>
    <w:rsid w:val="00CC66B6"/>
    <w:rsid w:val="00CD1310"/>
    <w:rsid w:val="00CD1D02"/>
    <w:rsid w:val="00CD1D72"/>
    <w:rsid w:val="00CD2392"/>
    <w:rsid w:val="00CD2BC0"/>
    <w:rsid w:val="00CD6285"/>
    <w:rsid w:val="00CE0803"/>
    <w:rsid w:val="00CE113F"/>
    <w:rsid w:val="00CE2D20"/>
    <w:rsid w:val="00CE4424"/>
    <w:rsid w:val="00CE6222"/>
    <w:rsid w:val="00CF2F7F"/>
    <w:rsid w:val="00CF3B5E"/>
    <w:rsid w:val="00CF5803"/>
    <w:rsid w:val="00CF7132"/>
    <w:rsid w:val="00CF7567"/>
    <w:rsid w:val="00D01437"/>
    <w:rsid w:val="00D01BC1"/>
    <w:rsid w:val="00D03E2A"/>
    <w:rsid w:val="00D04F30"/>
    <w:rsid w:val="00D06944"/>
    <w:rsid w:val="00D07FA1"/>
    <w:rsid w:val="00D10BB3"/>
    <w:rsid w:val="00D10C61"/>
    <w:rsid w:val="00D116F5"/>
    <w:rsid w:val="00D12EC9"/>
    <w:rsid w:val="00D13068"/>
    <w:rsid w:val="00D13222"/>
    <w:rsid w:val="00D1406C"/>
    <w:rsid w:val="00D143D0"/>
    <w:rsid w:val="00D14BAA"/>
    <w:rsid w:val="00D171FD"/>
    <w:rsid w:val="00D22CB9"/>
    <w:rsid w:val="00D250BC"/>
    <w:rsid w:val="00D25F0F"/>
    <w:rsid w:val="00D33749"/>
    <w:rsid w:val="00D358CF"/>
    <w:rsid w:val="00D368CB"/>
    <w:rsid w:val="00D36F2F"/>
    <w:rsid w:val="00D37C23"/>
    <w:rsid w:val="00D40DF2"/>
    <w:rsid w:val="00D43363"/>
    <w:rsid w:val="00D43AA4"/>
    <w:rsid w:val="00D47C59"/>
    <w:rsid w:val="00D50388"/>
    <w:rsid w:val="00D50C98"/>
    <w:rsid w:val="00D521A1"/>
    <w:rsid w:val="00D53A92"/>
    <w:rsid w:val="00D60560"/>
    <w:rsid w:val="00D6087C"/>
    <w:rsid w:val="00D613C4"/>
    <w:rsid w:val="00D6217D"/>
    <w:rsid w:val="00D62B35"/>
    <w:rsid w:val="00D632F9"/>
    <w:rsid w:val="00D63683"/>
    <w:rsid w:val="00D65938"/>
    <w:rsid w:val="00D65E89"/>
    <w:rsid w:val="00D67B7A"/>
    <w:rsid w:val="00D70877"/>
    <w:rsid w:val="00D731ED"/>
    <w:rsid w:val="00D74A9A"/>
    <w:rsid w:val="00D77094"/>
    <w:rsid w:val="00D7709B"/>
    <w:rsid w:val="00D77521"/>
    <w:rsid w:val="00D77CA3"/>
    <w:rsid w:val="00D80047"/>
    <w:rsid w:val="00D8029D"/>
    <w:rsid w:val="00D83BA5"/>
    <w:rsid w:val="00D83CE2"/>
    <w:rsid w:val="00D84092"/>
    <w:rsid w:val="00D844BA"/>
    <w:rsid w:val="00D8511E"/>
    <w:rsid w:val="00D85341"/>
    <w:rsid w:val="00D85F57"/>
    <w:rsid w:val="00D8658C"/>
    <w:rsid w:val="00DA1304"/>
    <w:rsid w:val="00DA178E"/>
    <w:rsid w:val="00DA5B87"/>
    <w:rsid w:val="00DA730E"/>
    <w:rsid w:val="00DB0C8C"/>
    <w:rsid w:val="00DB17AA"/>
    <w:rsid w:val="00DB1FDD"/>
    <w:rsid w:val="00DB20FC"/>
    <w:rsid w:val="00DB22AE"/>
    <w:rsid w:val="00DB2580"/>
    <w:rsid w:val="00DB6A41"/>
    <w:rsid w:val="00DC11B4"/>
    <w:rsid w:val="00DC3DC7"/>
    <w:rsid w:val="00DC4C1B"/>
    <w:rsid w:val="00DC4E27"/>
    <w:rsid w:val="00DC54AB"/>
    <w:rsid w:val="00DD0FA7"/>
    <w:rsid w:val="00DD5F8D"/>
    <w:rsid w:val="00DD623F"/>
    <w:rsid w:val="00DD79DF"/>
    <w:rsid w:val="00DE2673"/>
    <w:rsid w:val="00DE2B06"/>
    <w:rsid w:val="00DE3422"/>
    <w:rsid w:val="00DE5AD6"/>
    <w:rsid w:val="00DF00BD"/>
    <w:rsid w:val="00DF341C"/>
    <w:rsid w:val="00DF4D90"/>
    <w:rsid w:val="00DF5267"/>
    <w:rsid w:val="00DF6969"/>
    <w:rsid w:val="00E001B9"/>
    <w:rsid w:val="00E01672"/>
    <w:rsid w:val="00E01BA5"/>
    <w:rsid w:val="00E032A7"/>
    <w:rsid w:val="00E054BB"/>
    <w:rsid w:val="00E07707"/>
    <w:rsid w:val="00E10506"/>
    <w:rsid w:val="00E1156F"/>
    <w:rsid w:val="00E12BA1"/>
    <w:rsid w:val="00E15570"/>
    <w:rsid w:val="00E15BEF"/>
    <w:rsid w:val="00E171F0"/>
    <w:rsid w:val="00E1799D"/>
    <w:rsid w:val="00E201CC"/>
    <w:rsid w:val="00E20B7A"/>
    <w:rsid w:val="00E20CB4"/>
    <w:rsid w:val="00E20E87"/>
    <w:rsid w:val="00E22157"/>
    <w:rsid w:val="00E226FA"/>
    <w:rsid w:val="00E228F6"/>
    <w:rsid w:val="00E22934"/>
    <w:rsid w:val="00E25101"/>
    <w:rsid w:val="00E25389"/>
    <w:rsid w:val="00E25B3F"/>
    <w:rsid w:val="00E25E04"/>
    <w:rsid w:val="00E26D85"/>
    <w:rsid w:val="00E30C21"/>
    <w:rsid w:val="00E30CBE"/>
    <w:rsid w:val="00E3385E"/>
    <w:rsid w:val="00E3697F"/>
    <w:rsid w:val="00E41F38"/>
    <w:rsid w:val="00E4431B"/>
    <w:rsid w:val="00E50545"/>
    <w:rsid w:val="00E50763"/>
    <w:rsid w:val="00E532B4"/>
    <w:rsid w:val="00E5417E"/>
    <w:rsid w:val="00E568F1"/>
    <w:rsid w:val="00E57089"/>
    <w:rsid w:val="00E60F68"/>
    <w:rsid w:val="00E611B2"/>
    <w:rsid w:val="00E618E0"/>
    <w:rsid w:val="00E619CC"/>
    <w:rsid w:val="00E64005"/>
    <w:rsid w:val="00E64E4B"/>
    <w:rsid w:val="00E6745D"/>
    <w:rsid w:val="00E700A8"/>
    <w:rsid w:val="00E72639"/>
    <w:rsid w:val="00E73603"/>
    <w:rsid w:val="00E73BC2"/>
    <w:rsid w:val="00E7448F"/>
    <w:rsid w:val="00E766AE"/>
    <w:rsid w:val="00E775B9"/>
    <w:rsid w:val="00E81DC0"/>
    <w:rsid w:val="00E85329"/>
    <w:rsid w:val="00E85F81"/>
    <w:rsid w:val="00E922BE"/>
    <w:rsid w:val="00E927CA"/>
    <w:rsid w:val="00E92E42"/>
    <w:rsid w:val="00E93C36"/>
    <w:rsid w:val="00E95283"/>
    <w:rsid w:val="00E95ABE"/>
    <w:rsid w:val="00E962AD"/>
    <w:rsid w:val="00E96B20"/>
    <w:rsid w:val="00E978D9"/>
    <w:rsid w:val="00E97952"/>
    <w:rsid w:val="00EA021C"/>
    <w:rsid w:val="00EA54F0"/>
    <w:rsid w:val="00EA6E25"/>
    <w:rsid w:val="00EA73E4"/>
    <w:rsid w:val="00EB3121"/>
    <w:rsid w:val="00EB4817"/>
    <w:rsid w:val="00EB4D4F"/>
    <w:rsid w:val="00EB6580"/>
    <w:rsid w:val="00EB68D2"/>
    <w:rsid w:val="00EB6A51"/>
    <w:rsid w:val="00EC29A3"/>
    <w:rsid w:val="00EC39EB"/>
    <w:rsid w:val="00EC5C89"/>
    <w:rsid w:val="00EC6059"/>
    <w:rsid w:val="00EC6AB4"/>
    <w:rsid w:val="00EC75E9"/>
    <w:rsid w:val="00ED1063"/>
    <w:rsid w:val="00ED2A0A"/>
    <w:rsid w:val="00ED2FF8"/>
    <w:rsid w:val="00ED5A58"/>
    <w:rsid w:val="00EE08DA"/>
    <w:rsid w:val="00EE0FDD"/>
    <w:rsid w:val="00EE1DF4"/>
    <w:rsid w:val="00EE35B2"/>
    <w:rsid w:val="00EE45A6"/>
    <w:rsid w:val="00EF0337"/>
    <w:rsid w:val="00EF1786"/>
    <w:rsid w:val="00EF39DB"/>
    <w:rsid w:val="00F0037C"/>
    <w:rsid w:val="00F0085E"/>
    <w:rsid w:val="00F01F35"/>
    <w:rsid w:val="00F021D0"/>
    <w:rsid w:val="00F028A3"/>
    <w:rsid w:val="00F02F39"/>
    <w:rsid w:val="00F03415"/>
    <w:rsid w:val="00F03786"/>
    <w:rsid w:val="00F05331"/>
    <w:rsid w:val="00F060C2"/>
    <w:rsid w:val="00F11B39"/>
    <w:rsid w:val="00F1335D"/>
    <w:rsid w:val="00F140C1"/>
    <w:rsid w:val="00F14371"/>
    <w:rsid w:val="00F1563E"/>
    <w:rsid w:val="00F1616E"/>
    <w:rsid w:val="00F16B82"/>
    <w:rsid w:val="00F2013E"/>
    <w:rsid w:val="00F21027"/>
    <w:rsid w:val="00F21C29"/>
    <w:rsid w:val="00F21D41"/>
    <w:rsid w:val="00F23C31"/>
    <w:rsid w:val="00F25633"/>
    <w:rsid w:val="00F258D9"/>
    <w:rsid w:val="00F26538"/>
    <w:rsid w:val="00F26A4A"/>
    <w:rsid w:val="00F312EE"/>
    <w:rsid w:val="00F312FC"/>
    <w:rsid w:val="00F32665"/>
    <w:rsid w:val="00F33448"/>
    <w:rsid w:val="00F37A6F"/>
    <w:rsid w:val="00F37B8E"/>
    <w:rsid w:val="00F37BF0"/>
    <w:rsid w:val="00F414ED"/>
    <w:rsid w:val="00F43E50"/>
    <w:rsid w:val="00F446F9"/>
    <w:rsid w:val="00F45026"/>
    <w:rsid w:val="00F45207"/>
    <w:rsid w:val="00F4763D"/>
    <w:rsid w:val="00F50CA3"/>
    <w:rsid w:val="00F50F3A"/>
    <w:rsid w:val="00F53237"/>
    <w:rsid w:val="00F55002"/>
    <w:rsid w:val="00F5648C"/>
    <w:rsid w:val="00F565FF"/>
    <w:rsid w:val="00F56D92"/>
    <w:rsid w:val="00F56F76"/>
    <w:rsid w:val="00F6618A"/>
    <w:rsid w:val="00F675FB"/>
    <w:rsid w:val="00F67EDD"/>
    <w:rsid w:val="00F7129F"/>
    <w:rsid w:val="00F7178C"/>
    <w:rsid w:val="00F72A0B"/>
    <w:rsid w:val="00F72E21"/>
    <w:rsid w:val="00F77B4A"/>
    <w:rsid w:val="00F81C96"/>
    <w:rsid w:val="00F8353E"/>
    <w:rsid w:val="00F83ECC"/>
    <w:rsid w:val="00F8518D"/>
    <w:rsid w:val="00F85257"/>
    <w:rsid w:val="00F85A11"/>
    <w:rsid w:val="00F86BDA"/>
    <w:rsid w:val="00F877DF"/>
    <w:rsid w:val="00F87D7E"/>
    <w:rsid w:val="00F9058D"/>
    <w:rsid w:val="00F916BC"/>
    <w:rsid w:val="00F944E9"/>
    <w:rsid w:val="00F94585"/>
    <w:rsid w:val="00F96E36"/>
    <w:rsid w:val="00FA0439"/>
    <w:rsid w:val="00FA174F"/>
    <w:rsid w:val="00FA1885"/>
    <w:rsid w:val="00FA19DC"/>
    <w:rsid w:val="00FA1BB6"/>
    <w:rsid w:val="00FA1E8D"/>
    <w:rsid w:val="00FA340C"/>
    <w:rsid w:val="00FA4BA6"/>
    <w:rsid w:val="00FA6180"/>
    <w:rsid w:val="00FA62E6"/>
    <w:rsid w:val="00FB277C"/>
    <w:rsid w:val="00FB57C1"/>
    <w:rsid w:val="00FB5F30"/>
    <w:rsid w:val="00FB6E64"/>
    <w:rsid w:val="00FD16E9"/>
    <w:rsid w:val="00FD1E82"/>
    <w:rsid w:val="00FD3101"/>
    <w:rsid w:val="00FD3930"/>
    <w:rsid w:val="00FD4070"/>
    <w:rsid w:val="00FD4E24"/>
    <w:rsid w:val="00FD5AF5"/>
    <w:rsid w:val="00FD652F"/>
    <w:rsid w:val="00FD6C38"/>
    <w:rsid w:val="00FE0200"/>
    <w:rsid w:val="00FE020A"/>
    <w:rsid w:val="00FE0680"/>
    <w:rsid w:val="00FE1B2D"/>
    <w:rsid w:val="00FE218A"/>
    <w:rsid w:val="00FE37FD"/>
    <w:rsid w:val="00FE5572"/>
    <w:rsid w:val="00FE7846"/>
    <w:rsid w:val="00FE79F4"/>
    <w:rsid w:val="00FF24C6"/>
    <w:rsid w:val="00FF35EA"/>
    <w:rsid w:val="00FF516C"/>
    <w:rsid w:val="00FF51FE"/>
    <w:rsid w:val="00FF6B61"/>
    <w:rsid w:val="027553C3"/>
    <w:rsid w:val="040A70F2"/>
    <w:rsid w:val="088124E4"/>
    <w:rsid w:val="08961A75"/>
    <w:rsid w:val="09F55C93"/>
    <w:rsid w:val="145D6522"/>
    <w:rsid w:val="169E38D7"/>
    <w:rsid w:val="23CC7DEC"/>
    <w:rsid w:val="2A210461"/>
    <w:rsid w:val="2D3664D6"/>
    <w:rsid w:val="30A8312B"/>
    <w:rsid w:val="3310596A"/>
    <w:rsid w:val="34224543"/>
    <w:rsid w:val="36FB2192"/>
    <w:rsid w:val="38C43348"/>
    <w:rsid w:val="39952FFF"/>
    <w:rsid w:val="3AB362FA"/>
    <w:rsid w:val="48775987"/>
    <w:rsid w:val="4A4F20AE"/>
    <w:rsid w:val="4CA63BA8"/>
    <w:rsid w:val="4EC20542"/>
    <w:rsid w:val="52C91C06"/>
    <w:rsid w:val="56BC6E86"/>
    <w:rsid w:val="588A2473"/>
    <w:rsid w:val="5B8041F5"/>
    <w:rsid w:val="5C3D7B5A"/>
    <w:rsid w:val="5F54241A"/>
    <w:rsid w:val="5FE14D88"/>
    <w:rsid w:val="607942D1"/>
    <w:rsid w:val="619A5DAD"/>
    <w:rsid w:val="624E3AD7"/>
    <w:rsid w:val="69A83B9D"/>
    <w:rsid w:val="69CE426B"/>
    <w:rsid w:val="70825DCB"/>
    <w:rsid w:val="73634375"/>
    <w:rsid w:val="787C434D"/>
    <w:rsid w:val="7D4B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2A8857"/>
  <w15:docId w15:val="{E80345CE-B895-41DC-97AE-787195FA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F6"/>
    <w:rPr>
      <w:sz w:val="22"/>
      <w:szCs w:val="22"/>
    </w:rPr>
  </w:style>
  <w:style w:type="paragraph" w:styleId="Heading5">
    <w:name w:val="heading 5"/>
    <w:basedOn w:val="Normal"/>
    <w:next w:val="Normal"/>
    <w:link w:val="Heading5Char"/>
    <w:qFormat/>
    <w:pPr>
      <w:keepNext/>
      <w:numPr>
        <w:numId w:val="1"/>
      </w:numPr>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paragraph" w:styleId="BodyText">
    <w:name w:val="Body Text"/>
    <w:basedOn w:val="Normal"/>
    <w:link w:val="BodyTextChar"/>
    <w:unhideWhenUsed/>
    <w:qFormat/>
    <w:pPr>
      <w:jc w:val="both"/>
    </w:pPr>
    <w:rPr>
      <w:rFonts w:ascii="Times New Roman" w:eastAsia="Times New Roman" w:hAnsi="Times New Roman" w:cs="Times New Roman"/>
      <w:b/>
      <w:bCs/>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Title">
    <w:name w:val="Title"/>
    <w:basedOn w:val="Normal"/>
    <w:link w:val="TitleChar"/>
    <w:qFormat/>
    <w:pPr>
      <w:jc w:val="center"/>
    </w:pPr>
    <w:rPr>
      <w:rFonts w:ascii="Times New Roman" w:eastAsia="Times New Roman" w:hAnsi="Times New Roman" w:cs="Times New Roman"/>
      <w:b/>
      <w:bCs/>
      <w:sz w:val="28"/>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Paragraph1">
    <w:name w:val="List Paragraph1"/>
    <w:basedOn w:val="Normal"/>
    <w:qFormat/>
    <w:pPr>
      <w:spacing w:after="200" w:line="276" w:lineRule="auto"/>
      <w:ind w:left="720"/>
      <w:contextualSpacing/>
    </w:pPr>
    <w:rPr>
      <w:rFonts w:ascii="Calibri" w:eastAsia="Calibri" w:hAnsi="Calibri" w:cs="Times New Roman"/>
    </w:rPr>
  </w:style>
  <w:style w:type="character" w:customStyle="1" w:styleId="Heading5Char">
    <w:name w:val="Heading 5 Char"/>
    <w:basedOn w:val="DefaultParagraphFont"/>
    <w:link w:val="Heading5"/>
    <w:rPr>
      <w:rFonts w:ascii="Times New Roman" w:eastAsia="Times New Roman" w:hAnsi="Times New Roman" w:cs="Times New Roman"/>
      <w:sz w:val="24"/>
      <w:szCs w:val="20"/>
    </w:rPr>
  </w:style>
  <w:style w:type="character" w:customStyle="1" w:styleId="TitleChar">
    <w:name w:val="Title Char"/>
    <w:basedOn w:val="DefaultParagraphFont"/>
    <w:link w:val="Title"/>
    <w:rPr>
      <w:rFonts w:ascii="Times New Roman" w:eastAsia="Times New Roman" w:hAnsi="Times New Roman" w:cs="Times New Roman"/>
      <w:b/>
      <w:bCs/>
      <w:sz w:val="28"/>
      <w:szCs w:val="24"/>
    </w:rPr>
  </w:style>
  <w:style w:type="character" w:customStyle="1" w:styleId="EmailStyle25">
    <w:name w:val="EmailStyle25"/>
    <w:basedOn w:val="DefaultParagraphFont"/>
    <w:semiHidden/>
    <w:qFormat/>
    <w:rPr>
      <w:rFonts w:ascii="Arial" w:hAnsi="Arial" w:cs="Arial"/>
      <w:color w:val="000080"/>
      <w:sz w:val="20"/>
      <w:szCs w:val="20"/>
    </w:rPr>
  </w:style>
  <w:style w:type="character" w:customStyle="1" w:styleId="BodyTextChar">
    <w:name w:val="Body Text Char"/>
    <w:basedOn w:val="DefaultParagraphFont"/>
    <w:link w:val="BodyText"/>
    <w:semiHidden/>
    <w:rPr>
      <w:rFonts w:ascii="Times New Roman" w:eastAsia="Times New Roman" w:hAnsi="Times New Roman" w:cs="Times New Roman"/>
      <w:b/>
      <w:bCs/>
      <w:sz w:val="24"/>
      <w:szCs w:val="24"/>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Style2">
    <w:name w:val="_Style 2"/>
    <w:basedOn w:val="Normal"/>
    <w:qFormat/>
    <w:pPr>
      <w:spacing w:after="200" w:line="276" w:lineRule="auto"/>
      <w:ind w:left="720"/>
      <w:contextualSpacing/>
    </w:pPr>
    <w:rPr>
      <w:rFonts w:ascii="Calibri" w:eastAsia="Calibri" w:hAnsi="Calibri"/>
    </w:rPr>
  </w:style>
  <w:style w:type="paragraph" w:styleId="BodyTextIndent">
    <w:name w:val="Body Text Indent"/>
    <w:basedOn w:val="Normal"/>
    <w:link w:val="BodyTextIndentChar"/>
    <w:uiPriority w:val="99"/>
    <w:semiHidden/>
    <w:unhideWhenUsed/>
    <w:rsid w:val="006E4A14"/>
    <w:pPr>
      <w:spacing w:after="120"/>
      <w:ind w:left="360"/>
    </w:pPr>
  </w:style>
  <w:style w:type="character" w:customStyle="1" w:styleId="BodyTextIndentChar">
    <w:name w:val="Body Text Indent Char"/>
    <w:basedOn w:val="DefaultParagraphFont"/>
    <w:link w:val="BodyTextIndent"/>
    <w:uiPriority w:val="99"/>
    <w:semiHidden/>
    <w:rsid w:val="006E4A14"/>
    <w:rPr>
      <w:sz w:val="22"/>
      <w:szCs w:val="22"/>
    </w:rPr>
  </w:style>
  <w:style w:type="paragraph" w:styleId="ListParagraph">
    <w:name w:val="List Paragraph"/>
    <w:basedOn w:val="Normal"/>
    <w:uiPriority w:val="34"/>
    <w:qFormat/>
    <w:rsid w:val="00E01BA5"/>
    <w:pPr>
      <w:spacing w:after="200" w:line="276" w:lineRule="auto"/>
      <w:ind w:left="720"/>
      <w:contextualSpacing/>
    </w:pPr>
    <w:rPr>
      <w:rFonts w:ascii="Calibri" w:eastAsia="Calibri" w:hAnsi="Calibri" w:cs="Times New Roman"/>
    </w:rPr>
  </w:style>
  <w:style w:type="character" w:styleId="CommentReference">
    <w:name w:val="annotation reference"/>
    <w:rsid w:val="00B33136"/>
    <w:rPr>
      <w:sz w:val="16"/>
      <w:szCs w:val="16"/>
    </w:rPr>
  </w:style>
  <w:style w:type="paragraph" w:styleId="CommentText">
    <w:name w:val="annotation text"/>
    <w:basedOn w:val="Normal"/>
    <w:link w:val="CommentTextChar"/>
    <w:rsid w:val="00B331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331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1574">
      <w:bodyDiv w:val="1"/>
      <w:marLeft w:val="0"/>
      <w:marRight w:val="0"/>
      <w:marTop w:val="0"/>
      <w:marBottom w:val="0"/>
      <w:divBdr>
        <w:top w:val="none" w:sz="0" w:space="0" w:color="auto"/>
        <w:left w:val="none" w:sz="0" w:space="0" w:color="auto"/>
        <w:bottom w:val="none" w:sz="0" w:space="0" w:color="auto"/>
        <w:right w:val="none" w:sz="0" w:space="0" w:color="auto"/>
      </w:divBdr>
    </w:div>
    <w:div w:id="87624722">
      <w:bodyDiv w:val="1"/>
      <w:marLeft w:val="0"/>
      <w:marRight w:val="0"/>
      <w:marTop w:val="0"/>
      <w:marBottom w:val="0"/>
      <w:divBdr>
        <w:top w:val="none" w:sz="0" w:space="0" w:color="auto"/>
        <w:left w:val="none" w:sz="0" w:space="0" w:color="auto"/>
        <w:bottom w:val="none" w:sz="0" w:space="0" w:color="auto"/>
        <w:right w:val="none" w:sz="0" w:space="0" w:color="auto"/>
      </w:divBdr>
    </w:div>
    <w:div w:id="154344447">
      <w:bodyDiv w:val="1"/>
      <w:marLeft w:val="0"/>
      <w:marRight w:val="0"/>
      <w:marTop w:val="0"/>
      <w:marBottom w:val="0"/>
      <w:divBdr>
        <w:top w:val="none" w:sz="0" w:space="0" w:color="auto"/>
        <w:left w:val="none" w:sz="0" w:space="0" w:color="auto"/>
        <w:bottom w:val="none" w:sz="0" w:space="0" w:color="auto"/>
        <w:right w:val="none" w:sz="0" w:space="0" w:color="auto"/>
      </w:divBdr>
    </w:div>
    <w:div w:id="244843953">
      <w:bodyDiv w:val="1"/>
      <w:marLeft w:val="0"/>
      <w:marRight w:val="0"/>
      <w:marTop w:val="0"/>
      <w:marBottom w:val="0"/>
      <w:divBdr>
        <w:top w:val="none" w:sz="0" w:space="0" w:color="auto"/>
        <w:left w:val="none" w:sz="0" w:space="0" w:color="auto"/>
        <w:bottom w:val="none" w:sz="0" w:space="0" w:color="auto"/>
        <w:right w:val="none" w:sz="0" w:space="0" w:color="auto"/>
      </w:divBdr>
    </w:div>
    <w:div w:id="345979996">
      <w:bodyDiv w:val="1"/>
      <w:marLeft w:val="0"/>
      <w:marRight w:val="0"/>
      <w:marTop w:val="0"/>
      <w:marBottom w:val="0"/>
      <w:divBdr>
        <w:top w:val="none" w:sz="0" w:space="0" w:color="auto"/>
        <w:left w:val="none" w:sz="0" w:space="0" w:color="auto"/>
        <w:bottom w:val="none" w:sz="0" w:space="0" w:color="auto"/>
        <w:right w:val="none" w:sz="0" w:space="0" w:color="auto"/>
      </w:divBdr>
    </w:div>
    <w:div w:id="465896684">
      <w:bodyDiv w:val="1"/>
      <w:marLeft w:val="0"/>
      <w:marRight w:val="0"/>
      <w:marTop w:val="0"/>
      <w:marBottom w:val="0"/>
      <w:divBdr>
        <w:top w:val="none" w:sz="0" w:space="0" w:color="auto"/>
        <w:left w:val="none" w:sz="0" w:space="0" w:color="auto"/>
        <w:bottom w:val="none" w:sz="0" w:space="0" w:color="auto"/>
        <w:right w:val="none" w:sz="0" w:space="0" w:color="auto"/>
      </w:divBdr>
    </w:div>
    <w:div w:id="622274639">
      <w:bodyDiv w:val="1"/>
      <w:marLeft w:val="0"/>
      <w:marRight w:val="0"/>
      <w:marTop w:val="0"/>
      <w:marBottom w:val="0"/>
      <w:divBdr>
        <w:top w:val="none" w:sz="0" w:space="0" w:color="auto"/>
        <w:left w:val="none" w:sz="0" w:space="0" w:color="auto"/>
        <w:bottom w:val="none" w:sz="0" w:space="0" w:color="auto"/>
        <w:right w:val="none" w:sz="0" w:space="0" w:color="auto"/>
      </w:divBdr>
    </w:div>
    <w:div w:id="846363053">
      <w:bodyDiv w:val="1"/>
      <w:marLeft w:val="0"/>
      <w:marRight w:val="0"/>
      <w:marTop w:val="0"/>
      <w:marBottom w:val="0"/>
      <w:divBdr>
        <w:top w:val="none" w:sz="0" w:space="0" w:color="auto"/>
        <w:left w:val="none" w:sz="0" w:space="0" w:color="auto"/>
        <w:bottom w:val="none" w:sz="0" w:space="0" w:color="auto"/>
        <w:right w:val="none" w:sz="0" w:space="0" w:color="auto"/>
      </w:divBdr>
    </w:div>
    <w:div w:id="872226161">
      <w:bodyDiv w:val="1"/>
      <w:marLeft w:val="0"/>
      <w:marRight w:val="0"/>
      <w:marTop w:val="0"/>
      <w:marBottom w:val="0"/>
      <w:divBdr>
        <w:top w:val="none" w:sz="0" w:space="0" w:color="auto"/>
        <w:left w:val="none" w:sz="0" w:space="0" w:color="auto"/>
        <w:bottom w:val="none" w:sz="0" w:space="0" w:color="auto"/>
        <w:right w:val="none" w:sz="0" w:space="0" w:color="auto"/>
      </w:divBdr>
    </w:div>
    <w:div w:id="1007485401">
      <w:bodyDiv w:val="1"/>
      <w:marLeft w:val="0"/>
      <w:marRight w:val="0"/>
      <w:marTop w:val="0"/>
      <w:marBottom w:val="0"/>
      <w:divBdr>
        <w:top w:val="none" w:sz="0" w:space="0" w:color="auto"/>
        <w:left w:val="none" w:sz="0" w:space="0" w:color="auto"/>
        <w:bottom w:val="none" w:sz="0" w:space="0" w:color="auto"/>
        <w:right w:val="none" w:sz="0" w:space="0" w:color="auto"/>
      </w:divBdr>
    </w:div>
    <w:div w:id="1260218412">
      <w:bodyDiv w:val="1"/>
      <w:marLeft w:val="0"/>
      <w:marRight w:val="0"/>
      <w:marTop w:val="0"/>
      <w:marBottom w:val="0"/>
      <w:divBdr>
        <w:top w:val="none" w:sz="0" w:space="0" w:color="auto"/>
        <w:left w:val="none" w:sz="0" w:space="0" w:color="auto"/>
        <w:bottom w:val="none" w:sz="0" w:space="0" w:color="auto"/>
        <w:right w:val="none" w:sz="0" w:space="0" w:color="auto"/>
      </w:divBdr>
    </w:div>
    <w:div w:id="1404986666">
      <w:bodyDiv w:val="1"/>
      <w:marLeft w:val="0"/>
      <w:marRight w:val="0"/>
      <w:marTop w:val="0"/>
      <w:marBottom w:val="0"/>
      <w:divBdr>
        <w:top w:val="none" w:sz="0" w:space="0" w:color="auto"/>
        <w:left w:val="none" w:sz="0" w:space="0" w:color="auto"/>
        <w:bottom w:val="none" w:sz="0" w:space="0" w:color="auto"/>
        <w:right w:val="none" w:sz="0" w:space="0" w:color="auto"/>
      </w:divBdr>
    </w:div>
    <w:div w:id="1577519896">
      <w:bodyDiv w:val="1"/>
      <w:marLeft w:val="0"/>
      <w:marRight w:val="0"/>
      <w:marTop w:val="0"/>
      <w:marBottom w:val="0"/>
      <w:divBdr>
        <w:top w:val="none" w:sz="0" w:space="0" w:color="auto"/>
        <w:left w:val="none" w:sz="0" w:space="0" w:color="auto"/>
        <w:bottom w:val="none" w:sz="0" w:space="0" w:color="auto"/>
        <w:right w:val="none" w:sz="0" w:space="0" w:color="auto"/>
      </w:divBdr>
    </w:div>
    <w:div w:id="1649506686">
      <w:bodyDiv w:val="1"/>
      <w:marLeft w:val="0"/>
      <w:marRight w:val="0"/>
      <w:marTop w:val="0"/>
      <w:marBottom w:val="0"/>
      <w:divBdr>
        <w:top w:val="none" w:sz="0" w:space="0" w:color="auto"/>
        <w:left w:val="none" w:sz="0" w:space="0" w:color="auto"/>
        <w:bottom w:val="none" w:sz="0" w:space="0" w:color="auto"/>
        <w:right w:val="none" w:sz="0" w:space="0" w:color="auto"/>
      </w:divBdr>
    </w:div>
    <w:div w:id="1672872343">
      <w:bodyDiv w:val="1"/>
      <w:marLeft w:val="0"/>
      <w:marRight w:val="0"/>
      <w:marTop w:val="0"/>
      <w:marBottom w:val="0"/>
      <w:divBdr>
        <w:top w:val="none" w:sz="0" w:space="0" w:color="auto"/>
        <w:left w:val="none" w:sz="0" w:space="0" w:color="auto"/>
        <w:bottom w:val="none" w:sz="0" w:space="0" w:color="auto"/>
        <w:right w:val="none" w:sz="0" w:space="0" w:color="auto"/>
      </w:divBdr>
    </w:div>
    <w:div w:id="1712144790">
      <w:bodyDiv w:val="1"/>
      <w:marLeft w:val="0"/>
      <w:marRight w:val="0"/>
      <w:marTop w:val="0"/>
      <w:marBottom w:val="0"/>
      <w:divBdr>
        <w:top w:val="none" w:sz="0" w:space="0" w:color="auto"/>
        <w:left w:val="none" w:sz="0" w:space="0" w:color="auto"/>
        <w:bottom w:val="none" w:sz="0" w:space="0" w:color="auto"/>
        <w:right w:val="none" w:sz="0" w:space="0" w:color="auto"/>
      </w:divBdr>
    </w:div>
    <w:div w:id="1816949803">
      <w:bodyDiv w:val="1"/>
      <w:marLeft w:val="0"/>
      <w:marRight w:val="0"/>
      <w:marTop w:val="0"/>
      <w:marBottom w:val="0"/>
      <w:divBdr>
        <w:top w:val="none" w:sz="0" w:space="0" w:color="auto"/>
        <w:left w:val="none" w:sz="0" w:space="0" w:color="auto"/>
        <w:bottom w:val="none" w:sz="0" w:space="0" w:color="auto"/>
        <w:right w:val="none" w:sz="0" w:space="0" w:color="auto"/>
      </w:divBdr>
    </w:div>
    <w:div w:id="1853911869">
      <w:bodyDiv w:val="1"/>
      <w:marLeft w:val="0"/>
      <w:marRight w:val="0"/>
      <w:marTop w:val="0"/>
      <w:marBottom w:val="0"/>
      <w:divBdr>
        <w:top w:val="none" w:sz="0" w:space="0" w:color="auto"/>
        <w:left w:val="none" w:sz="0" w:space="0" w:color="auto"/>
        <w:bottom w:val="none" w:sz="0" w:space="0" w:color="auto"/>
        <w:right w:val="none" w:sz="0" w:space="0" w:color="auto"/>
      </w:divBdr>
    </w:div>
    <w:div w:id="1904639480">
      <w:bodyDiv w:val="1"/>
      <w:marLeft w:val="0"/>
      <w:marRight w:val="0"/>
      <w:marTop w:val="0"/>
      <w:marBottom w:val="0"/>
      <w:divBdr>
        <w:top w:val="none" w:sz="0" w:space="0" w:color="auto"/>
        <w:left w:val="none" w:sz="0" w:space="0" w:color="auto"/>
        <w:bottom w:val="none" w:sz="0" w:space="0" w:color="auto"/>
        <w:right w:val="none" w:sz="0" w:space="0" w:color="auto"/>
      </w:divBdr>
    </w:div>
    <w:div w:id="1961108461">
      <w:bodyDiv w:val="1"/>
      <w:marLeft w:val="0"/>
      <w:marRight w:val="0"/>
      <w:marTop w:val="0"/>
      <w:marBottom w:val="0"/>
      <w:divBdr>
        <w:top w:val="none" w:sz="0" w:space="0" w:color="auto"/>
        <w:left w:val="none" w:sz="0" w:space="0" w:color="auto"/>
        <w:bottom w:val="none" w:sz="0" w:space="0" w:color="auto"/>
        <w:right w:val="none" w:sz="0" w:space="0" w:color="auto"/>
      </w:divBdr>
    </w:div>
    <w:div w:id="1993370137">
      <w:bodyDiv w:val="1"/>
      <w:marLeft w:val="0"/>
      <w:marRight w:val="0"/>
      <w:marTop w:val="0"/>
      <w:marBottom w:val="0"/>
      <w:divBdr>
        <w:top w:val="none" w:sz="0" w:space="0" w:color="auto"/>
        <w:left w:val="none" w:sz="0" w:space="0" w:color="auto"/>
        <w:bottom w:val="none" w:sz="0" w:space="0" w:color="auto"/>
        <w:right w:val="none" w:sz="0" w:space="0" w:color="auto"/>
      </w:divBdr>
    </w:div>
    <w:div w:id="2042123618">
      <w:bodyDiv w:val="1"/>
      <w:marLeft w:val="0"/>
      <w:marRight w:val="0"/>
      <w:marTop w:val="0"/>
      <w:marBottom w:val="0"/>
      <w:divBdr>
        <w:top w:val="none" w:sz="0" w:space="0" w:color="auto"/>
        <w:left w:val="none" w:sz="0" w:space="0" w:color="auto"/>
        <w:bottom w:val="none" w:sz="0" w:space="0" w:color="auto"/>
        <w:right w:val="none" w:sz="0" w:space="0" w:color="auto"/>
      </w:divBdr>
    </w:div>
    <w:div w:id="2089841870">
      <w:bodyDiv w:val="1"/>
      <w:marLeft w:val="0"/>
      <w:marRight w:val="0"/>
      <w:marTop w:val="0"/>
      <w:marBottom w:val="0"/>
      <w:divBdr>
        <w:top w:val="none" w:sz="0" w:space="0" w:color="auto"/>
        <w:left w:val="none" w:sz="0" w:space="0" w:color="auto"/>
        <w:bottom w:val="none" w:sz="0" w:space="0" w:color="auto"/>
        <w:right w:val="none" w:sz="0" w:space="0" w:color="auto"/>
      </w:divBdr>
    </w:div>
    <w:div w:id="2122407022">
      <w:bodyDiv w:val="1"/>
      <w:marLeft w:val="0"/>
      <w:marRight w:val="0"/>
      <w:marTop w:val="0"/>
      <w:marBottom w:val="0"/>
      <w:divBdr>
        <w:top w:val="none" w:sz="0" w:space="0" w:color="auto"/>
        <w:left w:val="none" w:sz="0" w:space="0" w:color="auto"/>
        <w:bottom w:val="none" w:sz="0" w:space="0" w:color="auto"/>
        <w:right w:val="none" w:sz="0" w:space="0" w:color="auto"/>
      </w:divBdr>
    </w:div>
    <w:div w:id="212804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AEF9544-C6C6-420F-8618-48BFC9BBEED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patricia rule</cp:lastModifiedBy>
  <cp:revision>7</cp:revision>
  <cp:lastPrinted>2020-08-20T21:45:00Z</cp:lastPrinted>
  <dcterms:created xsi:type="dcterms:W3CDTF">2020-11-30T17:40:00Z</dcterms:created>
  <dcterms:modified xsi:type="dcterms:W3CDTF">2020-12-01T16:05:00Z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