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B9C58" w14:textId="77777777" w:rsidR="00580665" w:rsidRDefault="00580665" w:rsidP="00EB6A51">
      <w:pPr>
        <w:spacing w:line="240" w:lineRule="auto"/>
        <w:contextualSpacing/>
        <w:rPr>
          <w:rFonts w:ascii="Calibri" w:hAnsi="Calibri" w:cs="Arial"/>
        </w:rPr>
      </w:pPr>
    </w:p>
    <w:p w14:paraId="3D135BBC" w14:textId="7A9EF2DB" w:rsidR="00E532B4" w:rsidRPr="00A37420" w:rsidRDefault="00D01437" w:rsidP="00EB6A51">
      <w:pPr>
        <w:spacing w:line="240" w:lineRule="auto"/>
        <w:contextualSpacing/>
        <w:rPr>
          <w:rFonts w:ascii="Calibri" w:hAnsi="Calibri" w:cs="Arial"/>
        </w:rPr>
      </w:pPr>
      <w:r w:rsidRPr="00A37420">
        <w:rPr>
          <w:rFonts w:ascii="Calibri" w:hAnsi="Calibri" w:cs="Arial"/>
        </w:rPr>
        <w:t xml:space="preserve">The Bennet Board of Trustees (the “Board”) of the Village of Bennet, Nebraska (the “Village”) held a regular </w:t>
      </w:r>
      <w:r w:rsidR="005F54A7">
        <w:rPr>
          <w:rFonts w:ascii="Calibri" w:hAnsi="Calibri" w:cs="Arial"/>
        </w:rPr>
        <w:t xml:space="preserve">business </w:t>
      </w:r>
      <w:r w:rsidRPr="00A37420">
        <w:rPr>
          <w:rFonts w:ascii="Calibri" w:hAnsi="Calibri" w:cs="Arial"/>
        </w:rPr>
        <w:t>meeting on Monday</w:t>
      </w:r>
      <w:r w:rsidR="00AF779A">
        <w:rPr>
          <w:rFonts w:ascii="Calibri" w:hAnsi="Calibri" w:cs="Arial"/>
        </w:rPr>
        <w:t xml:space="preserve"> February </w:t>
      </w:r>
      <w:r w:rsidR="00580665">
        <w:rPr>
          <w:rFonts w:ascii="Calibri" w:hAnsi="Calibri" w:cs="Arial"/>
        </w:rPr>
        <w:t>10</w:t>
      </w:r>
      <w:r w:rsidR="00AF779A">
        <w:rPr>
          <w:rFonts w:ascii="Calibri" w:hAnsi="Calibri" w:cs="Arial"/>
        </w:rPr>
        <w:t>, 2020</w:t>
      </w:r>
      <w:r w:rsidRPr="00A37420">
        <w:rPr>
          <w:rFonts w:ascii="Calibri" w:hAnsi="Calibri" w:cs="Arial"/>
        </w:rPr>
        <w:t xml:space="preserve"> at </w:t>
      </w:r>
      <w:r w:rsidR="00523C71">
        <w:rPr>
          <w:rFonts w:ascii="Calibri" w:hAnsi="Calibri" w:cs="Arial"/>
        </w:rPr>
        <w:t>7</w:t>
      </w:r>
      <w:r w:rsidRPr="00A37420">
        <w:rPr>
          <w:rFonts w:ascii="Calibri" w:hAnsi="Calibri" w:cs="Arial"/>
        </w:rPr>
        <w:t>:00 p.m., at the regular meeting place of the Board, the Village Hall, 685 Monroe Street in the Village, the same being open to the public and preceded by advance publicized notice duly given in strict compliance with the provisions of the Open Meetings Act, Chapter 84, Article 14, Reissue Revised Statures of Nebraska, as amended, and having set forth (a) the time, date and place of the meeting: (b) that the meeting would be open to the attendance of the public; and (c) that the agenda for the meeting, kept continuously current, was available to public inspection at the office of the Village Clerk.</w:t>
      </w:r>
    </w:p>
    <w:p w14:paraId="53B65E0C" w14:textId="77777777" w:rsidR="00580665" w:rsidRDefault="00580665" w:rsidP="001238F3">
      <w:pPr>
        <w:ind w:firstLine="360"/>
        <w:contextualSpacing/>
        <w:rPr>
          <w:rFonts w:ascii="Calibri" w:hAnsi="Calibri" w:cs="Arial"/>
        </w:rPr>
      </w:pPr>
    </w:p>
    <w:p w14:paraId="7CDF0B5B" w14:textId="6EC2D969" w:rsidR="001238F3" w:rsidRPr="001238F3" w:rsidRDefault="00BD653B" w:rsidP="001238F3">
      <w:pPr>
        <w:ind w:firstLine="360"/>
        <w:contextualSpacing/>
        <w:rPr>
          <w:rFonts w:ascii="Calibri" w:hAnsi="Calibri" w:cs="Arial"/>
        </w:rPr>
      </w:pPr>
      <w:r>
        <w:rPr>
          <w:rFonts w:ascii="Calibri" w:hAnsi="Calibri" w:cs="Arial"/>
        </w:rPr>
        <w:t xml:space="preserve">Chairman </w:t>
      </w:r>
      <w:r w:rsidR="00AF779A">
        <w:rPr>
          <w:rFonts w:ascii="Calibri" w:hAnsi="Calibri" w:cs="Arial"/>
        </w:rPr>
        <w:t>Ryan Cheney</w:t>
      </w:r>
      <w:r>
        <w:rPr>
          <w:rFonts w:ascii="Calibri" w:hAnsi="Calibri" w:cs="Arial"/>
        </w:rPr>
        <w:t xml:space="preserve"> called</w:t>
      </w:r>
      <w:r w:rsidR="00345AC4" w:rsidRPr="00E6745D">
        <w:rPr>
          <w:rFonts w:ascii="Calibri" w:hAnsi="Calibri" w:cs="Arial"/>
        </w:rPr>
        <w:t xml:space="preserve"> the meeting to order at </w:t>
      </w:r>
      <w:r w:rsidR="00523C71">
        <w:rPr>
          <w:rFonts w:ascii="Calibri" w:hAnsi="Calibri" w:cs="Arial"/>
        </w:rPr>
        <w:t>7</w:t>
      </w:r>
      <w:r w:rsidR="00345AC4" w:rsidRPr="00E6745D">
        <w:rPr>
          <w:rFonts w:ascii="Calibri" w:hAnsi="Calibri" w:cs="Arial"/>
        </w:rPr>
        <w:t>:0</w:t>
      </w:r>
      <w:r>
        <w:rPr>
          <w:rFonts w:ascii="Calibri" w:hAnsi="Calibri" w:cs="Arial"/>
        </w:rPr>
        <w:t>0</w:t>
      </w:r>
      <w:r w:rsidR="00345AC4" w:rsidRPr="00E6745D">
        <w:rPr>
          <w:rFonts w:ascii="Calibri" w:hAnsi="Calibri" w:cs="Arial"/>
        </w:rPr>
        <w:t xml:space="preserve"> p.m.</w:t>
      </w:r>
      <w:r w:rsidR="00A94972">
        <w:rPr>
          <w:rFonts w:ascii="Calibri" w:hAnsi="Calibri" w:cs="Arial"/>
        </w:rPr>
        <w:t xml:space="preserve"> </w:t>
      </w:r>
      <w:r w:rsidR="001238F3" w:rsidRPr="001238F3">
        <w:rPr>
          <w:rFonts w:ascii="Calibri" w:hAnsi="Calibri" w:cs="Arial"/>
        </w:rPr>
        <w:t xml:space="preserve">and announced the location of the Open Meetings Act posted near the entrance of the room for access by the public.  Village Clerk </w:t>
      </w:r>
      <w:r w:rsidR="00AF779A">
        <w:rPr>
          <w:rFonts w:ascii="Calibri" w:hAnsi="Calibri" w:cs="Arial"/>
        </w:rPr>
        <w:t xml:space="preserve">Michele Lincoln </w:t>
      </w:r>
      <w:r w:rsidR="001238F3" w:rsidRPr="001238F3">
        <w:rPr>
          <w:rFonts w:ascii="Calibri" w:hAnsi="Calibri" w:cs="Arial"/>
        </w:rPr>
        <w:t>conducted roll call.  Trustees in attendance were Ryan Cheney, Brad Ruzicka</w:t>
      </w:r>
      <w:r w:rsidR="005E2017">
        <w:rPr>
          <w:rFonts w:ascii="Calibri" w:hAnsi="Calibri" w:cs="Arial"/>
        </w:rPr>
        <w:t>,</w:t>
      </w:r>
      <w:r w:rsidR="001238F3" w:rsidRPr="001238F3">
        <w:rPr>
          <w:rFonts w:ascii="Calibri" w:hAnsi="Calibri" w:cs="Arial"/>
        </w:rPr>
        <w:t xml:space="preserve"> Don Murray</w:t>
      </w:r>
      <w:r w:rsidR="00AF779A">
        <w:rPr>
          <w:rFonts w:ascii="Calibri" w:hAnsi="Calibri" w:cs="Arial"/>
        </w:rPr>
        <w:t xml:space="preserve"> and </w:t>
      </w:r>
      <w:r w:rsidR="001238F3" w:rsidRPr="001238F3">
        <w:rPr>
          <w:rFonts w:ascii="Calibri" w:hAnsi="Calibri" w:cs="Arial"/>
        </w:rPr>
        <w:t>Jerris Nider</w:t>
      </w:r>
      <w:r w:rsidR="00AF779A">
        <w:rPr>
          <w:rFonts w:ascii="Calibri" w:hAnsi="Calibri" w:cs="Arial"/>
        </w:rPr>
        <w:t xml:space="preserve">.  </w:t>
      </w:r>
      <w:r w:rsidR="00AF779A" w:rsidRPr="001238F3">
        <w:rPr>
          <w:rFonts w:ascii="Calibri" w:hAnsi="Calibri" w:cs="Arial"/>
        </w:rPr>
        <w:t xml:space="preserve">Justin Dorn </w:t>
      </w:r>
      <w:r w:rsidR="00881D49">
        <w:rPr>
          <w:rFonts w:ascii="Calibri" w:hAnsi="Calibri" w:cs="Arial"/>
        </w:rPr>
        <w:t xml:space="preserve">was absent.  </w:t>
      </w:r>
      <w:r w:rsidR="001238F3" w:rsidRPr="001238F3">
        <w:rPr>
          <w:rFonts w:ascii="Calibri" w:hAnsi="Calibri" w:cs="Arial"/>
        </w:rPr>
        <w:t xml:space="preserve"> A quorum being present and the meeting duly commenced, the following proceedings were taken while the meeting remained open to attendance by the public.</w:t>
      </w:r>
    </w:p>
    <w:p w14:paraId="1BE41F33" w14:textId="77777777" w:rsidR="00580665" w:rsidRDefault="00580665" w:rsidP="00EB6A51">
      <w:pPr>
        <w:spacing w:line="240" w:lineRule="auto"/>
        <w:ind w:firstLine="360"/>
        <w:contextualSpacing/>
        <w:rPr>
          <w:rFonts w:ascii="Calibri" w:hAnsi="Calibri" w:cs="Arial"/>
        </w:rPr>
      </w:pPr>
    </w:p>
    <w:p w14:paraId="3252FBFE" w14:textId="44E646D3" w:rsidR="00E6745D" w:rsidRPr="008064D7" w:rsidRDefault="000A7754" w:rsidP="00EB6A51">
      <w:pPr>
        <w:spacing w:line="240" w:lineRule="auto"/>
        <w:ind w:firstLine="360"/>
        <w:contextualSpacing/>
        <w:rPr>
          <w:rFonts w:ascii="Calibri" w:hAnsi="Calibri" w:cs="Calibri"/>
        </w:rPr>
      </w:pPr>
      <w:r>
        <w:rPr>
          <w:rFonts w:ascii="Calibri" w:hAnsi="Calibri" w:cs="Arial"/>
        </w:rPr>
        <w:t>Ruzicka</w:t>
      </w:r>
      <w:r w:rsidR="005E2017">
        <w:rPr>
          <w:rFonts w:ascii="Calibri" w:hAnsi="Calibri" w:cs="Arial"/>
        </w:rPr>
        <w:t xml:space="preserve"> moved and </w:t>
      </w:r>
      <w:r w:rsidR="005E2017" w:rsidRPr="00B847C4">
        <w:rPr>
          <w:rFonts w:ascii="Calibri" w:hAnsi="Calibri" w:cs="Arial"/>
        </w:rPr>
        <w:t xml:space="preserve">Murray </w:t>
      </w:r>
      <w:r w:rsidR="00E6745D" w:rsidRPr="00B847C4">
        <w:rPr>
          <w:rFonts w:ascii="Calibri" w:hAnsi="Calibri" w:cs="Arial"/>
        </w:rPr>
        <w:t>second</w:t>
      </w:r>
      <w:r w:rsidR="005E2017">
        <w:rPr>
          <w:rFonts w:ascii="Calibri" w:hAnsi="Calibri" w:cs="Arial"/>
        </w:rPr>
        <w:t>ed</w:t>
      </w:r>
      <w:r w:rsidR="00E6745D" w:rsidRPr="00B847C4">
        <w:rPr>
          <w:rFonts w:ascii="Calibri" w:hAnsi="Calibri" w:cs="Arial"/>
        </w:rPr>
        <w:t xml:space="preserve"> </w:t>
      </w:r>
      <w:r w:rsidR="005E2017">
        <w:rPr>
          <w:rFonts w:ascii="Calibri" w:hAnsi="Calibri" w:cs="Arial"/>
        </w:rPr>
        <w:t>a motion</w:t>
      </w:r>
      <w:r w:rsidR="00E6745D" w:rsidRPr="00B847C4">
        <w:rPr>
          <w:rFonts w:ascii="Calibri" w:hAnsi="Calibri" w:cs="Arial"/>
        </w:rPr>
        <w:t xml:space="preserve"> </w:t>
      </w:r>
      <w:r w:rsidR="00345AC4" w:rsidRPr="00B847C4">
        <w:rPr>
          <w:rFonts w:ascii="Calibri" w:hAnsi="Calibri" w:cs="Arial"/>
        </w:rPr>
        <w:t xml:space="preserve">to approve minutes for the </w:t>
      </w:r>
      <w:r>
        <w:rPr>
          <w:rFonts w:ascii="Calibri" w:hAnsi="Calibri" w:cs="Arial"/>
        </w:rPr>
        <w:t>January 13, 2020</w:t>
      </w:r>
      <w:r w:rsidR="00E6745D" w:rsidRPr="00B847C4">
        <w:rPr>
          <w:rFonts w:ascii="Calibri" w:hAnsi="Calibri" w:cs="Arial"/>
        </w:rPr>
        <w:t xml:space="preserve"> regular </w:t>
      </w:r>
      <w:r w:rsidR="00E6745D" w:rsidRPr="008064D7">
        <w:rPr>
          <w:rFonts w:ascii="Calibri" w:hAnsi="Calibri" w:cs="Calibri"/>
        </w:rPr>
        <w:t>business meeting</w:t>
      </w:r>
      <w:r w:rsidR="00345AC4" w:rsidRPr="008064D7">
        <w:rPr>
          <w:rFonts w:ascii="Calibri" w:hAnsi="Calibri" w:cs="Calibri"/>
        </w:rPr>
        <w:t>. Roll call vote</w:t>
      </w:r>
      <w:r>
        <w:rPr>
          <w:rFonts w:ascii="Calibri" w:hAnsi="Calibri" w:cs="Calibri"/>
        </w:rPr>
        <w:t>:</w:t>
      </w:r>
      <w:r w:rsidR="00345AC4" w:rsidRPr="008064D7">
        <w:rPr>
          <w:rFonts w:ascii="Calibri" w:hAnsi="Calibri" w:cs="Calibri"/>
        </w:rPr>
        <w:t xml:space="preserve"> Cheney, Murray, Ruzicka</w:t>
      </w:r>
      <w:r w:rsidR="00881D49">
        <w:rPr>
          <w:rFonts w:ascii="Calibri" w:hAnsi="Calibri" w:cs="Calibri"/>
        </w:rPr>
        <w:t xml:space="preserve">, </w:t>
      </w:r>
      <w:r>
        <w:rPr>
          <w:rFonts w:ascii="Calibri" w:hAnsi="Calibri" w:cs="Calibri"/>
        </w:rPr>
        <w:t>Nider</w:t>
      </w:r>
      <w:r w:rsidR="00345AC4" w:rsidRPr="008064D7">
        <w:rPr>
          <w:rFonts w:ascii="Calibri" w:hAnsi="Calibri" w:cs="Calibri"/>
        </w:rPr>
        <w:t xml:space="preserve"> voted YES. Motion carried.</w:t>
      </w:r>
    </w:p>
    <w:p w14:paraId="6BB0A24E" w14:textId="77777777" w:rsidR="00580665" w:rsidRDefault="00580665" w:rsidP="00EB6A51">
      <w:pPr>
        <w:spacing w:line="240" w:lineRule="auto"/>
        <w:ind w:firstLine="360"/>
        <w:contextualSpacing/>
        <w:rPr>
          <w:rFonts w:ascii="Calibri" w:hAnsi="Calibri" w:cs="Calibri"/>
        </w:rPr>
      </w:pPr>
    </w:p>
    <w:p w14:paraId="61ED7EF1" w14:textId="5BE22254" w:rsidR="008064D7" w:rsidRDefault="00D01437" w:rsidP="00EB6A51">
      <w:pPr>
        <w:spacing w:line="240" w:lineRule="auto"/>
        <w:ind w:firstLine="360"/>
        <w:contextualSpacing/>
        <w:rPr>
          <w:rFonts w:ascii="Calibri" w:hAnsi="Calibri" w:cs="Calibri"/>
        </w:rPr>
      </w:pPr>
      <w:r w:rsidRPr="008064D7">
        <w:rPr>
          <w:rFonts w:ascii="Calibri" w:hAnsi="Calibri" w:cs="Calibri"/>
        </w:rPr>
        <w:t>A list of claims was considered.</w:t>
      </w:r>
      <w:r w:rsidR="00165F9B" w:rsidRPr="008064D7">
        <w:rPr>
          <w:rFonts w:ascii="Calibri" w:hAnsi="Calibri" w:cs="Calibri"/>
        </w:rPr>
        <w:t xml:space="preserve"> </w:t>
      </w:r>
      <w:r w:rsidR="0079670E" w:rsidRPr="008064D7">
        <w:rPr>
          <w:rFonts w:ascii="Calibri" w:hAnsi="Calibri" w:cs="Calibri"/>
        </w:rPr>
        <w:t xml:space="preserve"> </w:t>
      </w:r>
      <w:r w:rsidR="000A7754">
        <w:rPr>
          <w:rFonts w:ascii="Calibri" w:hAnsi="Calibri" w:cs="Calibri"/>
        </w:rPr>
        <w:t>Murray</w:t>
      </w:r>
      <w:r w:rsidR="005E2017">
        <w:rPr>
          <w:rFonts w:ascii="Calibri" w:hAnsi="Calibri" w:cs="Calibri"/>
        </w:rPr>
        <w:t xml:space="preserve"> moved and Ruzicka</w:t>
      </w:r>
      <w:r w:rsidR="005E2017" w:rsidRPr="008064D7">
        <w:rPr>
          <w:rFonts w:ascii="Calibri" w:hAnsi="Calibri" w:cs="Calibri"/>
        </w:rPr>
        <w:t xml:space="preserve"> </w:t>
      </w:r>
      <w:r w:rsidR="00165F9B" w:rsidRPr="008064D7">
        <w:rPr>
          <w:rFonts w:ascii="Calibri" w:hAnsi="Calibri" w:cs="Calibri"/>
        </w:rPr>
        <w:t>second</w:t>
      </w:r>
      <w:r w:rsidR="005E2017">
        <w:rPr>
          <w:rFonts w:ascii="Calibri" w:hAnsi="Calibri" w:cs="Calibri"/>
        </w:rPr>
        <w:t>ed</w:t>
      </w:r>
      <w:r w:rsidR="00165F9B" w:rsidRPr="008064D7">
        <w:rPr>
          <w:rFonts w:ascii="Calibri" w:hAnsi="Calibri" w:cs="Calibri"/>
        </w:rPr>
        <w:t xml:space="preserve"> by </w:t>
      </w:r>
      <w:r w:rsidR="006D14C2" w:rsidRPr="008064D7">
        <w:rPr>
          <w:rFonts w:ascii="Calibri" w:hAnsi="Calibri" w:cs="Calibri"/>
        </w:rPr>
        <w:t>to approve the claims</w:t>
      </w:r>
      <w:r w:rsidR="0079670E" w:rsidRPr="008064D7">
        <w:rPr>
          <w:rFonts w:ascii="Calibri" w:hAnsi="Calibri" w:cs="Calibri"/>
        </w:rPr>
        <w:t xml:space="preserve"> </w:t>
      </w:r>
      <w:r w:rsidR="00A44A11" w:rsidRPr="008064D7">
        <w:rPr>
          <w:rFonts w:ascii="Calibri" w:hAnsi="Calibri" w:cs="Calibri"/>
        </w:rPr>
        <w:t>for payment</w:t>
      </w:r>
      <w:bookmarkStart w:id="0" w:name="_Hlk30584544"/>
      <w:r w:rsidR="005E2017">
        <w:rPr>
          <w:rFonts w:ascii="Calibri" w:hAnsi="Calibri" w:cs="Calibri"/>
        </w:rPr>
        <w:t xml:space="preserve">.  </w:t>
      </w:r>
      <w:r w:rsidR="000A7754">
        <w:rPr>
          <w:rFonts w:ascii="Calibri" w:hAnsi="Calibri" w:cs="Calibri"/>
        </w:rPr>
        <w:t>Roll call vote: Cheney, Murray, Ruzicka, Nider voted YES. Motion carried.</w:t>
      </w:r>
    </w:p>
    <w:p w14:paraId="6D860447" w14:textId="77777777" w:rsidR="00580665" w:rsidRDefault="00580665" w:rsidP="00EB6A51">
      <w:pPr>
        <w:spacing w:line="240" w:lineRule="auto"/>
        <w:ind w:firstLine="360"/>
        <w:contextualSpacing/>
        <w:rPr>
          <w:rFonts w:ascii="Calibri" w:hAnsi="Calibri" w:cs="Calibri"/>
        </w:rPr>
      </w:pPr>
    </w:p>
    <w:p w14:paraId="054A7029" w14:textId="724F769B" w:rsidR="000A7754" w:rsidRDefault="000A7754" w:rsidP="00EB6A51">
      <w:pPr>
        <w:spacing w:line="240" w:lineRule="auto"/>
        <w:ind w:firstLine="360"/>
        <w:contextualSpacing/>
        <w:rPr>
          <w:rFonts w:ascii="Calibri" w:hAnsi="Calibri" w:cs="Calibri"/>
        </w:rPr>
      </w:pPr>
      <w:r>
        <w:rPr>
          <w:rFonts w:ascii="Calibri" w:hAnsi="Calibri" w:cs="Calibri"/>
        </w:rPr>
        <w:t xml:space="preserve"> The Board discussed whether armor coating the streets would be an option to improve the street quality until the street study is done.  Utility Superintendent Ken Maahs stated that 85% of the expense of </w:t>
      </w:r>
      <w:r w:rsidR="00940428">
        <w:rPr>
          <w:rFonts w:ascii="Calibri" w:hAnsi="Calibri" w:cs="Calibri"/>
        </w:rPr>
        <w:t>armor coating is the patching and some of the streets like Tyler would not hold up to the heavy traffic.  City Engineer Ryan Brandt with Kirkham Michael stated that armor coating will not last five years.  Nider stated he would like to get a cost of armor coating Garden Street.</w:t>
      </w:r>
    </w:p>
    <w:bookmarkEnd w:id="0"/>
    <w:p w14:paraId="5EB2B432" w14:textId="77777777" w:rsidR="00580665" w:rsidRDefault="00580665" w:rsidP="009F55BA">
      <w:pPr>
        <w:spacing w:after="0" w:line="240" w:lineRule="auto"/>
        <w:ind w:firstLine="360"/>
        <w:contextualSpacing/>
        <w:rPr>
          <w:rFonts w:ascii="Calibri" w:hAnsi="Calibri" w:cs="Calibri"/>
        </w:rPr>
      </w:pPr>
    </w:p>
    <w:p w14:paraId="5D8F7656" w14:textId="495F0E41" w:rsidR="007A25A3" w:rsidRDefault="00940428" w:rsidP="009F55BA">
      <w:pPr>
        <w:spacing w:after="0" w:line="240" w:lineRule="auto"/>
        <w:ind w:firstLine="360"/>
        <w:contextualSpacing/>
        <w:rPr>
          <w:rFonts w:ascii="Calibri" w:hAnsi="Calibri" w:cs="Calibri"/>
        </w:rPr>
      </w:pPr>
      <w:r>
        <w:rPr>
          <w:rFonts w:ascii="Calibri" w:hAnsi="Calibri" w:cs="Calibri"/>
        </w:rPr>
        <w:t xml:space="preserve">Ryan Brandt, the City Engineer with </w:t>
      </w:r>
      <w:r w:rsidR="004D6460">
        <w:rPr>
          <w:rFonts w:ascii="Calibri" w:hAnsi="Calibri" w:cs="Calibri"/>
        </w:rPr>
        <w:t>Kirkham Michael</w:t>
      </w:r>
      <w:r>
        <w:rPr>
          <w:rFonts w:ascii="Calibri" w:hAnsi="Calibri" w:cs="Calibri"/>
        </w:rPr>
        <w:t>, explained to the board the changes in the filing requirements for the One-and Six-Year Street Plan.  It is no longer required to be filed with the State, but we still need to have it for our records</w:t>
      </w:r>
      <w:r w:rsidR="007A25A3">
        <w:rPr>
          <w:rFonts w:ascii="Calibri" w:hAnsi="Calibri" w:cs="Calibri"/>
        </w:rPr>
        <w:t>.  It is recommended that the One-and-Six Year Street Plan be completed while working on the budget.  Ryan stated we would no longer have to pay the annual contract fees with Kirkham Michael.   The Department of Transportation now requires forms to be submitted twice a year.</w:t>
      </w:r>
    </w:p>
    <w:p w14:paraId="0C7A9B1D" w14:textId="77777777" w:rsidR="00580665" w:rsidRDefault="00580665" w:rsidP="009F55BA">
      <w:pPr>
        <w:spacing w:after="0" w:line="240" w:lineRule="auto"/>
        <w:ind w:firstLine="360"/>
        <w:contextualSpacing/>
        <w:rPr>
          <w:rFonts w:ascii="Calibri" w:hAnsi="Calibri" w:cs="Calibri"/>
        </w:rPr>
      </w:pPr>
    </w:p>
    <w:p w14:paraId="52365D8A" w14:textId="08B7C12D" w:rsidR="00C0248E" w:rsidRDefault="007A25A3" w:rsidP="009F55BA">
      <w:pPr>
        <w:spacing w:after="0" w:line="240" w:lineRule="auto"/>
        <w:ind w:firstLine="360"/>
        <w:contextualSpacing/>
        <w:rPr>
          <w:rFonts w:ascii="Calibri" w:hAnsi="Calibri" w:cs="Calibri"/>
        </w:rPr>
      </w:pPr>
      <w:r>
        <w:rPr>
          <w:rFonts w:ascii="Calibri" w:hAnsi="Calibri" w:cs="Calibri"/>
        </w:rPr>
        <w:t xml:space="preserve">Ruzicka moved and Nider seconded a motion to approve Resolution 2020-2.1, a resolution appointing </w:t>
      </w:r>
      <w:r>
        <w:rPr>
          <w:rFonts w:cs="Calibri"/>
        </w:rPr>
        <w:t>members to the Farmer’s Market Advisory Committee.</w:t>
      </w:r>
      <w:r w:rsidRPr="007A25A3">
        <w:rPr>
          <w:rFonts w:ascii="Calibri" w:hAnsi="Calibri" w:cs="Calibri"/>
        </w:rPr>
        <w:t xml:space="preserve"> </w:t>
      </w:r>
      <w:r>
        <w:rPr>
          <w:rFonts w:ascii="Calibri" w:hAnsi="Calibri" w:cs="Calibri"/>
        </w:rPr>
        <w:t xml:space="preserve"> Roll call vote: Cheney, Murray, Ruzicka, Nider voted YES. Motion carried.  The members appointed were Larry Kramer, Pam Bulin, Patricia Rule and Michele Lincoln.</w:t>
      </w:r>
    </w:p>
    <w:p w14:paraId="71094D9C" w14:textId="77777777" w:rsidR="00580665" w:rsidRDefault="00580665" w:rsidP="009F55BA">
      <w:pPr>
        <w:spacing w:after="0" w:line="240" w:lineRule="auto"/>
        <w:ind w:firstLine="360"/>
        <w:contextualSpacing/>
        <w:rPr>
          <w:rFonts w:ascii="Calibri" w:hAnsi="Calibri" w:cs="Calibri"/>
        </w:rPr>
      </w:pPr>
    </w:p>
    <w:p w14:paraId="7F5D168B" w14:textId="14088AD9" w:rsidR="007A25A3" w:rsidRDefault="00C0248E" w:rsidP="009F55BA">
      <w:pPr>
        <w:spacing w:after="0" w:line="240" w:lineRule="auto"/>
        <w:ind w:firstLine="360"/>
        <w:contextualSpacing/>
        <w:rPr>
          <w:rFonts w:ascii="Calibri" w:hAnsi="Calibri" w:cs="Calibri"/>
        </w:rPr>
      </w:pPr>
      <w:r>
        <w:rPr>
          <w:rFonts w:ascii="Calibri" w:hAnsi="Calibri" w:cs="Calibri"/>
        </w:rPr>
        <w:t xml:space="preserve">Barb Cochrane addressed the Board with requests from the Bennet Area Historical Society.  </w:t>
      </w:r>
      <w:r w:rsidR="00444FB1">
        <w:rPr>
          <w:rFonts w:ascii="Calibri" w:hAnsi="Calibri" w:cs="Calibri"/>
        </w:rPr>
        <w:t>They are interested in acquiring the old county maintenance building to use as a place to house and display artifacts of the history and gro</w:t>
      </w:r>
      <w:r w:rsidR="005E2017">
        <w:rPr>
          <w:rFonts w:ascii="Calibri" w:hAnsi="Calibri" w:cs="Calibri"/>
        </w:rPr>
        <w:t>wth</w:t>
      </w:r>
      <w:r w:rsidR="00444FB1">
        <w:rPr>
          <w:rFonts w:ascii="Calibri" w:hAnsi="Calibri" w:cs="Calibri"/>
        </w:rPr>
        <w:t xml:space="preserve"> of the Bennet area.  The county will by auctioning the building off in the near future and they were hoping the Village could purchase the building and then sell </w:t>
      </w:r>
      <w:r w:rsidR="00BD209B">
        <w:rPr>
          <w:rFonts w:ascii="Calibri" w:hAnsi="Calibri" w:cs="Calibri"/>
        </w:rPr>
        <w:t xml:space="preserve">or lease </w:t>
      </w:r>
      <w:r w:rsidR="00444FB1">
        <w:rPr>
          <w:rFonts w:ascii="Calibri" w:hAnsi="Calibri" w:cs="Calibri"/>
        </w:rPr>
        <w:t xml:space="preserve">to the Historical Society.  Attorney William Austin stated that it was </w:t>
      </w:r>
      <w:r w:rsidR="00BD209B">
        <w:rPr>
          <w:rFonts w:ascii="Calibri" w:hAnsi="Calibri" w:cs="Calibri"/>
        </w:rPr>
        <w:t xml:space="preserve">unconstitutional to loan or donate its </w:t>
      </w:r>
      <w:r w:rsidR="00BD209B">
        <w:rPr>
          <w:rFonts w:ascii="Calibri" w:hAnsi="Calibri" w:cs="Calibri"/>
        </w:rPr>
        <w:lastRenderedPageBreak/>
        <w:t xml:space="preserve">credit to private parties.  </w:t>
      </w:r>
      <w:r w:rsidR="00DF341C">
        <w:rPr>
          <w:rFonts w:ascii="Calibri" w:hAnsi="Calibri" w:cs="Calibri"/>
        </w:rPr>
        <w:t xml:space="preserve">Barb said the Historical Society would like to publish a 150-year Bennet book that would include the history of families and businesses.  They would like to use information found online from the City of Bennet website and county websites and questioned whether there would be any copywrite issues.  Attorney Austin stated that they would need to get permission from each entity that posted the information.  Barb mentioned that the Historical Society was interested in having a community </w:t>
      </w:r>
      <w:r w:rsidR="00DF5267">
        <w:rPr>
          <w:rFonts w:ascii="Calibri" w:hAnsi="Calibri" w:cs="Calibri"/>
        </w:rPr>
        <w:t>bingo game with a meal served following it, but since they are a 501(c)(3) organization they could not sponsor any gambling.  Barb invited a representative from the Village to attend the next Historical Society Meeting to be held on February 17</w:t>
      </w:r>
      <w:r w:rsidR="00DF5267" w:rsidRPr="00DF5267">
        <w:rPr>
          <w:rFonts w:ascii="Calibri" w:hAnsi="Calibri" w:cs="Calibri"/>
          <w:vertAlign w:val="superscript"/>
        </w:rPr>
        <w:t>th</w:t>
      </w:r>
      <w:r w:rsidR="00DF5267">
        <w:rPr>
          <w:rFonts w:ascii="Calibri" w:hAnsi="Calibri" w:cs="Calibri"/>
        </w:rPr>
        <w:t>.</w:t>
      </w:r>
      <w:r w:rsidR="005E2017">
        <w:rPr>
          <w:rFonts w:ascii="Calibri" w:hAnsi="Calibri" w:cs="Calibri"/>
        </w:rPr>
        <w:t xml:space="preserve">  (The date was later corrected to the 18</w:t>
      </w:r>
      <w:r w:rsidR="005E2017" w:rsidRPr="005E2017">
        <w:rPr>
          <w:rFonts w:ascii="Calibri" w:hAnsi="Calibri" w:cs="Calibri"/>
          <w:vertAlign w:val="superscript"/>
        </w:rPr>
        <w:t>th</w:t>
      </w:r>
      <w:r w:rsidR="005E2017">
        <w:rPr>
          <w:rFonts w:ascii="Calibri" w:hAnsi="Calibri" w:cs="Calibri"/>
        </w:rPr>
        <w:t>)</w:t>
      </w:r>
    </w:p>
    <w:p w14:paraId="6AC3C679" w14:textId="77777777" w:rsidR="00580665" w:rsidRDefault="00580665" w:rsidP="009F55BA">
      <w:pPr>
        <w:spacing w:after="0" w:line="240" w:lineRule="auto"/>
        <w:ind w:firstLine="360"/>
        <w:contextualSpacing/>
        <w:rPr>
          <w:rFonts w:ascii="Calibri" w:hAnsi="Calibri" w:cs="Calibri"/>
        </w:rPr>
      </w:pPr>
    </w:p>
    <w:p w14:paraId="6C706510" w14:textId="51120CB0" w:rsidR="000148F4" w:rsidRDefault="000148F4" w:rsidP="009F55BA">
      <w:pPr>
        <w:spacing w:after="0" w:line="240" w:lineRule="auto"/>
        <w:ind w:firstLine="360"/>
        <w:contextualSpacing/>
        <w:rPr>
          <w:rFonts w:ascii="Calibri" w:hAnsi="Calibri" w:cs="Calibri"/>
        </w:rPr>
      </w:pPr>
      <w:r>
        <w:rPr>
          <w:rFonts w:ascii="Calibri" w:hAnsi="Calibri" w:cs="Calibri"/>
        </w:rPr>
        <w:t xml:space="preserve">Cheney moved and Murray seconded a motion to approve </w:t>
      </w:r>
      <w:r w:rsidR="00DF5267" w:rsidRPr="00DF5267">
        <w:rPr>
          <w:rFonts w:ascii="Calibri" w:hAnsi="Calibri" w:cs="Calibri"/>
        </w:rPr>
        <w:t>an addendum to an existing “License Agreement For Fiber Optic Cables” with Unite Private Networks to allow the extension of buried fiber optic cable within the right of way along the east side of Jefferson Street (starting south of Birch Street, to the north side of Apple Street, and west past the City Limits</w:t>
      </w:r>
      <w:r w:rsidR="005E2017">
        <w:rPr>
          <w:rFonts w:ascii="Calibri" w:hAnsi="Calibri" w:cs="Calibri"/>
        </w:rPr>
        <w:t>)</w:t>
      </w:r>
      <w:r w:rsidR="00DF5267" w:rsidRPr="00DF5267">
        <w:rPr>
          <w:rFonts w:ascii="Calibri" w:hAnsi="Calibri" w:cs="Calibri"/>
        </w:rPr>
        <w:t>.</w:t>
      </w:r>
      <w:r w:rsidR="00DF5267">
        <w:rPr>
          <w:rFonts w:ascii="Calibri" w:hAnsi="Calibri" w:cs="Calibri"/>
        </w:rPr>
        <w:t xml:space="preserve">  </w:t>
      </w:r>
      <w:r w:rsidR="000A7754">
        <w:rPr>
          <w:rFonts w:ascii="Calibri" w:hAnsi="Calibri" w:cs="Calibri"/>
        </w:rPr>
        <w:t>Roll call vote: Cheney, Murray, Ruzicka, Nider voted YES. Motion carried.</w:t>
      </w:r>
    </w:p>
    <w:p w14:paraId="28C0842F" w14:textId="77777777" w:rsidR="00580665" w:rsidRDefault="00580665" w:rsidP="00497D33">
      <w:pPr>
        <w:spacing w:after="0" w:line="240" w:lineRule="auto"/>
        <w:ind w:firstLine="360"/>
        <w:contextualSpacing/>
        <w:rPr>
          <w:rFonts w:ascii="Calibri" w:hAnsi="Calibri" w:cs="Calibri"/>
        </w:rPr>
      </w:pPr>
    </w:p>
    <w:p w14:paraId="7E704B9A" w14:textId="73A1FEFF" w:rsidR="00497D33" w:rsidRDefault="00DF5267" w:rsidP="00497D33">
      <w:pPr>
        <w:spacing w:after="0" w:line="240" w:lineRule="auto"/>
        <w:ind w:firstLine="360"/>
        <w:contextualSpacing/>
        <w:rPr>
          <w:rFonts w:cs="Calibri"/>
        </w:rPr>
      </w:pPr>
      <w:r>
        <w:rPr>
          <w:rFonts w:ascii="Calibri" w:hAnsi="Calibri" w:cs="Calibri"/>
        </w:rPr>
        <w:t xml:space="preserve">Ruzicka </w:t>
      </w:r>
      <w:r w:rsidR="0040599F">
        <w:rPr>
          <w:rFonts w:ascii="Calibri" w:hAnsi="Calibri" w:cs="Calibri"/>
        </w:rPr>
        <w:t xml:space="preserve">moved and </w:t>
      </w:r>
      <w:r>
        <w:rPr>
          <w:rFonts w:ascii="Calibri" w:hAnsi="Calibri" w:cs="Calibri"/>
        </w:rPr>
        <w:t xml:space="preserve">Murray </w:t>
      </w:r>
      <w:r w:rsidR="0040599F">
        <w:rPr>
          <w:rFonts w:ascii="Calibri" w:hAnsi="Calibri" w:cs="Calibri"/>
        </w:rPr>
        <w:t xml:space="preserve">seconded a motion to </w:t>
      </w:r>
      <w:r>
        <w:rPr>
          <w:rFonts w:ascii="Calibri" w:hAnsi="Calibri" w:cs="Calibri"/>
        </w:rPr>
        <w:t>approve R</w:t>
      </w:r>
      <w:r w:rsidRPr="00DF5267">
        <w:rPr>
          <w:rFonts w:ascii="Calibri" w:hAnsi="Calibri" w:cs="Calibri"/>
        </w:rPr>
        <w:t xml:space="preserve">esolution </w:t>
      </w:r>
      <w:r w:rsidR="00497D33">
        <w:rPr>
          <w:rFonts w:ascii="Calibri" w:hAnsi="Calibri" w:cs="Calibri"/>
        </w:rPr>
        <w:t xml:space="preserve">2020-2.2, a resolution </w:t>
      </w:r>
      <w:r w:rsidRPr="00DF5267">
        <w:rPr>
          <w:rFonts w:ascii="Calibri" w:hAnsi="Calibri" w:cs="Calibri"/>
        </w:rPr>
        <w:t>approving a request by Windstream, INC to occupy right-of-way within the corporate limits of Bennet as detailed in work Order #715092556;OSP-16013 (from Monroe and Fir to Garden, Garden east to Harrison)</w:t>
      </w:r>
      <w:r w:rsidR="00497D33">
        <w:rPr>
          <w:rFonts w:ascii="Calibri" w:hAnsi="Calibri" w:cs="Calibri"/>
        </w:rPr>
        <w:t>.  Roll call vote: Cheney, Murray, Ruzicka, Nider voted YES. Motion carried.</w:t>
      </w:r>
    </w:p>
    <w:p w14:paraId="7F81B5D6" w14:textId="77777777" w:rsidR="00580665" w:rsidRDefault="00580665" w:rsidP="00497D33">
      <w:pPr>
        <w:spacing w:after="0" w:line="240" w:lineRule="auto"/>
        <w:ind w:firstLine="360"/>
        <w:contextualSpacing/>
        <w:rPr>
          <w:rFonts w:ascii="Calibri" w:hAnsi="Calibri" w:cs="Calibri"/>
        </w:rPr>
      </w:pPr>
    </w:p>
    <w:p w14:paraId="2B120743" w14:textId="7C9BC92D" w:rsidR="00497D33" w:rsidRDefault="00497D33" w:rsidP="00497D33">
      <w:pPr>
        <w:spacing w:after="0" w:line="240" w:lineRule="auto"/>
        <w:ind w:firstLine="360"/>
        <w:contextualSpacing/>
        <w:rPr>
          <w:rFonts w:cs="Calibri"/>
        </w:rPr>
      </w:pPr>
      <w:r>
        <w:rPr>
          <w:rFonts w:ascii="Calibri" w:hAnsi="Calibri" w:cs="Calibri"/>
        </w:rPr>
        <w:t>Ruzicka moved and Nider seconded a motion to approve R</w:t>
      </w:r>
      <w:r w:rsidRPr="00DF5267">
        <w:rPr>
          <w:rFonts w:ascii="Calibri" w:hAnsi="Calibri" w:cs="Calibri"/>
        </w:rPr>
        <w:t xml:space="preserve">esolution </w:t>
      </w:r>
      <w:r>
        <w:rPr>
          <w:rFonts w:ascii="Calibri" w:hAnsi="Calibri" w:cs="Calibri"/>
        </w:rPr>
        <w:t xml:space="preserve">2020-2.3, a resolution </w:t>
      </w:r>
      <w:r w:rsidRPr="00497D33">
        <w:rPr>
          <w:rFonts w:ascii="Calibri" w:hAnsi="Calibri" w:cs="Calibri"/>
        </w:rPr>
        <w:t>approving a request by Windstream, INC to occupy right-of-way within the corporate limits of Bennet as detailed in Work Order #71500008100003;OSP-16924 (Cottonwood and Tyler north on Tyler for 360’)</w:t>
      </w:r>
      <w:r>
        <w:rPr>
          <w:rFonts w:ascii="Calibri" w:hAnsi="Calibri" w:cs="Calibri"/>
        </w:rPr>
        <w:t>.  Roll call vote: Cheney, Murray, Ruzicka, Nider voted YES. Motion carried.</w:t>
      </w:r>
    </w:p>
    <w:p w14:paraId="12F37DAB" w14:textId="77777777" w:rsidR="00580665" w:rsidRDefault="00580665" w:rsidP="009F55BA">
      <w:pPr>
        <w:spacing w:after="0" w:line="240" w:lineRule="auto"/>
        <w:ind w:firstLine="360"/>
        <w:contextualSpacing/>
        <w:rPr>
          <w:rFonts w:ascii="Calibri" w:hAnsi="Calibri" w:cs="Calibri"/>
        </w:rPr>
      </w:pPr>
    </w:p>
    <w:p w14:paraId="758B03B2" w14:textId="45EAEA81" w:rsidR="00497D33" w:rsidRDefault="00497D33" w:rsidP="009F55BA">
      <w:pPr>
        <w:spacing w:after="0" w:line="240" w:lineRule="auto"/>
        <w:ind w:firstLine="360"/>
        <w:contextualSpacing/>
        <w:rPr>
          <w:rFonts w:ascii="Calibri" w:hAnsi="Calibri" w:cs="Calibri"/>
        </w:rPr>
      </w:pPr>
      <w:r w:rsidRPr="00497D33">
        <w:rPr>
          <w:rFonts w:ascii="Calibri" w:hAnsi="Calibri" w:cs="Calibri"/>
        </w:rPr>
        <w:t>Larry Kramer from the Bennet Area Community Foundation</w:t>
      </w:r>
      <w:r w:rsidR="00F56D92">
        <w:rPr>
          <w:rFonts w:ascii="Calibri" w:hAnsi="Calibri" w:cs="Calibri"/>
        </w:rPr>
        <w:t xml:space="preserve"> </w:t>
      </w:r>
      <w:r w:rsidRPr="00497D33">
        <w:rPr>
          <w:rFonts w:ascii="Calibri" w:hAnsi="Calibri" w:cs="Calibri"/>
        </w:rPr>
        <w:t>present</w:t>
      </w:r>
      <w:r w:rsidR="00F56D92">
        <w:rPr>
          <w:rFonts w:ascii="Calibri" w:hAnsi="Calibri" w:cs="Calibri"/>
        </w:rPr>
        <w:t xml:space="preserve">ed the Board with a report of their activities in 2019 and ideas and proposals for 2020.  They would like to plant a </w:t>
      </w:r>
      <w:r w:rsidR="00170151">
        <w:rPr>
          <w:rFonts w:ascii="Calibri" w:hAnsi="Calibri" w:cs="Calibri"/>
        </w:rPr>
        <w:t xml:space="preserve">6’ </w:t>
      </w:r>
      <w:bookmarkStart w:id="1" w:name="_GoBack"/>
      <w:bookmarkEnd w:id="1"/>
      <w:r w:rsidR="00F56D92">
        <w:rPr>
          <w:rFonts w:ascii="Calibri" w:hAnsi="Calibri" w:cs="Calibri"/>
        </w:rPr>
        <w:t>Christmas tree in the park</w:t>
      </w:r>
      <w:r w:rsidRPr="00497D33">
        <w:rPr>
          <w:rFonts w:ascii="Calibri" w:hAnsi="Calibri" w:cs="Calibri"/>
        </w:rPr>
        <w:t xml:space="preserve"> for a </w:t>
      </w:r>
      <w:r w:rsidR="00F56D92">
        <w:rPr>
          <w:rFonts w:ascii="Calibri" w:hAnsi="Calibri" w:cs="Calibri"/>
        </w:rPr>
        <w:t>“</w:t>
      </w:r>
      <w:r w:rsidRPr="00497D33">
        <w:rPr>
          <w:rFonts w:ascii="Calibri" w:hAnsi="Calibri" w:cs="Calibri"/>
        </w:rPr>
        <w:t>Christmas</w:t>
      </w:r>
      <w:r w:rsidR="00F56D92">
        <w:rPr>
          <w:rFonts w:ascii="Calibri" w:hAnsi="Calibri" w:cs="Calibri"/>
        </w:rPr>
        <w:t xml:space="preserve"> in the Park”</w:t>
      </w:r>
      <w:r w:rsidRPr="00497D33">
        <w:rPr>
          <w:rFonts w:ascii="Calibri" w:hAnsi="Calibri" w:cs="Calibri"/>
        </w:rPr>
        <w:t xml:space="preserve"> </w:t>
      </w:r>
      <w:r w:rsidR="00F56D92">
        <w:rPr>
          <w:rFonts w:ascii="Calibri" w:hAnsi="Calibri" w:cs="Calibri"/>
        </w:rPr>
        <w:t>festival</w:t>
      </w:r>
      <w:r w:rsidRPr="00497D33">
        <w:rPr>
          <w:rFonts w:ascii="Calibri" w:hAnsi="Calibri" w:cs="Calibri"/>
        </w:rPr>
        <w:t xml:space="preserve"> </w:t>
      </w:r>
      <w:r w:rsidR="00F56D92">
        <w:rPr>
          <w:rFonts w:ascii="Calibri" w:hAnsi="Calibri" w:cs="Calibri"/>
        </w:rPr>
        <w:t xml:space="preserve">the weekend after Thanksgiving.  This could be a kick off for the </w:t>
      </w:r>
      <w:r w:rsidR="009F4BAD">
        <w:rPr>
          <w:rFonts w:ascii="Calibri" w:hAnsi="Calibri" w:cs="Calibri"/>
        </w:rPr>
        <w:t xml:space="preserve">Bennet Sesquicentennial in 2021.  </w:t>
      </w:r>
      <w:r w:rsidR="00F56D92">
        <w:rPr>
          <w:rFonts w:ascii="Calibri" w:hAnsi="Calibri" w:cs="Calibri"/>
        </w:rPr>
        <w:t>Utility Superintendent Ken Maahs mentioned that the restrooms will already have been winterized since there is no heat</w:t>
      </w:r>
      <w:r w:rsidR="005E2017">
        <w:rPr>
          <w:rFonts w:ascii="Calibri" w:hAnsi="Calibri" w:cs="Calibri"/>
        </w:rPr>
        <w:t xml:space="preserve"> in the building</w:t>
      </w:r>
      <w:r w:rsidR="00F56D92">
        <w:rPr>
          <w:rFonts w:ascii="Calibri" w:hAnsi="Calibri" w:cs="Calibri"/>
        </w:rPr>
        <w:t xml:space="preserve">. </w:t>
      </w:r>
      <w:r w:rsidR="009F4BAD">
        <w:rPr>
          <w:rFonts w:ascii="Calibri" w:hAnsi="Calibri" w:cs="Calibri"/>
        </w:rPr>
        <w:t xml:space="preserve"> The Board agreed to have the Parks Committee, Justin Dorn and Jerris Nider, assess the purposed location and report back.</w:t>
      </w:r>
      <w:r w:rsidR="00C51834">
        <w:rPr>
          <w:rFonts w:ascii="Calibri" w:hAnsi="Calibri" w:cs="Calibri"/>
        </w:rPr>
        <w:t xml:space="preserve">  Larry also mentioned that the clean-up day is scheduled for April 25</w:t>
      </w:r>
      <w:r w:rsidR="00C51834" w:rsidRPr="00C51834">
        <w:rPr>
          <w:rFonts w:ascii="Calibri" w:hAnsi="Calibri" w:cs="Calibri"/>
          <w:vertAlign w:val="superscript"/>
        </w:rPr>
        <w:t>th</w:t>
      </w:r>
      <w:r w:rsidR="00C51834">
        <w:rPr>
          <w:rFonts w:ascii="Calibri" w:hAnsi="Calibri" w:cs="Calibri"/>
        </w:rPr>
        <w:t>.</w:t>
      </w:r>
    </w:p>
    <w:p w14:paraId="105F252E" w14:textId="77777777" w:rsidR="00580665" w:rsidRDefault="00580665" w:rsidP="00C51834">
      <w:pPr>
        <w:spacing w:line="240" w:lineRule="auto"/>
        <w:ind w:firstLine="360"/>
        <w:contextualSpacing/>
        <w:rPr>
          <w:rFonts w:ascii="Calibri" w:hAnsi="Calibri" w:cs="Calibri"/>
        </w:rPr>
      </w:pPr>
    </w:p>
    <w:p w14:paraId="1B5E2E78" w14:textId="2228C01F" w:rsidR="00C51834" w:rsidRDefault="00FB277C" w:rsidP="00C51834">
      <w:pPr>
        <w:spacing w:line="240" w:lineRule="auto"/>
        <w:ind w:firstLine="360"/>
        <w:contextualSpacing/>
        <w:rPr>
          <w:rFonts w:ascii="Calibri" w:hAnsi="Calibri" w:cs="Calibri"/>
        </w:rPr>
      </w:pPr>
      <w:r>
        <w:rPr>
          <w:rFonts w:ascii="Calibri" w:hAnsi="Calibri" w:cs="Calibri"/>
        </w:rPr>
        <w:t>Chairman Cheney opened the public hearing at 7:50 p.m. to receive p</w:t>
      </w:r>
      <w:r w:rsidRPr="00FB277C">
        <w:rPr>
          <w:rFonts w:ascii="Calibri" w:hAnsi="Calibri" w:cs="Calibri"/>
        </w:rPr>
        <w:t>ublic comment in favor of, or in opposition to, a Special Use Permit application filed by Michele Ray on behalf of Empire Leasing Group, LLC, to allow a Multi-family dwelling (3-plex) to be located at 360 Elm Street (Lot 5-6, Block 16, Roggenkamps Addition to Bennet)</w:t>
      </w:r>
      <w:r>
        <w:rPr>
          <w:rFonts w:ascii="Calibri" w:hAnsi="Calibri" w:cs="Calibri"/>
        </w:rPr>
        <w:t xml:space="preserve">.  The public hearing was closed at 8:00 p.m.  Cheney moved and Murray seconded a motion to postpone taking action on the application </w:t>
      </w:r>
      <w:r w:rsidRPr="00FB277C">
        <w:rPr>
          <w:rFonts w:ascii="Calibri" w:hAnsi="Calibri" w:cs="Calibri"/>
        </w:rPr>
        <w:t>filed by Michele Ray on behalf of Empire Leasing Group, LLC, to allow a Multi-family dwelling (3-plex) to be located at 360 Elm Street (Lot 5-6, Block 16, Roggenkamps Addition to Bennet)</w:t>
      </w:r>
      <w:r w:rsidR="00C51834">
        <w:rPr>
          <w:rFonts w:ascii="Calibri" w:hAnsi="Calibri" w:cs="Calibri"/>
        </w:rPr>
        <w:t xml:space="preserve"> until the March meeting when the application is accompanied with a site plan.  Roll call vote: Cheney, Murray, Ruzicka, Nider voted YES. Motion carried.</w:t>
      </w:r>
    </w:p>
    <w:p w14:paraId="0D6E2C1F" w14:textId="77777777" w:rsidR="00580665" w:rsidRDefault="00580665" w:rsidP="00C51834">
      <w:pPr>
        <w:spacing w:line="240" w:lineRule="auto"/>
        <w:ind w:firstLine="360"/>
        <w:contextualSpacing/>
        <w:rPr>
          <w:rFonts w:ascii="Calibri" w:hAnsi="Calibri" w:cs="Arial"/>
        </w:rPr>
      </w:pPr>
    </w:p>
    <w:p w14:paraId="5DBAF48B" w14:textId="26A4B3C8" w:rsidR="0003499C" w:rsidRDefault="00125715" w:rsidP="00C51834">
      <w:pPr>
        <w:spacing w:line="240" w:lineRule="auto"/>
        <w:ind w:firstLine="360"/>
        <w:contextualSpacing/>
        <w:rPr>
          <w:rFonts w:ascii="Calibri" w:hAnsi="Calibri" w:cs="Calibri"/>
        </w:rPr>
      </w:pPr>
      <w:r>
        <w:rPr>
          <w:rFonts w:ascii="Calibri" w:hAnsi="Calibri" w:cs="Arial"/>
        </w:rPr>
        <w:t>R</w:t>
      </w:r>
      <w:r w:rsidR="00E700A8">
        <w:rPr>
          <w:rFonts w:ascii="Calibri" w:hAnsi="Calibri" w:cs="Arial"/>
        </w:rPr>
        <w:t>eports received</w:t>
      </w:r>
      <w:r>
        <w:rPr>
          <w:rFonts w:ascii="Calibri" w:hAnsi="Calibri" w:cs="Arial"/>
        </w:rPr>
        <w:t xml:space="preserve"> includ</w:t>
      </w:r>
      <w:r w:rsidR="00DB22AE">
        <w:rPr>
          <w:rFonts w:ascii="Calibri" w:hAnsi="Calibri" w:cs="Arial"/>
        </w:rPr>
        <w:t>ed</w:t>
      </w:r>
      <w:r>
        <w:rPr>
          <w:rFonts w:ascii="Calibri" w:hAnsi="Calibri" w:cs="Arial"/>
        </w:rPr>
        <w:t xml:space="preserve"> </w:t>
      </w:r>
      <w:r w:rsidR="00DB22AE">
        <w:rPr>
          <w:rFonts w:ascii="Calibri" w:hAnsi="Calibri" w:cs="Arial"/>
        </w:rPr>
        <w:t xml:space="preserve">Treasurer, </w:t>
      </w:r>
      <w:r>
        <w:rPr>
          <w:rFonts w:ascii="Calibri" w:hAnsi="Calibri" w:cs="Arial"/>
        </w:rPr>
        <w:t>Maintenance, Sheriff, Engineer</w:t>
      </w:r>
      <w:r w:rsidR="00C51834">
        <w:rPr>
          <w:rFonts w:ascii="Calibri" w:hAnsi="Calibri" w:cs="Arial"/>
        </w:rPr>
        <w:t xml:space="preserve">, </w:t>
      </w:r>
      <w:r>
        <w:rPr>
          <w:rFonts w:ascii="Calibri" w:hAnsi="Calibri" w:cs="Arial"/>
        </w:rPr>
        <w:t>Planning Commission</w:t>
      </w:r>
      <w:r w:rsidR="00C51834">
        <w:rPr>
          <w:rFonts w:ascii="Calibri" w:hAnsi="Calibri" w:cs="Arial"/>
        </w:rPr>
        <w:t xml:space="preserve"> and Farmers Market</w:t>
      </w:r>
      <w:r w:rsidR="002B35CE">
        <w:rPr>
          <w:rFonts w:ascii="Calibri" w:hAnsi="Calibri" w:cs="Arial"/>
        </w:rPr>
        <w:t>.</w:t>
      </w:r>
      <w:r w:rsidR="00C51834">
        <w:rPr>
          <w:rFonts w:ascii="Calibri" w:hAnsi="Calibri" w:cs="Arial"/>
        </w:rPr>
        <w:t xml:space="preserve">  </w:t>
      </w:r>
      <w:r w:rsidR="0003499C">
        <w:rPr>
          <w:rFonts w:ascii="Calibri" w:hAnsi="Calibri" w:cs="Arial"/>
        </w:rPr>
        <w:t xml:space="preserve">Cheney moved and </w:t>
      </w:r>
      <w:r w:rsidR="00C51834">
        <w:rPr>
          <w:rFonts w:ascii="Calibri" w:hAnsi="Calibri" w:cs="Calibri"/>
        </w:rPr>
        <w:t>Ruzicka</w:t>
      </w:r>
      <w:r w:rsidR="00C51834">
        <w:rPr>
          <w:rFonts w:ascii="Calibri" w:hAnsi="Calibri" w:cs="Arial"/>
        </w:rPr>
        <w:t xml:space="preserve"> </w:t>
      </w:r>
      <w:r w:rsidR="0003499C">
        <w:rPr>
          <w:rFonts w:ascii="Calibri" w:hAnsi="Calibri" w:cs="Arial"/>
        </w:rPr>
        <w:t>seconded a motion</w:t>
      </w:r>
      <w:r w:rsidR="00796660" w:rsidRPr="00A37420">
        <w:rPr>
          <w:rFonts w:ascii="Calibri" w:hAnsi="Calibri" w:cs="Arial"/>
        </w:rPr>
        <w:t xml:space="preserve"> to approve the Treasurer’s Report for </w:t>
      </w:r>
      <w:r w:rsidR="00C51834">
        <w:rPr>
          <w:rFonts w:ascii="Calibri" w:hAnsi="Calibri" w:cs="Arial"/>
        </w:rPr>
        <w:t>February</w:t>
      </w:r>
      <w:r w:rsidR="0003499C">
        <w:rPr>
          <w:rFonts w:ascii="Calibri" w:hAnsi="Calibri" w:cs="Arial"/>
        </w:rPr>
        <w:t xml:space="preserve"> 2</w:t>
      </w:r>
      <w:r w:rsidR="00796660" w:rsidRPr="00A37420">
        <w:rPr>
          <w:rFonts w:ascii="Calibri" w:hAnsi="Calibri" w:cs="Arial"/>
        </w:rPr>
        <w:t>0</w:t>
      </w:r>
      <w:r w:rsidR="0003499C">
        <w:rPr>
          <w:rFonts w:ascii="Calibri" w:hAnsi="Calibri" w:cs="Arial"/>
        </w:rPr>
        <w:t>20</w:t>
      </w:r>
      <w:r w:rsidR="00580665">
        <w:rPr>
          <w:rFonts w:ascii="Calibri" w:hAnsi="Calibri" w:cs="Arial"/>
        </w:rPr>
        <w:t xml:space="preserve">. </w:t>
      </w:r>
      <w:r w:rsidR="0003499C">
        <w:rPr>
          <w:rFonts w:ascii="Calibri" w:hAnsi="Calibri" w:cs="Arial"/>
        </w:rPr>
        <w:t xml:space="preserve"> </w:t>
      </w:r>
      <w:r w:rsidR="000A7754">
        <w:rPr>
          <w:rFonts w:ascii="Calibri" w:hAnsi="Calibri" w:cs="Calibri"/>
        </w:rPr>
        <w:t>Roll call vote: Cheney, Murray, Ruzicka, Nider voted YES. Motion carried.</w:t>
      </w:r>
    </w:p>
    <w:p w14:paraId="1791B54F" w14:textId="4BE55B19" w:rsidR="000829F9" w:rsidRDefault="000829F9" w:rsidP="00C51834">
      <w:pPr>
        <w:spacing w:line="240" w:lineRule="auto"/>
        <w:ind w:firstLine="360"/>
        <w:contextualSpacing/>
        <w:rPr>
          <w:rFonts w:ascii="Calibri" w:hAnsi="Calibri" w:cs="Calibri"/>
        </w:rPr>
      </w:pPr>
    </w:p>
    <w:p w14:paraId="48C454CA" w14:textId="77777777" w:rsidR="000829F9" w:rsidRDefault="000829F9" w:rsidP="000829F9">
      <w:pPr>
        <w:spacing w:line="240" w:lineRule="auto"/>
        <w:ind w:firstLine="360"/>
        <w:contextualSpacing/>
        <w:rPr>
          <w:rFonts w:ascii="Calibri" w:hAnsi="Calibri" w:cs="Calibri"/>
        </w:rPr>
      </w:pPr>
      <w:r>
        <w:rPr>
          <w:rFonts w:ascii="Calibri" w:hAnsi="Calibri" w:cs="Calibri"/>
        </w:rPr>
        <w:lastRenderedPageBreak/>
        <w:t>Cheney moved and Murray seconded a motion to adjourn at 8:14 p.m.  Roll call vote: Cheney, Murray, Ruzicka, Nider voted YES. Motion carried.</w:t>
      </w:r>
    </w:p>
    <w:p w14:paraId="3DF279DE" w14:textId="77777777" w:rsidR="005E2017" w:rsidRPr="00C51834" w:rsidRDefault="005E2017" w:rsidP="00C51834">
      <w:pPr>
        <w:spacing w:line="240" w:lineRule="auto"/>
        <w:ind w:firstLine="360"/>
        <w:contextualSpacing/>
        <w:rPr>
          <w:rFonts w:ascii="Calibri" w:hAnsi="Calibri" w:cs="Arial"/>
        </w:rPr>
      </w:pPr>
    </w:p>
    <w:p w14:paraId="5A248164" w14:textId="04FE89A4" w:rsidR="000633DF" w:rsidRDefault="000633DF" w:rsidP="000633DF">
      <w:pPr>
        <w:spacing w:after="0"/>
        <w:ind w:firstLine="360"/>
        <w:rPr>
          <w:rFonts w:ascii="Calibri" w:hAnsi="Calibri" w:cs="Arial"/>
        </w:rPr>
      </w:pPr>
      <w:r>
        <w:rPr>
          <w:rFonts w:ascii="Calibri" w:hAnsi="Calibri" w:cs="Arial"/>
        </w:rPr>
        <w:t>Chairman Ryan Cheney called the</w:t>
      </w:r>
      <w:r w:rsidR="00BF67B7">
        <w:rPr>
          <w:rFonts w:ascii="Calibri" w:hAnsi="Calibri" w:cs="Arial"/>
        </w:rPr>
        <w:t xml:space="preserve"> Board of </w:t>
      </w:r>
      <w:r w:rsidR="00037071">
        <w:rPr>
          <w:rFonts w:ascii="Calibri" w:hAnsi="Calibri" w:cs="Arial"/>
        </w:rPr>
        <w:t>Adjustments</w:t>
      </w:r>
      <w:r>
        <w:rPr>
          <w:rFonts w:ascii="Calibri" w:hAnsi="Calibri" w:cs="Arial"/>
        </w:rPr>
        <w:t xml:space="preserve"> meeting to order at 8:1</w:t>
      </w:r>
      <w:r w:rsidR="00C51834">
        <w:rPr>
          <w:rFonts w:ascii="Calibri" w:hAnsi="Calibri" w:cs="Arial"/>
        </w:rPr>
        <w:t>4</w:t>
      </w:r>
      <w:r>
        <w:rPr>
          <w:rFonts w:ascii="Calibri" w:hAnsi="Calibri" w:cs="Arial"/>
        </w:rPr>
        <w:t xml:space="preserve"> p.m. and announced the location of the Open Meetings Act posted near the entrance of the room for access by the public.  </w:t>
      </w:r>
      <w:r w:rsidR="00C51834">
        <w:rPr>
          <w:rFonts w:ascii="Calibri" w:hAnsi="Calibri" w:cs="Arial"/>
        </w:rPr>
        <w:t>Michele Lincoln</w:t>
      </w:r>
      <w:r>
        <w:rPr>
          <w:rFonts w:ascii="Calibri" w:hAnsi="Calibri" w:cs="Arial"/>
        </w:rPr>
        <w:t xml:space="preserve"> conducted roll call.  Trustees in attendance were Ryan Cheney, Brad Ruzicka, </w:t>
      </w:r>
      <w:r w:rsidR="00C51834">
        <w:rPr>
          <w:rFonts w:ascii="Calibri" w:hAnsi="Calibri" w:cs="Arial"/>
        </w:rPr>
        <w:t>Jerris Nider</w:t>
      </w:r>
      <w:r>
        <w:rPr>
          <w:rFonts w:ascii="Calibri" w:hAnsi="Calibri" w:cs="Arial"/>
        </w:rPr>
        <w:t xml:space="preserve"> and Don Murray.   </w:t>
      </w:r>
      <w:r w:rsidR="00C51834">
        <w:rPr>
          <w:rFonts w:ascii="Calibri" w:hAnsi="Calibri" w:cs="Arial"/>
        </w:rPr>
        <w:t xml:space="preserve">Justin Dorn </w:t>
      </w:r>
      <w:r>
        <w:rPr>
          <w:rFonts w:ascii="Calibri" w:hAnsi="Calibri" w:cs="Arial"/>
        </w:rPr>
        <w:t>was absent.   A quorum being present and the meeting duly commenced, the following proceedings were taken while the meeting remained open to attendance by the public.</w:t>
      </w:r>
    </w:p>
    <w:p w14:paraId="3B573341" w14:textId="77777777" w:rsidR="00580665" w:rsidRDefault="00580665" w:rsidP="00580665">
      <w:pPr>
        <w:spacing w:line="240" w:lineRule="auto"/>
        <w:ind w:firstLine="360"/>
        <w:contextualSpacing/>
        <w:rPr>
          <w:rFonts w:ascii="Calibri" w:hAnsi="Calibri" w:cs="Arial"/>
        </w:rPr>
      </w:pPr>
    </w:p>
    <w:p w14:paraId="3763B66D" w14:textId="77777777" w:rsidR="005E2017" w:rsidRDefault="000633DF" w:rsidP="00580665">
      <w:pPr>
        <w:spacing w:line="240" w:lineRule="auto"/>
        <w:ind w:firstLine="360"/>
        <w:contextualSpacing/>
        <w:rPr>
          <w:rFonts w:ascii="Calibri" w:hAnsi="Calibri" w:cs="Calibri"/>
        </w:rPr>
      </w:pPr>
      <w:r>
        <w:rPr>
          <w:rFonts w:ascii="Calibri" w:hAnsi="Calibri" w:cs="Arial"/>
        </w:rPr>
        <w:t>Mason Favinger filed application for a variance to permit a new home to extend into the required 20-foot setback on property legally described as Block 4, Lots 7-9, Clarks Addition to Bennet</w:t>
      </w:r>
      <w:r w:rsidR="00173557">
        <w:rPr>
          <w:rFonts w:ascii="Calibri" w:hAnsi="Calibri" w:cs="Arial"/>
        </w:rPr>
        <w:t xml:space="preserve">, commonly known as 470 Jackson Street.  </w:t>
      </w:r>
      <w:r w:rsidR="00580665">
        <w:rPr>
          <w:rFonts w:ascii="Calibri" w:hAnsi="Calibri" w:cs="Arial"/>
        </w:rPr>
        <w:t xml:space="preserve">Ruzicka moved and Murray seconded a motion to approve Resolution 2020-2.5, a resolution approving a variance to permit the encroachment of a new main structure into a required front yard at 470 Jackson Street.  </w:t>
      </w:r>
      <w:r w:rsidR="00580665">
        <w:rPr>
          <w:rFonts w:ascii="Calibri" w:hAnsi="Calibri" w:cs="Calibri"/>
        </w:rPr>
        <w:t xml:space="preserve">Roll call vote: Cheney, Murray, Ruzicka, Nider voted YES. Motion carried.  </w:t>
      </w:r>
    </w:p>
    <w:p w14:paraId="2B6B551D" w14:textId="77777777" w:rsidR="005E2017" w:rsidRDefault="005E2017" w:rsidP="00580665">
      <w:pPr>
        <w:spacing w:line="240" w:lineRule="auto"/>
        <w:ind w:firstLine="360"/>
        <w:contextualSpacing/>
        <w:rPr>
          <w:rFonts w:ascii="Calibri" w:hAnsi="Calibri" w:cs="Calibri"/>
        </w:rPr>
      </w:pPr>
    </w:p>
    <w:p w14:paraId="6EA09A33" w14:textId="075A39E2" w:rsidR="00580665" w:rsidRPr="00C51834" w:rsidRDefault="00173557" w:rsidP="00580665">
      <w:pPr>
        <w:spacing w:line="240" w:lineRule="auto"/>
        <w:ind w:firstLine="360"/>
        <w:contextualSpacing/>
        <w:rPr>
          <w:rFonts w:ascii="Calibri" w:hAnsi="Calibri" w:cs="Arial"/>
        </w:rPr>
      </w:pPr>
      <w:r>
        <w:rPr>
          <w:rFonts w:ascii="Calibri" w:hAnsi="Calibri" w:cs="Arial"/>
        </w:rPr>
        <w:t xml:space="preserve">Cheney moved and </w:t>
      </w:r>
      <w:r w:rsidR="00580665">
        <w:rPr>
          <w:rFonts w:ascii="Calibri" w:hAnsi="Calibri" w:cs="Calibri"/>
        </w:rPr>
        <w:t>Ruzicka</w:t>
      </w:r>
      <w:r>
        <w:rPr>
          <w:rFonts w:ascii="Calibri" w:hAnsi="Calibri" w:cs="Arial"/>
        </w:rPr>
        <w:t xml:space="preserve"> seconded a motion to adjourn at 8:</w:t>
      </w:r>
      <w:r w:rsidR="00580665">
        <w:rPr>
          <w:rFonts w:ascii="Calibri" w:hAnsi="Calibri" w:cs="Arial"/>
        </w:rPr>
        <w:t>25</w:t>
      </w:r>
      <w:r>
        <w:rPr>
          <w:rFonts w:ascii="Calibri" w:hAnsi="Calibri" w:cs="Arial"/>
        </w:rPr>
        <w:t xml:space="preserve"> pm. </w:t>
      </w:r>
      <w:r w:rsidR="00580665">
        <w:rPr>
          <w:rFonts w:ascii="Calibri" w:hAnsi="Calibri" w:cs="Arial"/>
        </w:rPr>
        <w:t xml:space="preserve"> </w:t>
      </w:r>
      <w:r w:rsidR="00580665">
        <w:rPr>
          <w:rFonts w:ascii="Calibri" w:hAnsi="Calibri" w:cs="Calibri"/>
        </w:rPr>
        <w:t>Roll call vote: Cheney, Murray, Ruzicka, Nider voted YES. Motion carried.</w:t>
      </w:r>
    </w:p>
    <w:p w14:paraId="7EC1F824" w14:textId="22487CE2" w:rsidR="000633DF" w:rsidRDefault="000633DF" w:rsidP="000633DF">
      <w:pPr>
        <w:ind w:firstLine="360"/>
        <w:rPr>
          <w:rFonts w:ascii="Calibri" w:hAnsi="Calibri" w:cs="Arial"/>
        </w:rPr>
      </w:pPr>
    </w:p>
    <w:p w14:paraId="141EBA7B" w14:textId="77777777" w:rsidR="000633DF" w:rsidRDefault="000633DF" w:rsidP="000633DF">
      <w:pPr>
        <w:ind w:firstLine="360"/>
        <w:rPr>
          <w:rFonts w:ascii="Calibri" w:hAnsi="Calibri" w:cs="Arial"/>
        </w:rPr>
      </w:pPr>
    </w:p>
    <w:p w14:paraId="67F53CD7" w14:textId="6BE82D13" w:rsidR="000633DF" w:rsidRDefault="000633DF" w:rsidP="0003499C">
      <w:pPr>
        <w:spacing w:line="240" w:lineRule="auto"/>
        <w:ind w:firstLine="360"/>
        <w:contextualSpacing/>
        <w:rPr>
          <w:rFonts w:cs="Arial"/>
        </w:rPr>
      </w:pPr>
    </w:p>
    <w:p w14:paraId="4DFB620D" w14:textId="273892E2" w:rsidR="00E532B4" w:rsidRPr="00A37420" w:rsidRDefault="00D01437" w:rsidP="00AB2B0A">
      <w:pPr>
        <w:pStyle w:val="ListParagraph1"/>
        <w:spacing w:line="240" w:lineRule="auto"/>
        <w:ind w:left="0"/>
        <w:rPr>
          <w:rFonts w:cs="Arial"/>
        </w:rPr>
      </w:pPr>
      <w:r w:rsidRPr="00A37420">
        <w:rPr>
          <w:rFonts w:cs="Arial"/>
        </w:rPr>
        <w:t>______________</w:t>
      </w:r>
      <w:r w:rsidR="004711DC">
        <w:rPr>
          <w:rFonts w:cs="Arial"/>
        </w:rPr>
        <w:t>___</w:t>
      </w:r>
      <w:r w:rsidRPr="00A37420">
        <w:rPr>
          <w:rFonts w:cs="Arial"/>
        </w:rPr>
        <w:t>______</w:t>
      </w:r>
      <w:r w:rsidR="00AB20DE">
        <w:rPr>
          <w:rFonts w:cs="Arial"/>
        </w:rPr>
        <w:t>_______________</w:t>
      </w:r>
      <w:r w:rsidRPr="00A37420">
        <w:rPr>
          <w:rFonts w:cs="Arial"/>
        </w:rPr>
        <w:t xml:space="preserve">_ </w:t>
      </w:r>
    </w:p>
    <w:p w14:paraId="3FED5FF8" w14:textId="0C182445" w:rsidR="00E532B4" w:rsidRPr="00A37420" w:rsidRDefault="00002E36" w:rsidP="00AB2B0A">
      <w:pPr>
        <w:pStyle w:val="ListParagraph1"/>
        <w:spacing w:line="240" w:lineRule="auto"/>
        <w:ind w:left="0"/>
        <w:rPr>
          <w:rFonts w:cs="Arial"/>
        </w:rPr>
      </w:pPr>
      <w:r>
        <w:rPr>
          <w:rFonts w:cs="Arial"/>
        </w:rPr>
        <w:t>Michele Lincoln</w:t>
      </w:r>
      <w:r w:rsidR="00D01437" w:rsidRPr="00A37420">
        <w:rPr>
          <w:rFonts w:cs="Arial"/>
        </w:rPr>
        <w:t>, Village Clerk</w:t>
      </w:r>
    </w:p>
    <w:sectPr w:rsidR="00E532B4" w:rsidRPr="00A37420" w:rsidSect="00C942B8">
      <w:footerReference w:type="default" r:id="rId9"/>
      <w:headerReference w:type="first" r:id="rId10"/>
      <w:pgSz w:w="12240" w:h="15840"/>
      <w:pgMar w:top="1620" w:right="1440" w:bottom="1530" w:left="1440" w:header="720" w:footer="9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D8BB5" w14:textId="77777777" w:rsidR="00870F95" w:rsidRDefault="00870F95">
      <w:pPr>
        <w:spacing w:after="0" w:line="240" w:lineRule="auto"/>
      </w:pPr>
      <w:r>
        <w:separator/>
      </w:r>
    </w:p>
  </w:endnote>
  <w:endnote w:type="continuationSeparator" w:id="0">
    <w:p w14:paraId="2E81E83E" w14:textId="77777777" w:rsidR="00870F95" w:rsidRDefault="0087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802470"/>
    </w:sdtPr>
    <w:sdtEndPr/>
    <w:sdtContent>
      <w:p w14:paraId="6A909F26" w14:textId="77777777" w:rsidR="00E532B4" w:rsidRDefault="00D01437">
        <w:pPr>
          <w:pStyle w:val="Footer"/>
          <w:jc w:val="right"/>
        </w:pPr>
        <w:r>
          <w:fldChar w:fldCharType="begin"/>
        </w:r>
        <w:r>
          <w:instrText xml:space="preserve"> PAGE   \* MERGEFORMAT </w:instrText>
        </w:r>
        <w:r>
          <w:fldChar w:fldCharType="separate"/>
        </w:r>
        <w:r w:rsidR="00971E0C">
          <w:rPr>
            <w:noProof/>
          </w:rPr>
          <w:t>2</w:t>
        </w:r>
        <w:r>
          <w:fldChar w:fldCharType="end"/>
        </w:r>
      </w:p>
    </w:sdtContent>
  </w:sdt>
  <w:p w14:paraId="4936735C" w14:textId="77777777" w:rsidR="00E532B4" w:rsidRDefault="00E5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D3C58" w14:textId="77777777" w:rsidR="00870F95" w:rsidRDefault="00870F95">
      <w:pPr>
        <w:spacing w:after="0" w:line="240" w:lineRule="auto"/>
      </w:pPr>
      <w:r>
        <w:separator/>
      </w:r>
    </w:p>
  </w:footnote>
  <w:footnote w:type="continuationSeparator" w:id="0">
    <w:p w14:paraId="43C4F396" w14:textId="77777777" w:rsidR="00870F95" w:rsidRDefault="00870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CBD9" w14:textId="77777777" w:rsidR="00C66CF3" w:rsidRDefault="00D01437" w:rsidP="00C66CF3">
    <w:pPr>
      <w:tabs>
        <w:tab w:val="center" w:pos="4320"/>
        <w:tab w:val="right" w:pos="8640"/>
      </w:tabs>
      <w:contextualSpacing/>
      <w:jc w:val="center"/>
      <w:outlineLvl w:val="0"/>
      <w:rPr>
        <w:rFonts w:ascii="Arial" w:hAnsi="Arial" w:cs="Arial"/>
        <w:b/>
      </w:rPr>
    </w:pPr>
    <w:r>
      <w:rPr>
        <w:rFonts w:ascii="Arial" w:hAnsi="Arial" w:cs="Arial"/>
        <w:b/>
      </w:rPr>
      <w:t>Village of Bennet, Nebraska</w:t>
    </w:r>
  </w:p>
  <w:p w14:paraId="58D7FD20" w14:textId="77777777" w:rsidR="009874F2" w:rsidRDefault="00D01437" w:rsidP="00C66CF3">
    <w:pPr>
      <w:tabs>
        <w:tab w:val="center" w:pos="4320"/>
        <w:tab w:val="right" w:pos="8640"/>
      </w:tabs>
      <w:contextualSpacing/>
      <w:jc w:val="center"/>
      <w:outlineLvl w:val="0"/>
      <w:rPr>
        <w:rFonts w:ascii="Arial" w:hAnsi="Arial" w:cs="Arial"/>
        <w:b/>
      </w:rPr>
    </w:pPr>
    <w:r>
      <w:rPr>
        <w:rFonts w:ascii="Arial" w:hAnsi="Arial" w:cs="Arial"/>
        <w:b/>
      </w:rPr>
      <w:t>Board of Trustees</w:t>
    </w:r>
  </w:p>
  <w:p w14:paraId="014F1E80" w14:textId="77777777" w:rsidR="009874F2" w:rsidRDefault="00D01437" w:rsidP="00C66CF3">
    <w:pPr>
      <w:tabs>
        <w:tab w:val="center" w:pos="4320"/>
        <w:tab w:val="right" w:pos="8640"/>
      </w:tabs>
      <w:contextualSpacing/>
      <w:jc w:val="center"/>
      <w:outlineLvl w:val="0"/>
      <w:rPr>
        <w:rFonts w:ascii="Arial" w:hAnsi="Arial" w:cs="Arial"/>
        <w:b/>
      </w:rPr>
    </w:pPr>
    <w:r>
      <w:rPr>
        <w:rFonts w:ascii="Arial" w:hAnsi="Arial" w:cs="Arial"/>
        <w:b/>
      </w:rPr>
      <w:t xml:space="preserve"> </w:t>
    </w:r>
    <w:r w:rsidR="009874F2">
      <w:rPr>
        <w:rFonts w:ascii="Arial" w:hAnsi="Arial" w:cs="Arial"/>
        <w:b/>
      </w:rPr>
      <w:t xml:space="preserve">Board of Adjustments </w:t>
    </w:r>
  </w:p>
  <w:p w14:paraId="0FBE302E" w14:textId="76E48B73" w:rsidR="00E532B4" w:rsidRPr="00C66CF3" w:rsidRDefault="00D01437" w:rsidP="009874F2">
    <w:pPr>
      <w:tabs>
        <w:tab w:val="center" w:pos="4320"/>
        <w:tab w:val="right" w:pos="8640"/>
      </w:tabs>
      <w:contextualSpacing/>
      <w:jc w:val="center"/>
      <w:outlineLvl w:val="0"/>
      <w:rPr>
        <w:rFonts w:ascii="Arial" w:hAnsi="Arial" w:cs="Arial"/>
        <w:b/>
      </w:rPr>
    </w:pPr>
    <w:r>
      <w:rPr>
        <w:rFonts w:ascii="Arial" w:hAnsi="Arial" w:cs="Arial"/>
        <w:b/>
      </w:rPr>
      <w:t>Minutes</w:t>
    </w:r>
    <w:r w:rsidR="009874F2">
      <w:rPr>
        <w:rFonts w:ascii="Arial" w:hAnsi="Arial" w:cs="Arial"/>
        <w:b/>
      </w:rPr>
      <w:t xml:space="preserve"> </w:t>
    </w:r>
    <w:r w:rsidR="00580665">
      <w:rPr>
        <w:rFonts w:ascii="Arial" w:hAnsi="Arial" w:cs="Arial"/>
        <w:b/>
      </w:rPr>
      <w:t>February 10</w:t>
    </w:r>
    <w:r>
      <w:rPr>
        <w:rFonts w:ascii="Arial" w:hAnsi="Arial" w:cs="Arial"/>
        <w:b/>
      </w:rPr>
      <w:t>, 20</w:t>
    </w:r>
    <w:r w:rsidR="009874F2">
      <w:rPr>
        <w:rFonts w:ascii="Arial" w:hAnsi="Arial" w:cs="Arial"/>
        <w: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671E2"/>
    <w:multiLevelType w:val="hybridMultilevel"/>
    <w:tmpl w:val="1674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81D85"/>
    <w:multiLevelType w:val="singleLevel"/>
    <w:tmpl w:val="1B681D85"/>
    <w:lvl w:ilvl="0">
      <w:start w:val="1"/>
      <w:numFmt w:val="upperLetter"/>
      <w:pStyle w:val="Heading5"/>
      <w:lvlText w:val="%1."/>
      <w:lvlJc w:val="left"/>
      <w:pPr>
        <w:tabs>
          <w:tab w:val="left" w:pos="1440"/>
        </w:tabs>
        <w:ind w:left="1440" w:hanging="720"/>
      </w:pPr>
      <w:rPr>
        <w:rFonts w:hint="default"/>
      </w:rPr>
    </w:lvl>
  </w:abstractNum>
  <w:abstractNum w:abstractNumId="2" w15:restartNumberingAfterBreak="0">
    <w:nsid w:val="32BA4E8D"/>
    <w:multiLevelType w:val="multilevel"/>
    <w:tmpl w:val="63D0A3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0D586A"/>
    <w:multiLevelType w:val="hybridMultilevel"/>
    <w:tmpl w:val="C4127FC6"/>
    <w:lvl w:ilvl="0" w:tplc="5A40DBEE">
      <w:start w:val="4"/>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C6B"/>
    <w:multiLevelType w:val="hybridMultilevel"/>
    <w:tmpl w:val="FA7E7F5C"/>
    <w:lvl w:ilvl="0" w:tplc="C0922042">
      <w:start w:val="1"/>
      <w:numFmt w:val="lowerLetter"/>
      <w:lvlText w:val="%1."/>
      <w:lvlJc w:val="left"/>
      <w:pPr>
        <w:ind w:left="765" w:hanging="405"/>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A31C8"/>
    <w:multiLevelType w:val="hybridMultilevel"/>
    <w:tmpl w:val="6ECABC82"/>
    <w:lvl w:ilvl="0" w:tplc="40C64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54B66"/>
    <w:multiLevelType w:val="hybridMultilevel"/>
    <w:tmpl w:val="D374A6C6"/>
    <w:lvl w:ilvl="0" w:tplc="8C5873A6">
      <w:start w:val="1"/>
      <w:numFmt w:val="lowerLetter"/>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F7597"/>
    <w:multiLevelType w:val="hybridMultilevel"/>
    <w:tmpl w:val="FD8EC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447BE"/>
    <w:multiLevelType w:val="hybridMultilevel"/>
    <w:tmpl w:val="80408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80BDB"/>
    <w:multiLevelType w:val="multilevel"/>
    <w:tmpl w:val="392A58F6"/>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9"/>
    <w:lvlOverride w:ilvl="0">
      <w:startOverride w:val="5"/>
    </w:lvlOverride>
  </w:num>
  <w:num w:numId="3">
    <w:abstractNumId w:val="6"/>
  </w:num>
  <w:num w:numId="4">
    <w:abstractNumId w:val="5"/>
  </w:num>
  <w:num w:numId="5">
    <w:abstractNumId w:val="7"/>
  </w:num>
  <w:num w:numId="6">
    <w:abstractNumId w:val="8"/>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3F"/>
    <w:rsid w:val="0000123C"/>
    <w:rsid w:val="00002E36"/>
    <w:rsid w:val="00003D01"/>
    <w:rsid w:val="00007634"/>
    <w:rsid w:val="00010A1C"/>
    <w:rsid w:val="00013120"/>
    <w:rsid w:val="000148F4"/>
    <w:rsid w:val="000166DA"/>
    <w:rsid w:val="000216F2"/>
    <w:rsid w:val="00024C18"/>
    <w:rsid w:val="00025779"/>
    <w:rsid w:val="00025C18"/>
    <w:rsid w:val="00026776"/>
    <w:rsid w:val="0002745A"/>
    <w:rsid w:val="000302ED"/>
    <w:rsid w:val="00032055"/>
    <w:rsid w:val="000332C8"/>
    <w:rsid w:val="0003499C"/>
    <w:rsid w:val="000358C1"/>
    <w:rsid w:val="00035D5E"/>
    <w:rsid w:val="000369BE"/>
    <w:rsid w:val="00036E9C"/>
    <w:rsid w:val="00037071"/>
    <w:rsid w:val="00037802"/>
    <w:rsid w:val="00043472"/>
    <w:rsid w:val="0004418A"/>
    <w:rsid w:val="0005177A"/>
    <w:rsid w:val="0005249A"/>
    <w:rsid w:val="00052939"/>
    <w:rsid w:val="000562CC"/>
    <w:rsid w:val="00060735"/>
    <w:rsid w:val="000633DF"/>
    <w:rsid w:val="00064A9B"/>
    <w:rsid w:val="0006724A"/>
    <w:rsid w:val="00070A19"/>
    <w:rsid w:val="0007152B"/>
    <w:rsid w:val="00072864"/>
    <w:rsid w:val="000772C1"/>
    <w:rsid w:val="000829F9"/>
    <w:rsid w:val="00082FEF"/>
    <w:rsid w:val="00083785"/>
    <w:rsid w:val="000855CE"/>
    <w:rsid w:val="00085B6A"/>
    <w:rsid w:val="00087E78"/>
    <w:rsid w:val="00087F89"/>
    <w:rsid w:val="00092CAB"/>
    <w:rsid w:val="000A0756"/>
    <w:rsid w:val="000A70B6"/>
    <w:rsid w:val="000A7754"/>
    <w:rsid w:val="000B0656"/>
    <w:rsid w:val="000B4469"/>
    <w:rsid w:val="000B4938"/>
    <w:rsid w:val="000B65A2"/>
    <w:rsid w:val="000B65AE"/>
    <w:rsid w:val="000C031A"/>
    <w:rsid w:val="000C41D5"/>
    <w:rsid w:val="000C588E"/>
    <w:rsid w:val="000C6719"/>
    <w:rsid w:val="000C6964"/>
    <w:rsid w:val="000D1435"/>
    <w:rsid w:val="000D1572"/>
    <w:rsid w:val="000D3BC9"/>
    <w:rsid w:val="000D4F37"/>
    <w:rsid w:val="000D51A8"/>
    <w:rsid w:val="000E202F"/>
    <w:rsid w:val="000E373C"/>
    <w:rsid w:val="000F0C9B"/>
    <w:rsid w:val="000F3453"/>
    <w:rsid w:val="000F61BB"/>
    <w:rsid w:val="00100478"/>
    <w:rsid w:val="001028F6"/>
    <w:rsid w:val="001037A2"/>
    <w:rsid w:val="00103B95"/>
    <w:rsid w:val="00104214"/>
    <w:rsid w:val="001045AB"/>
    <w:rsid w:val="00105393"/>
    <w:rsid w:val="00105ACC"/>
    <w:rsid w:val="00105DE0"/>
    <w:rsid w:val="001069B3"/>
    <w:rsid w:val="0010730D"/>
    <w:rsid w:val="00113420"/>
    <w:rsid w:val="00113582"/>
    <w:rsid w:val="00113C86"/>
    <w:rsid w:val="00114D42"/>
    <w:rsid w:val="0011595F"/>
    <w:rsid w:val="00116717"/>
    <w:rsid w:val="00117EDF"/>
    <w:rsid w:val="001238F3"/>
    <w:rsid w:val="00125715"/>
    <w:rsid w:val="0013094B"/>
    <w:rsid w:val="00130B50"/>
    <w:rsid w:val="001330B5"/>
    <w:rsid w:val="001333C1"/>
    <w:rsid w:val="00133AF2"/>
    <w:rsid w:val="00135A51"/>
    <w:rsid w:val="001368B9"/>
    <w:rsid w:val="001422C5"/>
    <w:rsid w:val="001438BC"/>
    <w:rsid w:val="0014526D"/>
    <w:rsid w:val="001511FE"/>
    <w:rsid w:val="00152FC0"/>
    <w:rsid w:val="00153582"/>
    <w:rsid w:val="001541B1"/>
    <w:rsid w:val="00154981"/>
    <w:rsid w:val="00155F7A"/>
    <w:rsid w:val="00157378"/>
    <w:rsid w:val="00157598"/>
    <w:rsid w:val="0016070C"/>
    <w:rsid w:val="00160971"/>
    <w:rsid w:val="00160D5F"/>
    <w:rsid w:val="00161833"/>
    <w:rsid w:val="001639B6"/>
    <w:rsid w:val="00163FDB"/>
    <w:rsid w:val="001647A5"/>
    <w:rsid w:val="00165F9B"/>
    <w:rsid w:val="00170151"/>
    <w:rsid w:val="00170FAB"/>
    <w:rsid w:val="00172C95"/>
    <w:rsid w:val="00173557"/>
    <w:rsid w:val="00174B45"/>
    <w:rsid w:val="001774F1"/>
    <w:rsid w:val="00180CE4"/>
    <w:rsid w:val="0018291F"/>
    <w:rsid w:val="00183F47"/>
    <w:rsid w:val="00184529"/>
    <w:rsid w:val="001850EA"/>
    <w:rsid w:val="0018563B"/>
    <w:rsid w:val="001868F7"/>
    <w:rsid w:val="00191387"/>
    <w:rsid w:val="00192B8D"/>
    <w:rsid w:val="001967DD"/>
    <w:rsid w:val="001968BE"/>
    <w:rsid w:val="00196C6C"/>
    <w:rsid w:val="00196D5B"/>
    <w:rsid w:val="00196E42"/>
    <w:rsid w:val="00197383"/>
    <w:rsid w:val="001A00F4"/>
    <w:rsid w:val="001A5CB5"/>
    <w:rsid w:val="001A604E"/>
    <w:rsid w:val="001B3878"/>
    <w:rsid w:val="001B75D6"/>
    <w:rsid w:val="001B7FF7"/>
    <w:rsid w:val="001C00A0"/>
    <w:rsid w:val="001C07A7"/>
    <w:rsid w:val="001C3F9F"/>
    <w:rsid w:val="001C4B3F"/>
    <w:rsid w:val="001C5AEE"/>
    <w:rsid w:val="001C5D43"/>
    <w:rsid w:val="001D0A0D"/>
    <w:rsid w:val="001D0D03"/>
    <w:rsid w:val="001D3DC9"/>
    <w:rsid w:val="001D6D71"/>
    <w:rsid w:val="001E16EA"/>
    <w:rsid w:val="001F7FA1"/>
    <w:rsid w:val="00200C37"/>
    <w:rsid w:val="00200D7F"/>
    <w:rsid w:val="00201709"/>
    <w:rsid w:val="002018F1"/>
    <w:rsid w:val="00204A0E"/>
    <w:rsid w:val="002051B8"/>
    <w:rsid w:val="002059AB"/>
    <w:rsid w:val="00210BBB"/>
    <w:rsid w:val="002119B7"/>
    <w:rsid w:val="002133D7"/>
    <w:rsid w:val="00217537"/>
    <w:rsid w:val="002176ED"/>
    <w:rsid w:val="00220AF3"/>
    <w:rsid w:val="0022240C"/>
    <w:rsid w:val="00223B31"/>
    <w:rsid w:val="002253D9"/>
    <w:rsid w:val="00225D8E"/>
    <w:rsid w:val="0022692D"/>
    <w:rsid w:val="00232B82"/>
    <w:rsid w:val="00234249"/>
    <w:rsid w:val="00237166"/>
    <w:rsid w:val="00237ECB"/>
    <w:rsid w:val="002400BA"/>
    <w:rsid w:val="00242538"/>
    <w:rsid w:val="00242AFF"/>
    <w:rsid w:val="0024349D"/>
    <w:rsid w:val="0024359E"/>
    <w:rsid w:val="00244A2E"/>
    <w:rsid w:val="002459AD"/>
    <w:rsid w:val="00246552"/>
    <w:rsid w:val="00247979"/>
    <w:rsid w:val="00247FFC"/>
    <w:rsid w:val="002521A9"/>
    <w:rsid w:val="002566B7"/>
    <w:rsid w:val="00260DEB"/>
    <w:rsid w:val="00262292"/>
    <w:rsid w:val="00262881"/>
    <w:rsid w:val="00262BD5"/>
    <w:rsid w:val="00262EEA"/>
    <w:rsid w:val="00263F78"/>
    <w:rsid w:val="00265DB6"/>
    <w:rsid w:val="00267C59"/>
    <w:rsid w:val="00270222"/>
    <w:rsid w:val="002736F5"/>
    <w:rsid w:val="00275DE1"/>
    <w:rsid w:val="00282A1E"/>
    <w:rsid w:val="0028308A"/>
    <w:rsid w:val="00284219"/>
    <w:rsid w:val="00284F31"/>
    <w:rsid w:val="0028532F"/>
    <w:rsid w:val="00286D5A"/>
    <w:rsid w:val="00287687"/>
    <w:rsid w:val="0029099B"/>
    <w:rsid w:val="002933AE"/>
    <w:rsid w:val="00295310"/>
    <w:rsid w:val="002953B7"/>
    <w:rsid w:val="00296A92"/>
    <w:rsid w:val="00297F1C"/>
    <w:rsid w:val="002A276E"/>
    <w:rsid w:val="002A5EA0"/>
    <w:rsid w:val="002A603D"/>
    <w:rsid w:val="002A7755"/>
    <w:rsid w:val="002B0D4B"/>
    <w:rsid w:val="002B0EB1"/>
    <w:rsid w:val="002B2704"/>
    <w:rsid w:val="002B2CA3"/>
    <w:rsid w:val="002B35CE"/>
    <w:rsid w:val="002B36C0"/>
    <w:rsid w:val="002B6CD2"/>
    <w:rsid w:val="002B75CD"/>
    <w:rsid w:val="002B7DF9"/>
    <w:rsid w:val="002C017E"/>
    <w:rsid w:val="002C0688"/>
    <w:rsid w:val="002C0967"/>
    <w:rsid w:val="002C1651"/>
    <w:rsid w:val="002C1A49"/>
    <w:rsid w:val="002C1FF3"/>
    <w:rsid w:val="002C54D7"/>
    <w:rsid w:val="002D0790"/>
    <w:rsid w:val="002D1471"/>
    <w:rsid w:val="002D15B1"/>
    <w:rsid w:val="002D1B98"/>
    <w:rsid w:val="002D332D"/>
    <w:rsid w:val="002D39CF"/>
    <w:rsid w:val="002D4A81"/>
    <w:rsid w:val="002D6E3A"/>
    <w:rsid w:val="002D6EC6"/>
    <w:rsid w:val="002D726D"/>
    <w:rsid w:val="002E3F36"/>
    <w:rsid w:val="002E4D3B"/>
    <w:rsid w:val="002E72AB"/>
    <w:rsid w:val="002E759B"/>
    <w:rsid w:val="002F030E"/>
    <w:rsid w:val="002F0AD5"/>
    <w:rsid w:val="002F5037"/>
    <w:rsid w:val="002F5DEB"/>
    <w:rsid w:val="003060EF"/>
    <w:rsid w:val="0030650C"/>
    <w:rsid w:val="00306D30"/>
    <w:rsid w:val="003108BA"/>
    <w:rsid w:val="003151D2"/>
    <w:rsid w:val="0031728E"/>
    <w:rsid w:val="0032184B"/>
    <w:rsid w:val="00325D9C"/>
    <w:rsid w:val="00326CFD"/>
    <w:rsid w:val="0033389C"/>
    <w:rsid w:val="00333CF8"/>
    <w:rsid w:val="003342ED"/>
    <w:rsid w:val="003347C9"/>
    <w:rsid w:val="00335793"/>
    <w:rsid w:val="003363EE"/>
    <w:rsid w:val="0034128A"/>
    <w:rsid w:val="00341808"/>
    <w:rsid w:val="003432A6"/>
    <w:rsid w:val="003435B2"/>
    <w:rsid w:val="00345AC4"/>
    <w:rsid w:val="003461D1"/>
    <w:rsid w:val="00346FA3"/>
    <w:rsid w:val="0035244A"/>
    <w:rsid w:val="003526B8"/>
    <w:rsid w:val="00352F9E"/>
    <w:rsid w:val="00354B13"/>
    <w:rsid w:val="00354E17"/>
    <w:rsid w:val="003615D0"/>
    <w:rsid w:val="00362232"/>
    <w:rsid w:val="0036518A"/>
    <w:rsid w:val="00366567"/>
    <w:rsid w:val="00367419"/>
    <w:rsid w:val="003727E8"/>
    <w:rsid w:val="00372E30"/>
    <w:rsid w:val="00374BDC"/>
    <w:rsid w:val="00377631"/>
    <w:rsid w:val="00377B2D"/>
    <w:rsid w:val="00380498"/>
    <w:rsid w:val="00383CB4"/>
    <w:rsid w:val="003873E7"/>
    <w:rsid w:val="003930A3"/>
    <w:rsid w:val="00393A1D"/>
    <w:rsid w:val="00394EA2"/>
    <w:rsid w:val="00396196"/>
    <w:rsid w:val="003A103A"/>
    <w:rsid w:val="003A120B"/>
    <w:rsid w:val="003A276A"/>
    <w:rsid w:val="003A309D"/>
    <w:rsid w:val="003A5099"/>
    <w:rsid w:val="003A60F9"/>
    <w:rsid w:val="003A6439"/>
    <w:rsid w:val="003A7556"/>
    <w:rsid w:val="003B11E2"/>
    <w:rsid w:val="003B1CC1"/>
    <w:rsid w:val="003B2FBB"/>
    <w:rsid w:val="003B49B4"/>
    <w:rsid w:val="003B55E0"/>
    <w:rsid w:val="003B605A"/>
    <w:rsid w:val="003B631D"/>
    <w:rsid w:val="003B6E9B"/>
    <w:rsid w:val="003C6BDF"/>
    <w:rsid w:val="003C6D56"/>
    <w:rsid w:val="003D00E6"/>
    <w:rsid w:val="003D330C"/>
    <w:rsid w:val="003D6EFE"/>
    <w:rsid w:val="003D72F6"/>
    <w:rsid w:val="003E14F1"/>
    <w:rsid w:val="003E242D"/>
    <w:rsid w:val="003E34F6"/>
    <w:rsid w:val="003E47D6"/>
    <w:rsid w:val="003E4A56"/>
    <w:rsid w:val="003E7B42"/>
    <w:rsid w:val="003E7D94"/>
    <w:rsid w:val="003F0744"/>
    <w:rsid w:val="003F3428"/>
    <w:rsid w:val="003F359D"/>
    <w:rsid w:val="00401E24"/>
    <w:rsid w:val="004022D4"/>
    <w:rsid w:val="004049CA"/>
    <w:rsid w:val="0040599F"/>
    <w:rsid w:val="00406206"/>
    <w:rsid w:val="00406B5A"/>
    <w:rsid w:val="00410496"/>
    <w:rsid w:val="00410C99"/>
    <w:rsid w:val="004152C6"/>
    <w:rsid w:val="00415780"/>
    <w:rsid w:val="004165FC"/>
    <w:rsid w:val="00416D58"/>
    <w:rsid w:val="00416F19"/>
    <w:rsid w:val="004252BE"/>
    <w:rsid w:val="0042594D"/>
    <w:rsid w:val="00434658"/>
    <w:rsid w:val="004360C2"/>
    <w:rsid w:val="00442C6C"/>
    <w:rsid w:val="00443C4F"/>
    <w:rsid w:val="00444A0A"/>
    <w:rsid w:val="00444FB1"/>
    <w:rsid w:val="00447155"/>
    <w:rsid w:val="00452383"/>
    <w:rsid w:val="004551BC"/>
    <w:rsid w:val="00455C69"/>
    <w:rsid w:val="004566DF"/>
    <w:rsid w:val="00460306"/>
    <w:rsid w:val="00460E54"/>
    <w:rsid w:val="00463A8E"/>
    <w:rsid w:val="00464646"/>
    <w:rsid w:val="00466350"/>
    <w:rsid w:val="00470888"/>
    <w:rsid w:val="00470E54"/>
    <w:rsid w:val="004711DC"/>
    <w:rsid w:val="0047153F"/>
    <w:rsid w:val="004730DF"/>
    <w:rsid w:val="0047353B"/>
    <w:rsid w:val="0047482C"/>
    <w:rsid w:val="00474AE5"/>
    <w:rsid w:val="00477A4D"/>
    <w:rsid w:val="00480951"/>
    <w:rsid w:val="00480F36"/>
    <w:rsid w:val="004811A7"/>
    <w:rsid w:val="004818DD"/>
    <w:rsid w:val="00481C3C"/>
    <w:rsid w:val="00482398"/>
    <w:rsid w:val="0048441B"/>
    <w:rsid w:val="00486B87"/>
    <w:rsid w:val="00490275"/>
    <w:rsid w:val="00490458"/>
    <w:rsid w:val="00493539"/>
    <w:rsid w:val="004953A0"/>
    <w:rsid w:val="00497D33"/>
    <w:rsid w:val="004A0718"/>
    <w:rsid w:val="004A27E2"/>
    <w:rsid w:val="004A6B62"/>
    <w:rsid w:val="004A6DF4"/>
    <w:rsid w:val="004B00BF"/>
    <w:rsid w:val="004B5D9E"/>
    <w:rsid w:val="004B5DC0"/>
    <w:rsid w:val="004B7710"/>
    <w:rsid w:val="004B781E"/>
    <w:rsid w:val="004C0BF2"/>
    <w:rsid w:val="004C66A6"/>
    <w:rsid w:val="004D1E2F"/>
    <w:rsid w:val="004D4696"/>
    <w:rsid w:val="004D5B8E"/>
    <w:rsid w:val="004D5EA2"/>
    <w:rsid w:val="004D6460"/>
    <w:rsid w:val="004D6853"/>
    <w:rsid w:val="004E0B45"/>
    <w:rsid w:val="004E3CD6"/>
    <w:rsid w:val="004E6472"/>
    <w:rsid w:val="004E69F7"/>
    <w:rsid w:val="004F35EB"/>
    <w:rsid w:val="004F6BDF"/>
    <w:rsid w:val="004F723B"/>
    <w:rsid w:val="004F7E96"/>
    <w:rsid w:val="00502011"/>
    <w:rsid w:val="005029B8"/>
    <w:rsid w:val="005036C9"/>
    <w:rsid w:val="00506E77"/>
    <w:rsid w:val="00507AF9"/>
    <w:rsid w:val="005125BF"/>
    <w:rsid w:val="00512886"/>
    <w:rsid w:val="00512A6F"/>
    <w:rsid w:val="005152F0"/>
    <w:rsid w:val="00515B14"/>
    <w:rsid w:val="005204BD"/>
    <w:rsid w:val="00520F2D"/>
    <w:rsid w:val="0052165F"/>
    <w:rsid w:val="005219A9"/>
    <w:rsid w:val="00521D93"/>
    <w:rsid w:val="00523C71"/>
    <w:rsid w:val="00524A84"/>
    <w:rsid w:val="00525F09"/>
    <w:rsid w:val="00527704"/>
    <w:rsid w:val="00530466"/>
    <w:rsid w:val="005307AE"/>
    <w:rsid w:val="00530FB9"/>
    <w:rsid w:val="0053248F"/>
    <w:rsid w:val="0053294D"/>
    <w:rsid w:val="00533934"/>
    <w:rsid w:val="00533C13"/>
    <w:rsid w:val="005347C2"/>
    <w:rsid w:val="00534DF7"/>
    <w:rsid w:val="00536361"/>
    <w:rsid w:val="005401B4"/>
    <w:rsid w:val="005419C2"/>
    <w:rsid w:val="00541C42"/>
    <w:rsid w:val="00543734"/>
    <w:rsid w:val="0054644A"/>
    <w:rsid w:val="005520CB"/>
    <w:rsid w:val="00552F61"/>
    <w:rsid w:val="00554D62"/>
    <w:rsid w:val="00555D23"/>
    <w:rsid w:val="00560127"/>
    <w:rsid w:val="00563C53"/>
    <w:rsid w:val="00572658"/>
    <w:rsid w:val="005726A6"/>
    <w:rsid w:val="005738DA"/>
    <w:rsid w:val="005743C7"/>
    <w:rsid w:val="00574516"/>
    <w:rsid w:val="00576335"/>
    <w:rsid w:val="005779BC"/>
    <w:rsid w:val="00580010"/>
    <w:rsid w:val="00580665"/>
    <w:rsid w:val="005807EC"/>
    <w:rsid w:val="00581874"/>
    <w:rsid w:val="00583BF9"/>
    <w:rsid w:val="00585216"/>
    <w:rsid w:val="00586406"/>
    <w:rsid w:val="00590734"/>
    <w:rsid w:val="0059351E"/>
    <w:rsid w:val="00593D24"/>
    <w:rsid w:val="0059417D"/>
    <w:rsid w:val="00597775"/>
    <w:rsid w:val="005A05D6"/>
    <w:rsid w:val="005A2839"/>
    <w:rsid w:val="005A45AD"/>
    <w:rsid w:val="005A464F"/>
    <w:rsid w:val="005A4BC8"/>
    <w:rsid w:val="005A6150"/>
    <w:rsid w:val="005A6EAF"/>
    <w:rsid w:val="005A7BC7"/>
    <w:rsid w:val="005B01E9"/>
    <w:rsid w:val="005B32B2"/>
    <w:rsid w:val="005B4502"/>
    <w:rsid w:val="005B6FC4"/>
    <w:rsid w:val="005B7269"/>
    <w:rsid w:val="005B7898"/>
    <w:rsid w:val="005C2258"/>
    <w:rsid w:val="005C2A4A"/>
    <w:rsid w:val="005C2F19"/>
    <w:rsid w:val="005C5D52"/>
    <w:rsid w:val="005C724D"/>
    <w:rsid w:val="005C79CE"/>
    <w:rsid w:val="005D10E5"/>
    <w:rsid w:val="005D18F4"/>
    <w:rsid w:val="005D31BE"/>
    <w:rsid w:val="005D3271"/>
    <w:rsid w:val="005D538D"/>
    <w:rsid w:val="005D54A4"/>
    <w:rsid w:val="005E0F00"/>
    <w:rsid w:val="005E1E5C"/>
    <w:rsid w:val="005E2017"/>
    <w:rsid w:val="005E2C53"/>
    <w:rsid w:val="005E31D7"/>
    <w:rsid w:val="005E4EBA"/>
    <w:rsid w:val="005E5862"/>
    <w:rsid w:val="005E6766"/>
    <w:rsid w:val="005E6CAE"/>
    <w:rsid w:val="005E755A"/>
    <w:rsid w:val="005F1163"/>
    <w:rsid w:val="005F54A7"/>
    <w:rsid w:val="005F79CC"/>
    <w:rsid w:val="0060063A"/>
    <w:rsid w:val="006019F9"/>
    <w:rsid w:val="00603729"/>
    <w:rsid w:val="0060493D"/>
    <w:rsid w:val="00610508"/>
    <w:rsid w:val="00610600"/>
    <w:rsid w:val="006130F1"/>
    <w:rsid w:val="00615DC6"/>
    <w:rsid w:val="00617757"/>
    <w:rsid w:val="0062097D"/>
    <w:rsid w:val="00621A13"/>
    <w:rsid w:val="00622C44"/>
    <w:rsid w:val="006260E8"/>
    <w:rsid w:val="006264B7"/>
    <w:rsid w:val="00632A87"/>
    <w:rsid w:val="006332CE"/>
    <w:rsid w:val="00633EA0"/>
    <w:rsid w:val="00640DDF"/>
    <w:rsid w:val="00642BB9"/>
    <w:rsid w:val="00643DC1"/>
    <w:rsid w:val="0064575E"/>
    <w:rsid w:val="00650F73"/>
    <w:rsid w:val="006515EC"/>
    <w:rsid w:val="00652275"/>
    <w:rsid w:val="006528D0"/>
    <w:rsid w:val="006557B4"/>
    <w:rsid w:val="00657231"/>
    <w:rsid w:val="006601AE"/>
    <w:rsid w:val="00670DE0"/>
    <w:rsid w:val="0067143B"/>
    <w:rsid w:val="00675FCA"/>
    <w:rsid w:val="00676D12"/>
    <w:rsid w:val="00680034"/>
    <w:rsid w:val="006828B3"/>
    <w:rsid w:val="006837FF"/>
    <w:rsid w:val="00685D1F"/>
    <w:rsid w:val="00690DEE"/>
    <w:rsid w:val="00693AC8"/>
    <w:rsid w:val="00694711"/>
    <w:rsid w:val="00695600"/>
    <w:rsid w:val="00695D36"/>
    <w:rsid w:val="00696766"/>
    <w:rsid w:val="006A25D0"/>
    <w:rsid w:val="006A5970"/>
    <w:rsid w:val="006A73B6"/>
    <w:rsid w:val="006B1E84"/>
    <w:rsid w:val="006B4D1C"/>
    <w:rsid w:val="006B6DC0"/>
    <w:rsid w:val="006B6FDA"/>
    <w:rsid w:val="006C3082"/>
    <w:rsid w:val="006C3555"/>
    <w:rsid w:val="006C4433"/>
    <w:rsid w:val="006C5A6C"/>
    <w:rsid w:val="006D14C2"/>
    <w:rsid w:val="006D1A88"/>
    <w:rsid w:val="006D44C7"/>
    <w:rsid w:val="006E0C1F"/>
    <w:rsid w:val="006E180E"/>
    <w:rsid w:val="006E22FB"/>
    <w:rsid w:val="006E25DA"/>
    <w:rsid w:val="006E4A14"/>
    <w:rsid w:val="006E51D6"/>
    <w:rsid w:val="006E5AF4"/>
    <w:rsid w:val="006E5E06"/>
    <w:rsid w:val="006E5FA3"/>
    <w:rsid w:val="006F19D9"/>
    <w:rsid w:val="006F5022"/>
    <w:rsid w:val="006F6925"/>
    <w:rsid w:val="006F6EDC"/>
    <w:rsid w:val="0070117A"/>
    <w:rsid w:val="0070162C"/>
    <w:rsid w:val="00707814"/>
    <w:rsid w:val="00714F7D"/>
    <w:rsid w:val="00714FC8"/>
    <w:rsid w:val="00716B9B"/>
    <w:rsid w:val="00716DE2"/>
    <w:rsid w:val="00717F25"/>
    <w:rsid w:val="007226A4"/>
    <w:rsid w:val="0072363C"/>
    <w:rsid w:val="00724EEE"/>
    <w:rsid w:val="00730E26"/>
    <w:rsid w:val="00731B99"/>
    <w:rsid w:val="00731D83"/>
    <w:rsid w:val="00735383"/>
    <w:rsid w:val="007372DA"/>
    <w:rsid w:val="00741B2E"/>
    <w:rsid w:val="00742FFA"/>
    <w:rsid w:val="00744302"/>
    <w:rsid w:val="00754DCA"/>
    <w:rsid w:val="007556D4"/>
    <w:rsid w:val="007568D2"/>
    <w:rsid w:val="007633F6"/>
    <w:rsid w:val="0076378F"/>
    <w:rsid w:val="007675D6"/>
    <w:rsid w:val="007724CA"/>
    <w:rsid w:val="00772CAA"/>
    <w:rsid w:val="00774D0A"/>
    <w:rsid w:val="00782BE5"/>
    <w:rsid w:val="007858C1"/>
    <w:rsid w:val="007865F6"/>
    <w:rsid w:val="00790C53"/>
    <w:rsid w:val="00791CF3"/>
    <w:rsid w:val="007953C7"/>
    <w:rsid w:val="00796660"/>
    <w:rsid w:val="0079670E"/>
    <w:rsid w:val="007A1872"/>
    <w:rsid w:val="007A25A3"/>
    <w:rsid w:val="007A556A"/>
    <w:rsid w:val="007A575E"/>
    <w:rsid w:val="007B0F4A"/>
    <w:rsid w:val="007B15A1"/>
    <w:rsid w:val="007B16BD"/>
    <w:rsid w:val="007B2EC8"/>
    <w:rsid w:val="007B4628"/>
    <w:rsid w:val="007B6427"/>
    <w:rsid w:val="007C3364"/>
    <w:rsid w:val="007C3D40"/>
    <w:rsid w:val="007C49E4"/>
    <w:rsid w:val="007C4DDA"/>
    <w:rsid w:val="007C707D"/>
    <w:rsid w:val="007D3FC7"/>
    <w:rsid w:val="007D7782"/>
    <w:rsid w:val="007E064D"/>
    <w:rsid w:val="007E0835"/>
    <w:rsid w:val="007E3A61"/>
    <w:rsid w:val="007E3C1C"/>
    <w:rsid w:val="007E3F77"/>
    <w:rsid w:val="007E42EB"/>
    <w:rsid w:val="007E44E0"/>
    <w:rsid w:val="007E4AC6"/>
    <w:rsid w:val="007E4BB4"/>
    <w:rsid w:val="007E7522"/>
    <w:rsid w:val="007F0A7D"/>
    <w:rsid w:val="007F1726"/>
    <w:rsid w:val="007F2D19"/>
    <w:rsid w:val="007F566E"/>
    <w:rsid w:val="007F7350"/>
    <w:rsid w:val="007F76DE"/>
    <w:rsid w:val="007F7D1D"/>
    <w:rsid w:val="008005BC"/>
    <w:rsid w:val="008005F1"/>
    <w:rsid w:val="008032D4"/>
    <w:rsid w:val="008062CC"/>
    <w:rsid w:val="008064D7"/>
    <w:rsid w:val="00810271"/>
    <w:rsid w:val="008140D1"/>
    <w:rsid w:val="00814126"/>
    <w:rsid w:val="00814C11"/>
    <w:rsid w:val="008178BD"/>
    <w:rsid w:val="00817DDE"/>
    <w:rsid w:val="008204F6"/>
    <w:rsid w:val="0082166A"/>
    <w:rsid w:val="008227A7"/>
    <w:rsid w:val="008234D1"/>
    <w:rsid w:val="00823EC6"/>
    <w:rsid w:val="00824811"/>
    <w:rsid w:val="008254FC"/>
    <w:rsid w:val="00825A9F"/>
    <w:rsid w:val="00830084"/>
    <w:rsid w:val="008311AB"/>
    <w:rsid w:val="00834ABB"/>
    <w:rsid w:val="00835C41"/>
    <w:rsid w:val="0083733F"/>
    <w:rsid w:val="00837679"/>
    <w:rsid w:val="00837E19"/>
    <w:rsid w:val="00843CE4"/>
    <w:rsid w:val="00844353"/>
    <w:rsid w:val="00844D63"/>
    <w:rsid w:val="008454C8"/>
    <w:rsid w:val="00845D73"/>
    <w:rsid w:val="00845DD6"/>
    <w:rsid w:val="0084621D"/>
    <w:rsid w:val="0084681A"/>
    <w:rsid w:val="00851480"/>
    <w:rsid w:val="008521CC"/>
    <w:rsid w:val="00854649"/>
    <w:rsid w:val="008558A4"/>
    <w:rsid w:val="00860231"/>
    <w:rsid w:val="00863324"/>
    <w:rsid w:val="008645C1"/>
    <w:rsid w:val="00865413"/>
    <w:rsid w:val="008654A2"/>
    <w:rsid w:val="00866B03"/>
    <w:rsid w:val="00866BFC"/>
    <w:rsid w:val="00867F58"/>
    <w:rsid w:val="00870F95"/>
    <w:rsid w:val="00877E2B"/>
    <w:rsid w:val="008811CA"/>
    <w:rsid w:val="00881D49"/>
    <w:rsid w:val="008863CC"/>
    <w:rsid w:val="00887CD7"/>
    <w:rsid w:val="008942BE"/>
    <w:rsid w:val="008968EE"/>
    <w:rsid w:val="00896F28"/>
    <w:rsid w:val="008A236A"/>
    <w:rsid w:val="008A247C"/>
    <w:rsid w:val="008A6E35"/>
    <w:rsid w:val="008B0AB4"/>
    <w:rsid w:val="008B5F18"/>
    <w:rsid w:val="008C29C9"/>
    <w:rsid w:val="008C4432"/>
    <w:rsid w:val="008C7FC8"/>
    <w:rsid w:val="008D337F"/>
    <w:rsid w:val="008D36AE"/>
    <w:rsid w:val="008D7A2B"/>
    <w:rsid w:val="008E04C1"/>
    <w:rsid w:val="008E1389"/>
    <w:rsid w:val="008E3324"/>
    <w:rsid w:val="008E34BA"/>
    <w:rsid w:val="008E3B9F"/>
    <w:rsid w:val="008E3DDF"/>
    <w:rsid w:val="008E4542"/>
    <w:rsid w:val="008F01FE"/>
    <w:rsid w:val="008F07AD"/>
    <w:rsid w:val="008F09AD"/>
    <w:rsid w:val="008F0E2C"/>
    <w:rsid w:val="008F2C7D"/>
    <w:rsid w:val="008F4152"/>
    <w:rsid w:val="008F6779"/>
    <w:rsid w:val="008F6C4A"/>
    <w:rsid w:val="00903062"/>
    <w:rsid w:val="009031E8"/>
    <w:rsid w:val="00903BB1"/>
    <w:rsid w:val="00906D57"/>
    <w:rsid w:val="00907079"/>
    <w:rsid w:val="009134EE"/>
    <w:rsid w:val="00913715"/>
    <w:rsid w:val="00913F93"/>
    <w:rsid w:val="009142E0"/>
    <w:rsid w:val="00920023"/>
    <w:rsid w:val="00920339"/>
    <w:rsid w:val="009225EF"/>
    <w:rsid w:val="00922B56"/>
    <w:rsid w:val="0092409F"/>
    <w:rsid w:val="00924DEA"/>
    <w:rsid w:val="00926D84"/>
    <w:rsid w:val="00931EB3"/>
    <w:rsid w:val="00935A00"/>
    <w:rsid w:val="00936488"/>
    <w:rsid w:val="00937958"/>
    <w:rsid w:val="00940428"/>
    <w:rsid w:val="009440CE"/>
    <w:rsid w:val="00945CBA"/>
    <w:rsid w:val="00946044"/>
    <w:rsid w:val="00952183"/>
    <w:rsid w:val="009570EA"/>
    <w:rsid w:val="009603E0"/>
    <w:rsid w:val="00963AB3"/>
    <w:rsid w:val="00965962"/>
    <w:rsid w:val="00965EF5"/>
    <w:rsid w:val="00970394"/>
    <w:rsid w:val="009717EC"/>
    <w:rsid w:val="00971E0C"/>
    <w:rsid w:val="009725B8"/>
    <w:rsid w:val="009750C8"/>
    <w:rsid w:val="0097534F"/>
    <w:rsid w:val="00976655"/>
    <w:rsid w:val="009804DC"/>
    <w:rsid w:val="00980DF6"/>
    <w:rsid w:val="00982870"/>
    <w:rsid w:val="00984E13"/>
    <w:rsid w:val="009874F2"/>
    <w:rsid w:val="00993BC1"/>
    <w:rsid w:val="009976B5"/>
    <w:rsid w:val="00997A7B"/>
    <w:rsid w:val="00997B65"/>
    <w:rsid w:val="009A0057"/>
    <w:rsid w:val="009A15EE"/>
    <w:rsid w:val="009A315C"/>
    <w:rsid w:val="009A45F8"/>
    <w:rsid w:val="009A647B"/>
    <w:rsid w:val="009A7015"/>
    <w:rsid w:val="009C1BD3"/>
    <w:rsid w:val="009C4ABB"/>
    <w:rsid w:val="009C5015"/>
    <w:rsid w:val="009C51C3"/>
    <w:rsid w:val="009C7719"/>
    <w:rsid w:val="009D4270"/>
    <w:rsid w:val="009D4C3D"/>
    <w:rsid w:val="009D4FF4"/>
    <w:rsid w:val="009D7667"/>
    <w:rsid w:val="009E027C"/>
    <w:rsid w:val="009E0CF3"/>
    <w:rsid w:val="009E22D7"/>
    <w:rsid w:val="009E3AF6"/>
    <w:rsid w:val="009E4C31"/>
    <w:rsid w:val="009E743B"/>
    <w:rsid w:val="009E79BF"/>
    <w:rsid w:val="009E7C64"/>
    <w:rsid w:val="009F05A4"/>
    <w:rsid w:val="009F094C"/>
    <w:rsid w:val="009F2019"/>
    <w:rsid w:val="009F3D59"/>
    <w:rsid w:val="009F4BAD"/>
    <w:rsid w:val="009F55BA"/>
    <w:rsid w:val="009F7B9D"/>
    <w:rsid w:val="00A000FF"/>
    <w:rsid w:val="00A004F9"/>
    <w:rsid w:val="00A125D8"/>
    <w:rsid w:val="00A14F5E"/>
    <w:rsid w:val="00A15BBE"/>
    <w:rsid w:val="00A15DF9"/>
    <w:rsid w:val="00A15E4C"/>
    <w:rsid w:val="00A16FC1"/>
    <w:rsid w:val="00A17D2D"/>
    <w:rsid w:val="00A22469"/>
    <w:rsid w:val="00A23813"/>
    <w:rsid w:val="00A238D6"/>
    <w:rsid w:val="00A239E7"/>
    <w:rsid w:val="00A25E4B"/>
    <w:rsid w:val="00A26906"/>
    <w:rsid w:val="00A32E98"/>
    <w:rsid w:val="00A33394"/>
    <w:rsid w:val="00A369FF"/>
    <w:rsid w:val="00A36F6D"/>
    <w:rsid w:val="00A37420"/>
    <w:rsid w:val="00A40370"/>
    <w:rsid w:val="00A4043C"/>
    <w:rsid w:val="00A4147A"/>
    <w:rsid w:val="00A42AEF"/>
    <w:rsid w:val="00A43649"/>
    <w:rsid w:val="00A44A11"/>
    <w:rsid w:val="00A50BD2"/>
    <w:rsid w:val="00A51C55"/>
    <w:rsid w:val="00A53464"/>
    <w:rsid w:val="00A535D8"/>
    <w:rsid w:val="00A56363"/>
    <w:rsid w:val="00A5683E"/>
    <w:rsid w:val="00A60773"/>
    <w:rsid w:val="00A66288"/>
    <w:rsid w:val="00A67E6D"/>
    <w:rsid w:val="00A67EF5"/>
    <w:rsid w:val="00A714C5"/>
    <w:rsid w:val="00A719CA"/>
    <w:rsid w:val="00A71FB3"/>
    <w:rsid w:val="00A748EB"/>
    <w:rsid w:val="00A76702"/>
    <w:rsid w:val="00A7699C"/>
    <w:rsid w:val="00A7705A"/>
    <w:rsid w:val="00A777C7"/>
    <w:rsid w:val="00A77E87"/>
    <w:rsid w:val="00A8008D"/>
    <w:rsid w:val="00A80FA0"/>
    <w:rsid w:val="00A81896"/>
    <w:rsid w:val="00A83891"/>
    <w:rsid w:val="00A83B5A"/>
    <w:rsid w:val="00A84B71"/>
    <w:rsid w:val="00A85B32"/>
    <w:rsid w:val="00A862BD"/>
    <w:rsid w:val="00A91236"/>
    <w:rsid w:val="00A91893"/>
    <w:rsid w:val="00A93BF7"/>
    <w:rsid w:val="00A94972"/>
    <w:rsid w:val="00A95D61"/>
    <w:rsid w:val="00A96B07"/>
    <w:rsid w:val="00AA00B1"/>
    <w:rsid w:val="00AA025E"/>
    <w:rsid w:val="00AA4079"/>
    <w:rsid w:val="00AA44A0"/>
    <w:rsid w:val="00AA5923"/>
    <w:rsid w:val="00AA5B44"/>
    <w:rsid w:val="00AA5CFC"/>
    <w:rsid w:val="00AA6FAB"/>
    <w:rsid w:val="00AA70A1"/>
    <w:rsid w:val="00AB20DE"/>
    <w:rsid w:val="00AB24A8"/>
    <w:rsid w:val="00AB2B0A"/>
    <w:rsid w:val="00AB49C3"/>
    <w:rsid w:val="00AB5C06"/>
    <w:rsid w:val="00AB6A84"/>
    <w:rsid w:val="00AB7897"/>
    <w:rsid w:val="00AB7A4A"/>
    <w:rsid w:val="00AC02DE"/>
    <w:rsid w:val="00AC7247"/>
    <w:rsid w:val="00AC7E03"/>
    <w:rsid w:val="00AD4557"/>
    <w:rsid w:val="00AD606C"/>
    <w:rsid w:val="00AD6BBF"/>
    <w:rsid w:val="00AE0EE7"/>
    <w:rsid w:val="00AE5EBC"/>
    <w:rsid w:val="00AE7FB6"/>
    <w:rsid w:val="00AF3B6C"/>
    <w:rsid w:val="00AF43DB"/>
    <w:rsid w:val="00AF4B76"/>
    <w:rsid w:val="00AF6086"/>
    <w:rsid w:val="00AF779A"/>
    <w:rsid w:val="00B00BD9"/>
    <w:rsid w:val="00B025AD"/>
    <w:rsid w:val="00B03D31"/>
    <w:rsid w:val="00B10116"/>
    <w:rsid w:val="00B10923"/>
    <w:rsid w:val="00B10AA8"/>
    <w:rsid w:val="00B12E88"/>
    <w:rsid w:val="00B13182"/>
    <w:rsid w:val="00B139AD"/>
    <w:rsid w:val="00B14801"/>
    <w:rsid w:val="00B1650A"/>
    <w:rsid w:val="00B16546"/>
    <w:rsid w:val="00B17313"/>
    <w:rsid w:val="00B232B6"/>
    <w:rsid w:val="00B23D11"/>
    <w:rsid w:val="00B27545"/>
    <w:rsid w:val="00B3454F"/>
    <w:rsid w:val="00B34D29"/>
    <w:rsid w:val="00B34F1E"/>
    <w:rsid w:val="00B354C6"/>
    <w:rsid w:val="00B36BE8"/>
    <w:rsid w:val="00B36F30"/>
    <w:rsid w:val="00B43739"/>
    <w:rsid w:val="00B44987"/>
    <w:rsid w:val="00B4637A"/>
    <w:rsid w:val="00B465DF"/>
    <w:rsid w:val="00B506A6"/>
    <w:rsid w:val="00B51F1B"/>
    <w:rsid w:val="00B53C0F"/>
    <w:rsid w:val="00B5417E"/>
    <w:rsid w:val="00B54738"/>
    <w:rsid w:val="00B6085A"/>
    <w:rsid w:val="00B61424"/>
    <w:rsid w:val="00B615C3"/>
    <w:rsid w:val="00B62BA9"/>
    <w:rsid w:val="00B64355"/>
    <w:rsid w:val="00B646CA"/>
    <w:rsid w:val="00B6620A"/>
    <w:rsid w:val="00B66C78"/>
    <w:rsid w:val="00B673B2"/>
    <w:rsid w:val="00B71C38"/>
    <w:rsid w:val="00B73F58"/>
    <w:rsid w:val="00B76A90"/>
    <w:rsid w:val="00B77666"/>
    <w:rsid w:val="00B80024"/>
    <w:rsid w:val="00B81668"/>
    <w:rsid w:val="00B8213D"/>
    <w:rsid w:val="00B8220C"/>
    <w:rsid w:val="00B823D4"/>
    <w:rsid w:val="00B847C4"/>
    <w:rsid w:val="00B85BC4"/>
    <w:rsid w:val="00B86692"/>
    <w:rsid w:val="00B86742"/>
    <w:rsid w:val="00B939DE"/>
    <w:rsid w:val="00B94F3F"/>
    <w:rsid w:val="00BA16C3"/>
    <w:rsid w:val="00BA36EA"/>
    <w:rsid w:val="00BA3AE3"/>
    <w:rsid w:val="00BA4223"/>
    <w:rsid w:val="00BA52A1"/>
    <w:rsid w:val="00BA56C8"/>
    <w:rsid w:val="00BA6F7E"/>
    <w:rsid w:val="00BA73D2"/>
    <w:rsid w:val="00BB1B06"/>
    <w:rsid w:val="00BB3ECC"/>
    <w:rsid w:val="00BB7488"/>
    <w:rsid w:val="00BB7CBD"/>
    <w:rsid w:val="00BC0DA5"/>
    <w:rsid w:val="00BC3E80"/>
    <w:rsid w:val="00BC4CC8"/>
    <w:rsid w:val="00BC4CE6"/>
    <w:rsid w:val="00BC550A"/>
    <w:rsid w:val="00BC5E1A"/>
    <w:rsid w:val="00BC641A"/>
    <w:rsid w:val="00BC761E"/>
    <w:rsid w:val="00BD0AAA"/>
    <w:rsid w:val="00BD0C25"/>
    <w:rsid w:val="00BD209B"/>
    <w:rsid w:val="00BD4B42"/>
    <w:rsid w:val="00BD5AFC"/>
    <w:rsid w:val="00BD644A"/>
    <w:rsid w:val="00BD653B"/>
    <w:rsid w:val="00BD674B"/>
    <w:rsid w:val="00BD6810"/>
    <w:rsid w:val="00BD69F3"/>
    <w:rsid w:val="00BD6C66"/>
    <w:rsid w:val="00BE0304"/>
    <w:rsid w:val="00BE0D56"/>
    <w:rsid w:val="00BE37E9"/>
    <w:rsid w:val="00BE46DD"/>
    <w:rsid w:val="00BE57F6"/>
    <w:rsid w:val="00BE71A2"/>
    <w:rsid w:val="00BF0AB0"/>
    <w:rsid w:val="00BF139E"/>
    <w:rsid w:val="00BF498A"/>
    <w:rsid w:val="00BF4C63"/>
    <w:rsid w:val="00BF5E1B"/>
    <w:rsid w:val="00BF67B7"/>
    <w:rsid w:val="00C0062A"/>
    <w:rsid w:val="00C007F5"/>
    <w:rsid w:val="00C0248E"/>
    <w:rsid w:val="00C030B1"/>
    <w:rsid w:val="00C0341A"/>
    <w:rsid w:val="00C079BF"/>
    <w:rsid w:val="00C10FA5"/>
    <w:rsid w:val="00C113FE"/>
    <w:rsid w:val="00C11559"/>
    <w:rsid w:val="00C11C20"/>
    <w:rsid w:val="00C131C1"/>
    <w:rsid w:val="00C146E5"/>
    <w:rsid w:val="00C15FE9"/>
    <w:rsid w:val="00C2143C"/>
    <w:rsid w:val="00C22E21"/>
    <w:rsid w:val="00C245C4"/>
    <w:rsid w:val="00C24783"/>
    <w:rsid w:val="00C2632A"/>
    <w:rsid w:val="00C31A37"/>
    <w:rsid w:val="00C32E34"/>
    <w:rsid w:val="00C34EC3"/>
    <w:rsid w:val="00C35BFF"/>
    <w:rsid w:val="00C40082"/>
    <w:rsid w:val="00C406DC"/>
    <w:rsid w:val="00C407A4"/>
    <w:rsid w:val="00C40CFE"/>
    <w:rsid w:val="00C45A56"/>
    <w:rsid w:val="00C4654B"/>
    <w:rsid w:val="00C47749"/>
    <w:rsid w:val="00C5048A"/>
    <w:rsid w:val="00C515D6"/>
    <w:rsid w:val="00C51834"/>
    <w:rsid w:val="00C52BD7"/>
    <w:rsid w:val="00C54EDB"/>
    <w:rsid w:val="00C5516C"/>
    <w:rsid w:val="00C60133"/>
    <w:rsid w:val="00C602C0"/>
    <w:rsid w:val="00C645D2"/>
    <w:rsid w:val="00C6639B"/>
    <w:rsid w:val="00C66CF3"/>
    <w:rsid w:val="00C707D5"/>
    <w:rsid w:val="00C71900"/>
    <w:rsid w:val="00C732BD"/>
    <w:rsid w:val="00C738A4"/>
    <w:rsid w:val="00C76CF9"/>
    <w:rsid w:val="00C77812"/>
    <w:rsid w:val="00C81440"/>
    <w:rsid w:val="00C86FFF"/>
    <w:rsid w:val="00C93309"/>
    <w:rsid w:val="00C942B8"/>
    <w:rsid w:val="00C944FF"/>
    <w:rsid w:val="00C94A1E"/>
    <w:rsid w:val="00C97CEF"/>
    <w:rsid w:val="00CA0C78"/>
    <w:rsid w:val="00CA1F1E"/>
    <w:rsid w:val="00CA2737"/>
    <w:rsid w:val="00CA34A7"/>
    <w:rsid w:val="00CA49E8"/>
    <w:rsid w:val="00CA61DD"/>
    <w:rsid w:val="00CA6BB5"/>
    <w:rsid w:val="00CA7921"/>
    <w:rsid w:val="00CA7976"/>
    <w:rsid w:val="00CA7A37"/>
    <w:rsid w:val="00CA7B3E"/>
    <w:rsid w:val="00CB537B"/>
    <w:rsid w:val="00CB57D6"/>
    <w:rsid w:val="00CB5F79"/>
    <w:rsid w:val="00CC0715"/>
    <w:rsid w:val="00CC15B7"/>
    <w:rsid w:val="00CC29A7"/>
    <w:rsid w:val="00CC2FAD"/>
    <w:rsid w:val="00CC405F"/>
    <w:rsid w:val="00CC43BD"/>
    <w:rsid w:val="00CC66B6"/>
    <w:rsid w:val="00CD1310"/>
    <w:rsid w:val="00CD1D02"/>
    <w:rsid w:val="00CD1D72"/>
    <w:rsid w:val="00CD2392"/>
    <w:rsid w:val="00CD2BC0"/>
    <w:rsid w:val="00CD6285"/>
    <w:rsid w:val="00CE0803"/>
    <w:rsid w:val="00CE113F"/>
    <w:rsid w:val="00CE2D20"/>
    <w:rsid w:val="00CE4424"/>
    <w:rsid w:val="00CE6222"/>
    <w:rsid w:val="00CF2F7F"/>
    <w:rsid w:val="00CF5803"/>
    <w:rsid w:val="00CF7132"/>
    <w:rsid w:val="00CF7567"/>
    <w:rsid w:val="00D01437"/>
    <w:rsid w:val="00D01BC1"/>
    <w:rsid w:val="00D03E2A"/>
    <w:rsid w:val="00D04F30"/>
    <w:rsid w:val="00D06944"/>
    <w:rsid w:val="00D07FA1"/>
    <w:rsid w:val="00D10BB3"/>
    <w:rsid w:val="00D10C61"/>
    <w:rsid w:val="00D116F5"/>
    <w:rsid w:val="00D12EC9"/>
    <w:rsid w:val="00D13068"/>
    <w:rsid w:val="00D13222"/>
    <w:rsid w:val="00D1406C"/>
    <w:rsid w:val="00D143D0"/>
    <w:rsid w:val="00D14BAA"/>
    <w:rsid w:val="00D171FD"/>
    <w:rsid w:val="00D22CB9"/>
    <w:rsid w:val="00D250BC"/>
    <w:rsid w:val="00D25F0F"/>
    <w:rsid w:val="00D33749"/>
    <w:rsid w:val="00D358CF"/>
    <w:rsid w:val="00D368CB"/>
    <w:rsid w:val="00D36F2F"/>
    <w:rsid w:val="00D37C23"/>
    <w:rsid w:val="00D40DF2"/>
    <w:rsid w:val="00D43363"/>
    <w:rsid w:val="00D43AA4"/>
    <w:rsid w:val="00D47C59"/>
    <w:rsid w:val="00D50388"/>
    <w:rsid w:val="00D50C98"/>
    <w:rsid w:val="00D53A92"/>
    <w:rsid w:val="00D60560"/>
    <w:rsid w:val="00D613C4"/>
    <w:rsid w:val="00D6217D"/>
    <w:rsid w:val="00D62B35"/>
    <w:rsid w:val="00D632F9"/>
    <w:rsid w:val="00D63683"/>
    <w:rsid w:val="00D65938"/>
    <w:rsid w:val="00D65E89"/>
    <w:rsid w:val="00D67B7A"/>
    <w:rsid w:val="00D70877"/>
    <w:rsid w:val="00D74A9A"/>
    <w:rsid w:val="00D77094"/>
    <w:rsid w:val="00D7709B"/>
    <w:rsid w:val="00D77521"/>
    <w:rsid w:val="00D77CA3"/>
    <w:rsid w:val="00D80047"/>
    <w:rsid w:val="00D8029D"/>
    <w:rsid w:val="00D83CE2"/>
    <w:rsid w:val="00D84092"/>
    <w:rsid w:val="00D8511E"/>
    <w:rsid w:val="00D85341"/>
    <w:rsid w:val="00D85F57"/>
    <w:rsid w:val="00D8658C"/>
    <w:rsid w:val="00DA178E"/>
    <w:rsid w:val="00DA5B87"/>
    <w:rsid w:val="00DB0C8C"/>
    <w:rsid w:val="00DB17AA"/>
    <w:rsid w:val="00DB1FDD"/>
    <w:rsid w:val="00DB20FC"/>
    <w:rsid w:val="00DB22AE"/>
    <w:rsid w:val="00DB2580"/>
    <w:rsid w:val="00DB6A41"/>
    <w:rsid w:val="00DC11B4"/>
    <w:rsid w:val="00DC3DC7"/>
    <w:rsid w:val="00DC4C1B"/>
    <w:rsid w:val="00DC4E27"/>
    <w:rsid w:val="00DC54AB"/>
    <w:rsid w:val="00DD0FA7"/>
    <w:rsid w:val="00DD5F8D"/>
    <w:rsid w:val="00DD623F"/>
    <w:rsid w:val="00DE2673"/>
    <w:rsid w:val="00DE2B06"/>
    <w:rsid w:val="00DE3422"/>
    <w:rsid w:val="00DE5AD6"/>
    <w:rsid w:val="00DF00BD"/>
    <w:rsid w:val="00DF341C"/>
    <w:rsid w:val="00DF4D90"/>
    <w:rsid w:val="00DF5267"/>
    <w:rsid w:val="00E001B9"/>
    <w:rsid w:val="00E01672"/>
    <w:rsid w:val="00E01BA5"/>
    <w:rsid w:val="00E032A7"/>
    <w:rsid w:val="00E054BB"/>
    <w:rsid w:val="00E07707"/>
    <w:rsid w:val="00E10506"/>
    <w:rsid w:val="00E1156F"/>
    <w:rsid w:val="00E12BA1"/>
    <w:rsid w:val="00E15570"/>
    <w:rsid w:val="00E15BEF"/>
    <w:rsid w:val="00E1799D"/>
    <w:rsid w:val="00E201CC"/>
    <w:rsid w:val="00E20B7A"/>
    <w:rsid w:val="00E20CB4"/>
    <w:rsid w:val="00E20E87"/>
    <w:rsid w:val="00E22157"/>
    <w:rsid w:val="00E226FA"/>
    <w:rsid w:val="00E228F6"/>
    <w:rsid w:val="00E22934"/>
    <w:rsid w:val="00E25101"/>
    <w:rsid w:val="00E25B3F"/>
    <w:rsid w:val="00E25E04"/>
    <w:rsid w:val="00E30C21"/>
    <w:rsid w:val="00E30CBE"/>
    <w:rsid w:val="00E3385E"/>
    <w:rsid w:val="00E3697F"/>
    <w:rsid w:val="00E41F38"/>
    <w:rsid w:val="00E4431B"/>
    <w:rsid w:val="00E50545"/>
    <w:rsid w:val="00E50763"/>
    <w:rsid w:val="00E532B4"/>
    <w:rsid w:val="00E568F1"/>
    <w:rsid w:val="00E57089"/>
    <w:rsid w:val="00E60F68"/>
    <w:rsid w:val="00E611B2"/>
    <w:rsid w:val="00E619CC"/>
    <w:rsid w:val="00E64E4B"/>
    <w:rsid w:val="00E6745D"/>
    <w:rsid w:val="00E700A8"/>
    <w:rsid w:val="00E72639"/>
    <w:rsid w:val="00E73603"/>
    <w:rsid w:val="00E73BC2"/>
    <w:rsid w:val="00E7448F"/>
    <w:rsid w:val="00E766AE"/>
    <w:rsid w:val="00E775B9"/>
    <w:rsid w:val="00E81DC0"/>
    <w:rsid w:val="00E85F81"/>
    <w:rsid w:val="00E922BE"/>
    <w:rsid w:val="00E927CA"/>
    <w:rsid w:val="00E92E42"/>
    <w:rsid w:val="00E93C36"/>
    <w:rsid w:val="00E95283"/>
    <w:rsid w:val="00E95ABE"/>
    <w:rsid w:val="00E96B20"/>
    <w:rsid w:val="00E978D9"/>
    <w:rsid w:val="00E97952"/>
    <w:rsid w:val="00EA021C"/>
    <w:rsid w:val="00EA54F0"/>
    <w:rsid w:val="00EA6E25"/>
    <w:rsid w:val="00EA73E4"/>
    <w:rsid w:val="00EB3121"/>
    <w:rsid w:val="00EB4817"/>
    <w:rsid w:val="00EB4D4F"/>
    <w:rsid w:val="00EB6580"/>
    <w:rsid w:val="00EB68D2"/>
    <w:rsid w:val="00EB6A51"/>
    <w:rsid w:val="00EC29A3"/>
    <w:rsid w:val="00EC39EB"/>
    <w:rsid w:val="00EC5C89"/>
    <w:rsid w:val="00EC6059"/>
    <w:rsid w:val="00EC6AB4"/>
    <w:rsid w:val="00EC75E9"/>
    <w:rsid w:val="00ED1063"/>
    <w:rsid w:val="00ED2A0A"/>
    <w:rsid w:val="00ED2FF8"/>
    <w:rsid w:val="00ED5A58"/>
    <w:rsid w:val="00EE0FDD"/>
    <w:rsid w:val="00EE1DF4"/>
    <w:rsid w:val="00EE35B2"/>
    <w:rsid w:val="00EE45A6"/>
    <w:rsid w:val="00EF0337"/>
    <w:rsid w:val="00EF1786"/>
    <w:rsid w:val="00EF39DB"/>
    <w:rsid w:val="00F0037C"/>
    <w:rsid w:val="00F0085E"/>
    <w:rsid w:val="00F01F35"/>
    <w:rsid w:val="00F021D0"/>
    <w:rsid w:val="00F028A3"/>
    <w:rsid w:val="00F02F39"/>
    <w:rsid w:val="00F03415"/>
    <w:rsid w:val="00F03786"/>
    <w:rsid w:val="00F05331"/>
    <w:rsid w:val="00F060C2"/>
    <w:rsid w:val="00F11B39"/>
    <w:rsid w:val="00F1335D"/>
    <w:rsid w:val="00F140C1"/>
    <w:rsid w:val="00F14371"/>
    <w:rsid w:val="00F1563E"/>
    <w:rsid w:val="00F1616E"/>
    <w:rsid w:val="00F16B82"/>
    <w:rsid w:val="00F2013E"/>
    <w:rsid w:val="00F21027"/>
    <w:rsid w:val="00F21C29"/>
    <w:rsid w:val="00F21D41"/>
    <w:rsid w:val="00F23C31"/>
    <w:rsid w:val="00F25633"/>
    <w:rsid w:val="00F258D9"/>
    <w:rsid w:val="00F26538"/>
    <w:rsid w:val="00F26A4A"/>
    <w:rsid w:val="00F312FC"/>
    <w:rsid w:val="00F32665"/>
    <w:rsid w:val="00F33448"/>
    <w:rsid w:val="00F37A6F"/>
    <w:rsid w:val="00F37B8E"/>
    <w:rsid w:val="00F37BF0"/>
    <w:rsid w:val="00F414ED"/>
    <w:rsid w:val="00F446F9"/>
    <w:rsid w:val="00F45026"/>
    <w:rsid w:val="00F45207"/>
    <w:rsid w:val="00F4763D"/>
    <w:rsid w:val="00F50CA3"/>
    <w:rsid w:val="00F50F3A"/>
    <w:rsid w:val="00F53237"/>
    <w:rsid w:val="00F55002"/>
    <w:rsid w:val="00F5648C"/>
    <w:rsid w:val="00F565FF"/>
    <w:rsid w:val="00F56D92"/>
    <w:rsid w:val="00F56F76"/>
    <w:rsid w:val="00F6618A"/>
    <w:rsid w:val="00F675FB"/>
    <w:rsid w:val="00F67EDD"/>
    <w:rsid w:val="00F7129F"/>
    <w:rsid w:val="00F7178C"/>
    <w:rsid w:val="00F72A0B"/>
    <w:rsid w:val="00F77B4A"/>
    <w:rsid w:val="00F81C96"/>
    <w:rsid w:val="00F8353E"/>
    <w:rsid w:val="00F83ECC"/>
    <w:rsid w:val="00F8518D"/>
    <w:rsid w:val="00F85257"/>
    <w:rsid w:val="00F85A11"/>
    <w:rsid w:val="00F86BDA"/>
    <w:rsid w:val="00F877DF"/>
    <w:rsid w:val="00F87D7E"/>
    <w:rsid w:val="00F9058D"/>
    <w:rsid w:val="00F916BC"/>
    <w:rsid w:val="00F944E9"/>
    <w:rsid w:val="00F96E36"/>
    <w:rsid w:val="00FA0439"/>
    <w:rsid w:val="00FA174F"/>
    <w:rsid w:val="00FA1885"/>
    <w:rsid w:val="00FA19DC"/>
    <w:rsid w:val="00FA1BB6"/>
    <w:rsid w:val="00FA4BA6"/>
    <w:rsid w:val="00FA6180"/>
    <w:rsid w:val="00FA62E6"/>
    <w:rsid w:val="00FB277C"/>
    <w:rsid w:val="00FB5F30"/>
    <w:rsid w:val="00FB6E64"/>
    <w:rsid w:val="00FD16E9"/>
    <w:rsid w:val="00FD1E82"/>
    <w:rsid w:val="00FD3101"/>
    <w:rsid w:val="00FD4070"/>
    <w:rsid w:val="00FD4E24"/>
    <w:rsid w:val="00FD5AF5"/>
    <w:rsid w:val="00FD652F"/>
    <w:rsid w:val="00FD6C38"/>
    <w:rsid w:val="00FE0200"/>
    <w:rsid w:val="00FE020A"/>
    <w:rsid w:val="00FE0680"/>
    <w:rsid w:val="00FE1B2D"/>
    <w:rsid w:val="00FE218A"/>
    <w:rsid w:val="00FE37FD"/>
    <w:rsid w:val="00FE5572"/>
    <w:rsid w:val="00FE7846"/>
    <w:rsid w:val="00FE79F4"/>
    <w:rsid w:val="00FF24C6"/>
    <w:rsid w:val="00FF35EA"/>
    <w:rsid w:val="00FF516C"/>
    <w:rsid w:val="00FF51FE"/>
    <w:rsid w:val="027553C3"/>
    <w:rsid w:val="040A70F2"/>
    <w:rsid w:val="088124E4"/>
    <w:rsid w:val="08961A75"/>
    <w:rsid w:val="09F55C93"/>
    <w:rsid w:val="145D6522"/>
    <w:rsid w:val="169E38D7"/>
    <w:rsid w:val="23CC7DEC"/>
    <w:rsid w:val="2A210461"/>
    <w:rsid w:val="2D3664D6"/>
    <w:rsid w:val="30A8312B"/>
    <w:rsid w:val="3310596A"/>
    <w:rsid w:val="34224543"/>
    <w:rsid w:val="36FB2192"/>
    <w:rsid w:val="38C43348"/>
    <w:rsid w:val="39952FFF"/>
    <w:rsid w:val="3AB362FA"/>
    <w:rsid w:val="48775987"/>
    <w:rsid w:val="4A4F20AE"/>
    <w:rsid w:val="4CA63BA8"/>
    <w:rsid w:val="4EC20542"/>
    <w:rsid w:val="52C91C06"/>
    <w:rsid w:val="56BC6E86"/>
    <w:rsid w:val="588A2473"/>
    <w:rsid w:val="5B8041F5"/>
    <w:rsid w:val="5C3D7B5A"/>
    <w:rsid w:val="5F54241A"/>
    <w:rsid w:val="5FE14D88"/>
    <w:rsid w:val="607942D1"/>
    <w:rsid w:val="619A5DAD"/>
    <w:rsid w:val="624E3AD7"/>
    <w:rsid w:val="69A83B9D"/>
    <w:rsid w:val="69CE426B"/>
    <w:rsid w:val="70825DCB"/>
    <w:rsid w:val="73634375"/>
    <w:rsid w:val="787C434D"/>
    <w:rsid w:val="7D4B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2A8857"/>
  <w15:docId w15:val="{E80345CE-B895-41DC-97AE-787195F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F9"/>
    <w:rPr>
      <w:sz w:val="22"/>
      <w:szCs w:val="22"/>
    </w:rPr>
  </w:style>
  <w:style w:type="paragraph" w:styleId="Heading5">
    <w:name w:val="heading 5"/>
    <w:basedOn w:val="Normal"/>
    <w:next w:val="Normal"/>
    <w:link w:val="Heading5Char"/>
    <w:qFormat/>
    <w:pPr>
      <w:keepNext/>
      <w:numPr>
        <w:numId w:val="1"/>
      </w:numPr>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unhideWhenUsed/>
    <w:qFormat/>
    <w:pPr>
      <w:jc w:val="both"/>
    </w:pPr>
    <w:rPr>
      <w:rFonts w:ascii="Times New Roman" w:eastAsia="Times New Roman" w:hAnsi="Times New Roman" w:cs="Times New Roman"/>
      <w:b/>
      <w:bCs/>
      <w:sz w:val="24"/>
      <w:szCs w:val="24"/>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Title">
    <w:name w:val="Title"/>
    <w:basedOn w:val="Normal"/>
    <w:link w:val="TitleChar"/>
    <w:qFormat/>
    <w:pPr>
      <w:jc w:val="center"/>
    </w:pPr>
    <w:rPr>
      <w:rFonts w:ascii="Times New Roman" w:eastAsia="Times New Roman" w:hAnsi="Times New Roman" w:cs="Times New Roman"/>
      <w:b/>
      <w:bCs/>
      <w:sz w:val="28"/>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Paragraph1">
    <w:name w:val="List Paragraph1"/>
    <w:basedOn w:val="Normal"/>
    <w:qFormat/>
    <w:pPr>
      <w:spacing w:after="200" w:line="276" w:lineRule="auto"/>
      <w:ind w:left="720"/>
      <w:contextualSpacing/>
    </w:pPr>
    <w:rPr>
      <w:rFonts w:ascii="Calibri" w:eastAsia="Calibri" w:hAnsi="Calibri" w:cs="Times New Roman"/>
    </w:rPr>
  </w:style>
  <w:style w:type="character" w:customStyle="1" w:styleId="Heading5Char">
    <w:name w:val="Heading 5 Char"/>
    <w:basedOn w:val="DefaultParagraphFont"/>
    <w:link w:val="Heading5"/>
    <w:rPr>
      <w:rFonts w:ascii="Times New Roman" w:eastAsia="Times New Roman" w:hAnsi="Times New Roman" w:cs="Times New Roman"/>
      <w:sz w:val="24"/>
      <w:szCs w:val="20"/>
    </w:rPr>
  </w:style>
  <w:style w:type="character" w:customStyle="1" w:styleId="TitleChar">
    <w:name w:val="Title Char"/>
    <w:basedOn w:val="DefaultParagraphFont"/>
    <w:link w:val="Title"/>
    <w:rPr>
      <w:rFonts w:ascii="Times New Roman" w:eastAsia="Times New Roman" w:hAnsi="Times New Roman" w:cs="Times New Roman"/>
      <w:b/>
      <w:bCs/>
      <w:sz w:val="28"/>
      <w:szCs w:val="24"/>
    </w:rPr>
  </w:style>
  <w:style w:type="character" w:customStyle="1" w:styleId="EmailStyle25">
    <w:name w:val="EmailStyle25"/>
    <w:basedOn w:val="DefaultParagraphFont"/>
    <w:semiHidden/>
    <w:qFormat/>
    <w:rPr>
      <w:rFonts w:ascii="Arial" w:hAnsi="Arial" w:cs="Arial"/>
      <w:color w:val="000080"/>
      <w:sz w:val="20"/>
      <w:szCs w:val="20"/>
    </w:rPr>
  </w:style>
  <w:style w:type="character" w:customStyle="1" w:styleId="BodyTextChar">
    <w:name w:val="Body Text Char"/>
    <w:basedOn w:val="DefaultParagraphFont"/>
    <w:link w:val="BodyText"/>
    <w:semiHidden/>
    <w:rPr>
      <w:rFonts w:ascii="Times New Roman" w:eastAsia="Times New Roman" w:hAnsi="Times New Roman" w:cs="Times New Roman"/>
      <w:b/>
      <w:bCs/>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Style2">
    <w:name w:val="_Style 2"/>
    <w:basedOn w:val="Normal"/>
    <w:qFormat/>
    <w:pPr>
      <w:spacing w:after="200" w:line="276" w:lineRule="auto"/>
      <w:ind w:left="720"/>
      <w:contextualSpacing/>
    </w:pPr>
    <w:rPr>
      <w:rFonts w:ascii="Calibri" w:eastAsia="Calibri" w:hAnsi="Calibri"/>
    </w:rPr>
  </w:style>
  <w:style w:type="paragraph" w:styleId="BodyTextIndent">
    <w:name w:val="Body Text Indent"/>
    <w:basedOn w:val="Normal"/>
    <w:link w:val="BodyTextIndentChar"/>
    <w:uiPriority w:val="99"/>
    <w:semiHidden/>
    <w:unhideWhenUsed/>
    <w:rsid w:val="006E4A14"/>
    <w:pPr>
      <w:spacing w:after="120"/>
      <w:ind w:left="360"/>
    </w:pPr>
  </w:style>
  <w:style w:type="character" w:customStyle="1" w:styleId="BodyTextIndentChar">
    <w:name w:val="Body Text Indent Char"/>
    <w:basedOn w:val="DefaultParagraphFont"/>
    <w:link w:val="BodyTextIndent"/>
    <w:uiPriority w:val="99"/>
    <w:semiHidden/>
    <w:rsid w:val="006E4A14"/>
    <w:rPr>
      <w:sz w:val="22"/>
      <w:szCs w:val="22"/>
    </w:rPr>
  </w:style>
  <w:style w:type="paragraph" w:styleId="ListParagraph">
    <w:name w:val="List Paragraph"/>
    <w:basedOn w:val="Normal"/>
    <w:uiPriority w:val="34"/>
    <w:qFormat/>
    <w:rsid w:val="00E01BA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4722">
      <w:bodyDiv w:val="1"/>
      <w:marLeft w:val="0"/>
      <w:marRight w:val="0"/>
      <w:marTop w:val="0"/>
      <w:marBottom w:val="0"/>
      <w:divBdr>
        <w:top w:val="none" w:sz="0" w:space="0" w:color="auto"/>
        <w:left w:val="none" w:sz="0" w:space="0" w:color="auto"/>
        <w:bottom w:val="none" w:sz="0" w:space="0" w:color="auto"/>
        <w:right w:val="none" w:sz="0" w:space="0" w:color="auto"/>
      </w:divBdr>
    </w:div>
    <w:div w:id="244843953">
      <w:bodyDiv w:val="1"/>
      <w:marLeft w:val="0"/>
      <w:marRight w:val="0"/>
      <w:marTop w:val="0"/>
      <w:marBottom w:val="0"/>
      <w:divBdr>
        <w:top w:val="none" w:sz="0" w:space="0" w:color="auto"/>
        <w:left w:val="none" w:sz="0" w:space="0" w:color="auto"/>
        <w:bottom w:val="none" w:sz="0" w:space="0" w:color="auto"/>
        <w:right w:val="none" w:sz="0" w:space="0" w:color="auto"/>
      </w:divBdr>
    </w:div>
    <w:div w:id="345979996">
      <w:bodyDiv w:val="1"/>
      <w:marLeft w:val="0"/>
      <w:marRight w:val="0"/>
      <w:marTop w:val="0"/>
      <w:marBottom w:val="0"/>
      <w:divBdr>
        <w:top w:val="none" w:sz="0" w:space="0" w:color="auto"/>
        <w:left w:val="none" w:sz="0" w:space="0" w:color="auto"/>
        <w:bottom w:val="none" w:sz="0" w:space="0" w:color="auto"/>
        <w:right w:val="none" w:sz="0" w:space="0" w:color="auto"/>
      </w:divBdr>
    </w:div>
    <w:div w:id="622274639">
      <w:bodyDiv w:val="1"/>
      <w:marLeft w:val="0"/>
      <w:marRight w:val="0"/>
      <w:marTop w:val="0"/>
      <w:marBottom w:val="0"/>
      <w:divBdr>
        <w:top w:val="none" w:sz="0" w:space="0" w:color="auto"/>
        <w:left w:val="none" w:sz="0" w:space="0" w:color="auto"/>
        <w:bottom w:val="none" w:sz="0" w:space="0" w:color="auto"/>
        <w:right w:val="none" w:sz="0" w:space="0" w:color="auto"/>
      </w:divBdr>
    </w:div>
    <w:div w:id="846363053">
      <w:bodyDiv w:val="1"/>
      <w:marLeft w:val="0"/>
      <w:marRight w:val="0"/>
      <w:marTop w:val="0"/>
      <w:marBottom w:val="0"/>
      <w:divBdr>
        <w:top w:val="none" w:sz="0" w:space="0" w:color="auto"/>
        <w:left w:val="none" w:sz="0" w:space="0" w:color="auto"/>
        <w:bottom w:val="none" w:sz="0" w:space="0" w:color="auto"/>
        <w:right w:val="none" w:sz="0" w:space="0" w:color="auto"/>
      </w:divBdr>
    </w:div>
    <w:div w:id="872226161">
      <w:bodyDiv w:val="1"/>
      <w:marLeft w:val="0"/>
      <w:marRight w:val="0"/>
      <w:marTop w:val="0"/>
      <w:marBottom w:val="0"/>
      <w:divBdr>
        <w:top w:val="none" w:sz="0" w:space="0" w:color="auto"/>
        <w:left w:val="none" w:sz="0" w:space="0" w:color="auto"/>
        <w:bottom w:val="none" w:sz="0" w:space="0" w:color="auto"/>
        <w:right w:val="none" w:sz="0" w:space="0" w:color="auto"/>
      </w:divBdr>
    </w:div>
    <w:div w:id="1007485401">
      <w:bodyDiv w:val="1"/>
      <w:marLeft w:val="0"/>
      <w:marRight w:val="0"/>
      <w:marTop w:val="0"/>
      <w:marBottom w:val="0"/>
      <w:divBdr>
        <w:top w:val="none" w:sz="0" w:space="0" w:color="auto"/>
        <w:left w:val="none" w:sz="0" w:space="0" w:color="auto"/>
        <w:bottom w:val="none" w:sz="0" w:space="0" w:color="auto"/>
        <w:right w:val="none" w:sz="0" w:space="0" w:color="auto"/>
      </w:divBdr>
    </w:div>
    <w:div w:id="1260218412">
      <w:bodyDiv w:val="1"/>
      <w:marLeft w:val="0"/>
      <w:marRight w:val="0"/>
      <w:marTop w:val="0"/>
      <w:marBottom w:val="0"/>
      <w:divBdr>
        <w:top w:val="none" w:sz="0" w:space="0" w:color="auto"/>
        <w:left w:val="none" w:sz="0" w:space="0" w:color="auto"/>
        <w:bottom w:val="none" w:sz="0" w:space="0" w:color="auto"/>
        <w:right w:val="none" w:sz="0" w:space="0" w:color="auto"/>
      </w:divBdr>
    </w:div>
    <w:div w:id="1577519896">
      <w:bodyDiv w:val="1"/>
      <w:marLeft w:val="0"/>
      <w:marRight w:val="0"/>
      <w:marTop w:val="0"/>
      <w:marBottom w:val="0"/>
      <w:divBdr>
        <w:top w:val="none" w:sz="0" w:space="0" w:color="auto"/>
        <w:left w:val="none" w:sz="0" w:space="0" w:color="auto"/>
        <w:bottom w:val="none" w:sz="0" w:space="0" w:color="auto"/>
        <w:right w:val="none" w:sz="0" w:space="0" w:color="auto"/>
      </w:divBdr>
    </w:div>
    <w:div w:id="1649506686">
      <w:bodyDiv w:val="1"/>
      <w:marLeft w:val="0"/>
      <w:marRight w:val="0"/>
      <w:marTop w:val="0"/>
      <w:marBottom w:val="0"/>
      <w:divBdr>
        <w:top w:val="none" w:sz="0" w:space="0" w:color="auto"/>
        <w:left w:val="none" w:sz="0" w:space="0" w:color="auto"/>
        <w:bottom w:val="none" w:sz="0" w:space="0" w:color="auto"/>
        <w:right w:val="none" w:sz="0" w:space="0" w:color="auto"/>
      </w:divBdr>
    </w:div>
    <w:div w:id="1672872343">
      <w:bodyDiv w:val="1"/>
      <w:marLeft w:val="0"/>
      <w:marRight w:val="0"/>
      <w:marTop w:val="0"/>
      <w:marBottom w:val="0"/>
      <w:divBdr>
        <w:top w:val="none" w:sz="0" w:space="0" w:color="auto"/>
        <w:left w:val="none" w:sz="0" w:space="0" w:color="auto"/>
        <w:bottom w:val="none" w:sz="0" w:space="0" w:color="auto"/>
        <w:right w:val="none" w:sz="0" w:space="0" w:color="auto"/>
      </w:divBdr>
    </w:div>
    <w:div w:id="1816949803">
      <w:bodyDiv w:val="1"/>
      <w:marLeft w:val="0"/>
      <w:marRight w:val="0"/>
      <w:marTop w:val="0"/>
      <w:marBottom w:val="0"/>
      <w:divBdr>
        <w:top w:val="none" w:sz="0" w:space="0" w:color="auto"/>
        <w:left w:val="none" w:sz="0" w:space="0" w:color="auto"/>
        <w:bottom w:val="none" w:sz="0" w:space="0" w:color="auto"/>
        <w:right w:val="none" w:sz="0" w:space="0" w:color="auto"/>
      </w:divBdr>
    </w:div>
    <w:div w:id="1853911869">
      <w:bodyDiv w:val="1"/>
      <w:marLeft w:val="0"/>
      <w:marRight w:val="0"/>
      <w:marTop w:val="0"/>
      <w:marBottom w:val="0"/>
      <w:divBdr>
        <w:top w:val="none" w:sz="0" w:space="0" w:color="auto"/>
        <w:left w:val="none" w:sz="0" w:space="0" w:color="auto"/>
        <w:bottom w:val="none" w:sz="0" w:space="0" w:color="auto"/>
        <w:right w:val="none" w:sz="0" w:space="0" w:color="auto"/>
      </w:divBdr>
    </w:div>
    <w:div w:id="2042123618">
      <w:bodyDiv w:val="1"/>
      <w:marLeft w:val="0"/>
      <w:marRight w:val="0"/>
      <w:marTop w:val="0"/>
      <w:marBottom w:val="0"/>
      <w:divBdr>
        <w:top w:val="none" w:sz="0" w:space="0" w:color="auto"/>
        <w:left w:val="none" w:sz="0" w:space="0" w:color="auto"/>
        <w:bottom w:val="none" w:sz="0" w:space="0" w:color="auto"/>
        <w:right w:val="none" w:sz="0" w:space="0" w:color="auto"/>
      </w:divBdr>
    </w:div>
    <w:div w:id="212240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F9544-C6C6-420F-8618-48BFC9BB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patricia rule</cp:lastModifiedBy>
  <cp:revision>7</cp:revision>
  <cp:lastPrinted>2020-02-21T16:04:00Z</cp:lastPrinted>
  <dcterms:created xsi:type="dcterms:W3CDTF">2020-02-20T21:32:00Z</dcterms:created>
  <dcterms:modified xsi:type="dcterms:W3CDTF">2020-02-21T20:00:00Z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